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3b9b" w14:textId="8783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шектеу іс-шараларын, оның ішінде карантинді, сондай-ақ халық тұрмысының және кәсіпкерлік және (немесе) өзге де қызметті жүргізудің ерекше шарттары мен режимдерін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2270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шектеу іс-шараларын, оның ішінде карантинді, сондай-ақ халық тұрмысының және кәсіпкерлік және (немесе) өзге де қызметті жүргізудің ерекше шарттары мен режимдерін жүзеге асыру ережесі бекітілсін.</w:t>
      </w:r>
      <w:r>
        <w:br/>
      </w:r>
      <w:r>
        <w:rPr>
          <w:rFonts w:ascii="Times New Roman"/>
          <w:b w:val="false"/>
          <w:i w:val="false"/>
          <w:color w:val="000000"/>
          <w:sz w:val="28"/>
        </w:rPr>
        <w:t>
</w:t>
      </w:r>
      <w:r>
        <w:rPr>
          <w:rFonts w:ascii="Times New Roman"/>
          <w:b w:val="false"/>
          <w:i w:val="false"/>
          <w:color w:val="000000"/>
          <w:sz w:val="28"/>
        </w:rPr>
        <w:t>
      2. «Жұқпалы ауруларды шектеу іс-шараларын, оның ішінде карантинді жүзеге асыру ережесін және жұқпалы аурулардың пайда болу және таралу қаупі төнген кезде шектеу іс-шаралары, оның ішінде карантин енгізілетін тізбесін бекіту туралы» Қазақстан Республикасы Үкіметінің 2004 жылғы 5 ақпандағы № 139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 6, 80-құжат)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2270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Республикасының аумағында шектеу іс-шараларын, оның</w:t>
      </w:r>
      <w:r>
        <w:br/>
      </w:r>
      <w:r>
        <w:rPr>
          <w:rFonts w:ascii="Times New Roman"/>
          <w:b/>
          <w:i w:val="false"/>
          <w:color w:val="000000"/>
        </w:rPr>
        <w:t>
ішінде карантинді, сондай-ақ халық тұрмысының және</w:t>
      </w:r>
      <w:r>
        <w:br/>
      </w:r>
      <w:r>
        <w:rPr>
          <w:rFonts w:ascii="Times New Roman"/>
          <w:b/>
          <w:i w:val="false"/>
          <w:color w:val="000000"/>
        </w:rPr>
        <w:t>
кәсіпкерлік және (немесе) өзге де қызметті жүргізудің</w:t>
      </w:r>
      <w:r>
        <w:br/>
      </w:r>
      <w:r>
        <w:rPr>
          <w:rFonts w:ascii="Times New Roman"/>
          <w:b/>
          <w:i w:val="false"/>
          <w:color w:val="000000"/>
        </w:rPr>
        <w:t>
ерекше шарттары мен режимдерін жүзеге асыру ережесі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Қазақстан Республикасының аумағында шектеу іс-шараларын, оның ішінде карантинді жүзеге асыру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және:</w:t>
      </w:r>
      <w:r>
        <w:br/>
      </w:r>
      <w:r>
        <w:rPr>
          <w:rFonts w:ascii="Times New Roman"/>
          <w:b w:val="false"/>
          <w:i w:val="false"/>
          <w:color w:val="000000"/>
          <w:sz w:val="28"/>
        </w:rPr>
        <w:t>
</w:t>
      </w:r>
      <w:r>
        <w:rPr>
          <w:rFonts w:ascii="Times New Roman"/>
          <w:b w:val="false"/>
          <w:i w:val="false"/>
          <w:color w:val="000000"/>
          <w:sz w:val="28"/>
        </w:rPr>
        <w:t>
      1) шетелден инфекциялық және паразиттік аурулардың әкеліну қаупі төнген кезде;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жекелеген аумақтарында инфекциялық және паразиттік аурулардың жағдайлары туындаған кезде;</w:t>
      </w:r>
      <w:r>
        <w:br/>
      </w:r>
      <w:r>
        <w:rPr>
          <w:rFonts w:ascii="Times New Roman"/>
          <w:b w:val="false"/>
          <w:i w:val="false"/>
          <w:color w:val="000000"/>
          <w:sz w:val="28"/>
        </w:rPr>
        <w:t>
</w:t>
      </w:r>
      <w:r>
        <w:rPr>
          <w:rFonts w:ascii="Times New Roman"/>
          <w:b w:val="false"/>
          <w:i w:val="false"/>
          <w:color w:val="000000"/>
          <w:sz w:val="28"/>
        </w:rPr>
        <w:t>
      3) Қазақстан Республикасының объектілерінде инфекциялық және паразиттік аурулар тіркелген кезде шектеу іс-шараларын, оның ішінде карантинді, сондай-ақ халық тұрмысының және кәсіпкерлік және (немесе) өзге де қызметті жүргізудің ерекше шарттары мен режимдерін жүзеге асыру тәртібін белгілейді.</w:t>
      </w:r>
    </w:p>
    <w:bookmarkEnd w:id="4"/>
    <w:bookmarkStart w:name="z11" w:id="5"/>
    <w:p>
      <w:pPr>
        <w:spacing w:after="0"/>
        <w:ind w:left="0"/>
        <w:jc w:val="left"/>
      </w:pPr>
      <w:r>
        <w:rPr>
          <w:rFonts w:ascii="Times New Roman"/>
          <w:b/>
          <w:i w:val="false"/>
          <w:color w:val="000000"/>
        </w:rPr>
        <w:t xml:space="preserve"> 
2. Инфекциялық және паразиттік аурулардың шетелден әкеліну</w:t>
      </w:r>
      <w:r>
        <w:br/>
      </w:r>
      <w:r>
        <w:rPr>
          <w:rFonts w:ascii="Times New Roman"/>
          <w:b/>
          <w:i w:val="false"/>
          <w:color w:val="000000"/>
        </w:rPr>
        <w:t>
қаупі төнген кезде шектеу іс-шараларын, оның ішінде</w:t>
      </w:r>
      <w:r>
        <w:br/>
      </w:r>
      <w:r>
        <w:rPr>
          <w:rFonts w:ascii="Times New Roman"/>
          <w:b/>
          <w:i w:val="false"/>
          <w:color w:val="000000"/>
        </w:rPr>
        <w:t>
карантинді жүзеге асыру тәртібі</w:t>
      </w:r>
    </w:p>
    <w:bookmarkEnd w:id="5"/>
    <w:bookmarkStart w:name="z12" w:id="6"/>
    <w:p>
      <w:pPr>
        <w:spacing w:after="0"/>
        <w:ind w:left="0"/>
        <w:jc w:val="both"/>
      </w:pPr>
      <w:r>
        <w:rPr>
          <w:rFonts w:ascii="Times New Roman"/>
          <w:b w:val="false"/>
          <w:i w:val="false"/>
          <w:color w:val="000000"/>
          <w:sz w:val="28"/>
        </w:rPr>
        <w:t>
      2. Қазақстан Республикасы Үкіметінің қаулысымен бекітілетін тізбеде (бұдан әрі - тізбе) көзделген инфекциялық және паразиттік аурулардың әкеліну және таралу қаупі төнген жағдайда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Қазақстан Республикасының Мемлекеттік шекарасы арқылы өткізу пункттерінде заңнамада белгіленген тәртіппен шектеу іс-шараларын, оның ішінде карантинді енгізеді.</w:t>
      </w:r>
      <w:r>
        <w:br/>
      </w:r>
      <w:r>
        <w:rPr>
          <w:rFonts w:ascii="Times New Roman"/>
          <w:b w:val="false"/>
          <w:i w:val="false"/>
          <w:color w:val="000000"/>
          <w:sz w:val="28"/>
        </w:rPr>
        <w:t>
</w:t>
      </w:r>
      <w:r>
        <w:rPr>
          <w:rFonts w:ascii="Times New Roman"/>
          <w:b w:val="false"/>
          <w:i w:val="false"/>
          <w:color w:val="000000"/>
          <w:sz w:val="28"/>
        </w:rPr>
        <w:t>
      3. Эпидемиологиялық жағдай тұрақтанған кезде денсаулық сақтау саласындағы уәкілетті орган Қазақстан Республикасының Мемлекеттік шекарасы арқылы өткізу пункттерінде және тиісті аумақтарда шектеу іс-шараларын, оның ішінде карантинді тоқтатады.</w:t>
      </w:r>
    </w:p>
    <w:bookmarkEnd w:id="6"/>
    <w:bookmarkStart w:name="z14" w:id="7"/>
    <w:p>
      <w:pPr>
        <w:spacing w:after="0"/>
        <w:ind w:left="0"/>
        <w:jc w:val="left"/>
      </w:pPr>
      <w:r>
        <w:rPr>
          <w:rFonts w:ascii="Times New Roman"/>
          <w:b/>
          <w:i w:val="false"/>
          <w:color w:val="000000"/>
        </w:rPr>
        <w:t xml:space="preserve"> 
3. Қазақстан Республикасының жекелеген аумақтарында инфекциялық</w:t>
      </w:r>
      <w:r>
        <w:br/>
      </w:r>
      <w:r>
        <w:rPr>
          <w:rFonts w:ascii="Times New Roman"/>
          <w:b/>
          <w:i w:val="false"/>
          <w:color w:val="000000"/>
        </w:rPr>
        <w:t>
және паразиттік аурулар жағдайлары туындаған кезде шектеу</w:t>
      </w:r>
      <w:r>
        <w:br/>
      </w:r>
      <w:r>
        <w:rPr>
          <w:rFonts w:ascii="Times New Roman"/>
          <w:b/>
          <w:i w:val="false"/>
          <w:color w:val="000000"/>
        </w:rPr>
        <w:t>
іс-шараларын, оның ішінде карантинді жүзеге асыру тәртібі</w:t>
      </w:r>
    </w:p>
    <w:bookmarkEnd w:id="7"/>
    <w:bookmarkStart w:name="z15" w:id="8"/>
    <w:p>
      <w:pPr>
        <w:spacing w:after="0"/>
        <w:ind w:left="0"/>
        <w:jc w:val="both"/>
      </w:pPr>
      <w:r>
        <w:rPr>
          <w:rFonts w:ascii="Times New Roman"/>
          <w:b w:val="false"/>
          <w:i w:val="false"/>
          <w:color w:val="000000"/>
          <w:sz w:val="28"/>
        </w:rPr>
        <w:t>
      4. Жекелеген аумақтарда тізбеде көзделген инфекциялық және паразиттік аурулар туындаған кезде халықтың санитариялық-эпидемиологиялық салауаттылығы саласындағы мемлекеттік органның тиісті аумақтардағы және көліктегі аумақтық бөлімшелерінің басшылары мыналарды қамтитын шектеу іс-шараларын, оның ішінде карантинді енгізеді:</w:t>
      </w:r>
      <w:r>
        <w:br/>
      </w:r>
      <w:r>
        <w:rPr>
          <w:rFonts w:ascii="Times New Roman"/>
          <w:b w:val="false"/>
          <w:i w:val="false"/>
          <w:color w:val="000000"/>
          <w:sz w:val="28"/>
        </w:rPr>
        <w:t>
</w:t>
      </w:r>
      <w:r>
        <w:rPr>
          <w:rFonts w:ascii="Times New Roman"/>
          <w:b w:val="false"/>
          <w:i w:val="false"/>
          <w:color w:val="000000"/>
          <w:sz w:val="28"/>
        </w:rPr>
        <w:t>
      1) инфекциялық және паразиттік аурулардың ықтимал таратушы көздері болып табылатын, сондай-ақ инфекциялық және паразиттік аурулармен ауыратын науқастармен байланыста болған адамдарды зертханалық зерттеп-қараудың нәтижелері алынғанға дейін оларды жұмыстан шеттете отырып, медициналық зерттеп-қарауға жіберу;</w:t>
      </w:r>
      <w:r>
        <w:br/>
      </w:r>
      <w:r>
        <w:rPr>
          <w:rFonts w:ascii="Times New Roman"/>
          <w:b w:val="false"/>
          <w:i w:val="false"/>
          <w:color w:val="000000"/>
          <w:sz w:val="28"/>
        </w:rPr>
        <w:t>
</w:t>
      </w:r>
      <w:r>
        <w:rPr>
          <w:rFonts w:ascii="Times New Roman"/>
          <w:b w:val="false"/>
          <w:i w:val="false"/>
          <w:color w:val="000000"/>
          <w:sz w:val="28"/>
        </w:rPr>
        <w:t>
      2) айналасындағыларға қауіп төндіретін созылмалы инфекциялық және паразиттік аурулармен ауыратын науқастарды, созылмалы бактерия тасымалдаушыларды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жұмыстан уақытша шеттету;</w:t>
      </w:r>
      <w:r>
        <w:br/>
      </w:r>
      <w:r>
        <w:rPr>
          <w:rFonts w:ascii="Times New Roman"/>
          <w:b w:val="false"/>
          <w:i w:val="false"/>
          <w:color w:val="000000"/>
          <w:sz w:val="28"/>
        </w:rPr>
        <w:t>
</w:t>
      </w:r>
      <w:r>
        <w:rPr>
          <w:rFonts w:ascii="Times New Roman"/>
          <w:b w:val="false"/>
          <w:i w:val="false"/>
          <w:color w:val="000000"/>
          <w:sz w:val="28"/>
        </w:rPr>
        <w:t>
      3) эпидемиологиялық айғақтары бойынша инфекциялық және паразиттік аурулар көздері болып табылатын адамдарды оқшаулау және емдеу;</w:t>
      </w:r>
      <w:r>
        <w:br/>
      </w:r>
      <w:r>
        <w:rPr>
          <w:rFonts w:ascii="Times New Roman"/>
          <w:b w:val="false"/>
          <w:i w:val="false"/>
          <w:color w:val="000000"/>
          <w:sz w:val="28"/>
        </w:rPr>
        <w:t>
</w:t>
      </w:r>
      <w:r>
        <w:rPr>
          <w:rFonts w:ascii="Times New Roman"/>
          <w:b w:val="false"/>
          <w:i w:val="false"/>
          <w:color w:val="000000"/>
          <w:sz w:val="28"/>
        </w:rPr>
        <w:t>
      4) инфекциялық және паразиттік аурулармен ауыратын науқастармен байланыста болған адамдарды эпидемиологиялық айғақтары бойынша инкубациялық кезең мерзіміне ауруханаға жатқызуға жіберу - олармен байланыста болған адамды медициналық бақылау және қажет болғанда оқшаулау және емдеу;</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айқындайтын профилактикалық егу жүргізілетін аурулардың тізбесіне сәйкес халыққа міндетті түрде вакцина егуді, үй-жайларға және көлік құралдарына, аумақтарға, инфекциялық және паразиттік арулар ошақтарына профилактикалық және ошақтық дезинфекциялау, дезинсекциялау және дератизациялау жүргізу.</w:t>
      </w:r>
      <w:r>
        <w:br/>
      </w:r>
      <w:r>
        <w:rPr>
          <w:rFonts w:ascii="Times New Roman"/>
          <w:b w:val="false"/>
          <w:i w:val="false"/>
          <w:color w:val="000000"/>
          <w:sz w:val="28"/>
        </w:rPr>
        <w:t>
</w:t>
      </w:r>
      <w:r>
        <w:rPr>
          <w:rFonts w:ascii="Times New Roman"/>
          <w:b w:val="false"/>
          <w:i w:val="false"/>
          <w:color w:val="000000"/>
          <w:sz w:val="28"/>
        </w:rPr>
        <w:t>
      5. Шектеу іс-шаралары, оның ішінде карантин тиісті аумақтардағы және көліктегі уәкілетті органның лауазымды адамының тиісті шешімі заңнамада белгіленген тәртіппен қабылданған сәттен бастап 24 сағат ішінде енгізіледі.</w:t>
      </w:r>
      <w:r>
        <w:br/>
      </w:r>
      <w:r>
        <w:rPr>
          <w:rFonts w:ascii="Times New Roman"/>
          <w:b w:val="false"/>
          <w:i w:val="false"/>
          <w:color w:val="000000"/>
          <w:sz w:val="28"/>
        </w:rPr>
        <w:t>
</w:t>
      </w:r>
      <w:r>
        <w:rPr>
          <w:rFonts w:ascii="Times New Roman"/>
          <w:b w:val="false"/>
          <w:i w:val="false"/>
          <w:color w:val="000000"/>
          <w:sz w:val="28"/>
        </w:rPr>
        <w:t>
      6. Шектеу іс-шаралары, оның ішінде карантин аурудың соңғы жағдайы тіркелген күннен бастап инкубациялық кезең мерзіміне енгізіледі.</w:t>
      </w:r>
      <w:r>
        <w:br/>
      </w:r>
      <w:r>
        <w:rPr>
          <w:rFonts w:ascii="Times New Roman"/>
          <w:b w:val="false"/>
          <w:i w:val="false"/>
          <w:color w:val="000000"/>
          <w:sz w:val="28"/>
        </w:rPr>
        <w:t>
</w:t>
      </w:r>
      <w:r>
        <w:rPr>
          <w:rFonts w:ascii="Times New Roman"/>
          <w:b w:val="false"/>
          <w:i w:val="false"/>
          <w:color w:val="000000"/>
          <w:sz w:val="28"/>
        </w:rPr>
        <w:t>
      7. Елді мекеннің аумағында эпидемиологиялық жағдай тұрақтанған кезде халықтың санитариялық-эпидемиологиялық салауаттылығы саласындағы мемлекеттік органның тиісті аумақтағы және көліктегі аумақтық бөлімшелерінің басшылары шектеу іс-шараларын, оның ішінде карантинді тоқтатады.</w:t>
      </w:r>
    </w:p>
    <w:bookmarkEnd w:id="8"/>
    <w:bookmarkStart w:name="z24" w:id="9"/>
    <w:p>
      <w:pPr>
        <w:spacing w:after="0"/>
        <w:ind w:left="0"/>
        <w:jc w:val="left"/>
      </w:pPr>
      <w:r>
        <w:rPr>
          <w:rFonts w:ascii="Times New Roman"/>
          <w:b/>
          <w:i w:val="false"/>
          <w:color w:val="000000"/>
        </w:rPr>
        <w:t xml:space="preserve"> 
4. Жекелеген объектілерде инфекциялық және паразиттік аурулар</w:t>
      </w:r>
      <w:r>
        <w:br/>
      </w:r>
      <w:r>
        <w:rPr>
          <w:rFonts w:ascii="Times New Roman"/>
          <w:b/>
          <w:i w:val="false"/>
          <w:color w:val="000000"/>
        </w:rPr>
        <w:t>
тіркелген кезде шектеу іс-шараларын, оның ішінде</w:t>
      </w:r>
      <w:r>
        <w:br/>
      </w:r>
      <w:r>
        <w:rPr>
          <w:rFonts w:ascii="Times New Roman"/>
          <w:b/>
          <w:i w:val="false"/>
          <w:color w:val="000000"/>
        </w:rPr>
        <w:t>
карантинді жүзеге асыру тәртібі</w:t>
      </w:r>
    </w:p>
    <w:bookmarkEnd w:id="9"/>
    <w:bookmarkStart w:name="z25" w:id="10"/>
    <w:p>
      <w:pPr>
        <w:spacing w:after="0"/>
        <w:ind w:left="0"/>
        <w:jc w:val="both"/>
      </w:pPr>
      <w:r>
        <w:rPr>
          <w:rFonts w:ascii="Times New Roman"/>
          <w:b w:val="false"/>
          <w:i w:val="false"/>
          <w:color w:val="000000"/>
          <w:sz w:val="28"/>
        </w:rPr>
        <w:t>
      8. Жекелеген объектілерде тізбеде көзделген инфекциялық және паразиттік аурулар тіркелген кезде тиісті аумақтағы (көліктегі) бас мемлекеттік санитарлық дәрігердің немесе оның орынбасарларының шешімімен, сондай-ақ ведомстволық объектілерде - халықтың санитариялық-эпидемиологиялық салауаттылығы саласындағы қызметті жүзеге асыратын мемлекеттік органдар бөлімшелерінің басшысы мынадай шектеу іс-шараларын, оның ішінде карантинді енгізеді:</w:t>
      </w:r>
      <w:r>
        <w:br/>
      </w:r>
      <w:r>
        <w:rPr>
          <w:rFonts w:ascii="Times New Roman"/>
          <w:b w:val="false"/>
          <w:i w:val="false"/>
          <w:color w:val="000000"/>
          <w:sz w:val="28"/>
        </w:rPr>
        <w:t>
</w:t>
      </w:r>
      <w:r>
        <w:rPr>
          <w:rFonts w:ascii="Times New Roman"/>
          <w:b w:val="false"/>
          <w:i w:val="false"/>
          <w:color w:val="000000"/>
          <w:sz w:val="28"/>
        </w:rPr>
        <w:t>
      1) инфекциялық және паразиттік ауруларды таратудың ықтимал көздері болып табылатын, сондай-ақ инфекциялық және паразиттік аурулармен ауыратын науқастармен байланыста болған адамдарды зертханалық зерттеп-қараудың теріс нәтижелерін алғанға дейін жұмыстан уақытша шеттету;</w:t>
      </w:r>
      <w:r>
        <w:br/>
      </w:r>
      <w:r>
        <w:rPr>
          <w:rFonts w:ascii="Times New Roman"/>
          <w:b w:val="false"/>
          <w:i w:val="false"/>
          <w:color w:val="000000"/>
          <w:sz w:val="28"/>
        </w:rPr>
        <w:t>
</w:t>
      </w:r>
      <w:r>
        <w:rPr>
          <w:rFonts w:ascii="Times New Roman"/>
          <w:b w:val="false"/>
          <w:i w:val="false"/>
          <w:color w:val="000000"/>
          <w:sz w:val="28"/>
        </w:rPr>
        <w:t>
      2) айналасындағыларға қауіп төндіретін созылмалы инфекциялық және паразиттік аурулармен ауыратын науқастарды, созылмалы бактерия тасымалдаушыларды Қазақстан Республикасының еңбек заңнамасына сәйкес жұмыстан уақытша шеттету;</w:t>
      </w:r>
      <w:r>
        <w:br/>
      </w:r>
      <w:r>
        <w:rPr>
          <w:rFonts w:ascii="Times New Roman"/>
          <w:b w:val="false"/>
          <w:i w:val="false"/>
          <w:color w:val="000000"/>
          <w:sz w:val="28"/>
        </w:rPr>
        <w:t>
</w:t>
      </w:r>
      <w:r>
        <w:rPr>
          <w:rFonts w:ascii="Times New Roman"/>
          <w:b w:val="false"/>
          <w:i w:val="false"/>
          <w:color w:val="000000"/>
          <w:sz w:val="28"/>
        </w:rPr>
        <w:t>
      3) инфекциялық және паразиттік аурулармен ауыратын науқастарды және науқастармен байланыста болған адамдарды эпидемиологиялық айғақтары бойынша инкубациялық кезең мерзіміне ауруханаға жатқызу.</w:t>
      </w:r>
      <w:r>
        <w:br/>
      </w:r>
      <w:r>
        <w:rPr>
          <w:rFonts w:ascii="Times New Roman"/>
          <w:b w:val="false"/>
          <w:i w:val="false"/>
          <w:color w:val="000000"/>
          <w:sz w:val="28"/>
        </w:rPr>
        <w:t>
</w:t>
      </w:r>
      <w:r>
        <w:rPr>
          <w:rFonts w:ascii="Times New Roman"/>
          <w:b w:val="false"/>
          <w:i w:val="false"/>
          <w:color w:val="000000"/>
          <w:sz w:val="28"/>
        </w:rPr>
        <w:t>
      9. Шектеу іс-шаралары, оның ішінде карантин енгізілген жағдайларда орталық және жергілікті атқарушы органдардың, жеке және заңды тұлғалардың қызметін үйлестіру бойынша жедел басшылық төтенше жағдайлардың алдын алу және жою жөніндегі ведомствоаралық комиссияға және төтенше жағдайлар жөніндегі аумақтық комиссияға жүктеледі.</w:t>
      </w:r>
      <w:r>
        <w:br/>
      </w:r>
      <w:r>
        <w:rPr>
          <w:rFonts w:ascii="Times New Roman"/>
          <w:b w:val="false"/>
          <w:i w:val="false"/>
          <w:color w:val="000000"/>
          <w:sz w:val="28"/>
        </w:rPr>
        <w:t>
</w:t>
      </w:r>
      <w:r>
        <w:rPr>
          <w:rFonts w:ascii="Times New Roman"/>
          <w:b w:val="false"/>
          <w:i w:val="false"/>
          <w:color w:val="000000"/>
          <w:sz w:val="28"/>
        </w:rPr>
        <w:t>
      10. Жекелеген объектілерде эпидемиологиялық жағдай тұрақтанған кезде тиісті аумақтағы (көліктегі) бас мемлекеттік санитарлық дәрігердің немесе оның орынбасарларының шешімдерімен, сондай-ақ ведомстволық объектілерде — халықтың санитариялық-эпидемиологиялық салауаттылығы саласындағы қызметті жүзеге асыратын мемлекеттік органдар бөлімшелерінің басшысы шектеу іс-шараларын, оның ішінде карантинді тоқтатады.</w:t>
      </w:r>
    </w:p>
    <w:bookmarkEnd w:id="10"/>
    <w:bookmarkStart w:name="z31" w:id="11"/>
    <w:p>
      <w:pPr>
        <w:spacing w:after="0"/>
        <w:ind w:left="0"/>
        <w:jc w:val="left"/>
      </w:pPr>
      <w:r>
        <w:rPr>
          <w:rFonts w:ascii="Times New Roman"/>
          <w:b/>
          <w:i w:val="false"/>
          <w:color w:val="000000"/>
        </w:rPr>
        <w:t xml:space="preserve"> 
5. Халық тұрмысының және кәсіпкерлік және (немесе) өзге де</w:t>
      </w:r>
      <w:r>
        <w:br/>
      </w:r>
      <w:r>
        <w:rPr>
          <w:rFonts w:ascii="Times New Roman"/>
          <w:b/>
          <w:i w:val="false"/>
          <w:color w:val="000000"/>
        </w:rPr>
        <w:t>
қызметті жүргізудің ерекше шарттары мен режимдері</w:t>
      </w:r>
    </w:p>
    <w:bookmarkEnd w:id="11"/>
    <w:bookmarkStart w:name="z32" w:id="12"/>
    <w:p>
      <w:pPr>
        <w:spacing w:after="0"/>
        <w:ind w:left="0"/>
        <w:jc w:val="both"/>
      </w:pPr>
      <w:r>
        <w:rPr>
          <w:rFonts w:ascii="Times New Roman"/>
          <w:b w:val="false"/>
          <w:i w:val="false"/>
          <w:color w:val="000000"/>
          <w:sz w:val="28"/>
        </w:rPr>
        <w:t>
      11. Кодекстің </w:t>
      </w:r>
      <w:r>
        <w:rPr>
          <w:rFonts w:ascii="Times New Roman"/>
          <w:b w:val="false"/>
          <w:i w:val="false"/>
          <w:color w:val="000000"/>
          <w:sz w:val="28"/>
        </w:rPr>
        <w:t>90-бабына</w:t>
      </w:r>
      <w:r>
        <w:rPr>
          <w:rFonts w:ascii="Times New Roman"/>
          <w:b w:val="false"/>
          <w:i w:val="false"/>
          <w:color w:val="000000"/>
          <w:sz w:val="28"/>
        </w:rPr>
        <w:t xml:space="preserve"> сәйкес тізбеде көзделген инфекциялық және паразиттік аурулар туындаған және тіркелген, Қазақстан Республикасының аумағына әкеліну және таралу қаупі төнген жағдайда Қазақстан Республикасының аумағында тұратын азаматтар, шетелдіктер және азаматтығы жоқ адамдар:</w:t>
      </w:r>
      <w:r>
        <w:br/>
      </w:r>
      <w:r>
        <w:rPr>
          <w:rFonts w:ascii="Times New Roman"/>
          <w:b w:val="false"/>
          <w:i w:val="false"/>
          <w:color w:val="000000"/>
          <w:sz w:val="28"/>
        </w:rPr>
        <w:t>
</w:t>
      </w:r>
      <w:r>
        <w:rPr>
          <w:rFonts w:ascii="Times New Roman"/>
          <w:b w:val="false"/>
          <w:i w:val="false"/>
          <w:color w:val="000000"/>
          <w:sz w:val="28"/>
        </w:rPr>
        <w:t>
      1) тиісті аумақтағы (көліктегі) бас мемлекеттік санитарлық дәрігердің немесе оның орынбасарларының шектеу іс-шараларын, оның ішінде карантин енгізу туралы шешімдерінің талаптарын сақтайды;</w:t>
      </w:r>
      <w:r>
        <w:br/>
      </w:r>
      <w:r>
        <w:rPr>
          <w:rFonts w:ascii="Times New Roman"/>
          <w:b w:val="false"/>
          <w:i w:val="false"/>
          <w:color w:val="000000"/>
          <w:sz w:val="28"/>
        </w:rPr>
        <w:t>
</w:t>
      </w:r>
      <w:r>
        <w:rPr>
          <w:rFonts w:ascii="Times New Roman"/>
          <w:b w:val="false"/>
          <w:i w:val="false"/>
          <w:color w:val="000000"/>
          <w:sz w:val="28"/>
        </w:rPr>
        <w:t>
      2) өз денсаулығын және айналасындағылардың денсаулығын сақтау бойынша сақтық шараларын сақтайды;</w:t>
      </w:r>
      <w:r>
        <w:br/>
      </w:r>
      <w:r>
        <w:rPr>
          <w:rFonts w:ascii="Times New Roman"/>
          <w:b w:val="false"/>
          <w:i w:val="false"/>
          <w:color w:val="000000"/>
          <w:sz w:val="28"/>
        </w:rPr>
        <w:t>
</w:t>
      </w:r>
      <w:r>
        <w:rPr>
          <w:rFonts w:ascii="Times New Roman"/>
          <w:b w:val="false"/>
          <w:i w:val="false"/>
          <w:color w:val="000000"/>
          <w:sz w:val="28"/>
        </w:rPr>
        <w:t>
      3) медициналық ұйымдардың талабы бойынша зерттеп-қараудан және емдеуден өтеді;</w:t>
      </w:r>
      <w:r>
        <w:br/>
      </w:r>
      <w:r>
        <w:rPr>
          <w:rFonts w:ascii="Times New Roman"/>
          <w:b w:val="false"/>
          <w:i w:val="false"/>
          <w:color w:val="000000"/>
          <w:sz w:val="28"/>
        </w:rPr>
        <w:t>
</w:t>
      </w:r>
      <w:r>
        <w:rPr>
          <w:rFonts w:ascii="Times New Roman"/>
          <w:b w:val="false"/>
          <w:i w:val="false"/>
          <w:color w:val="000000"/>
          <w:sz w:val="28"/>
        </w:rPr>
        <w:t>
      4) өзінің ауруы туралы медициналық персоналға ақпарат береді.</w:t>
      </w:r>
      <w:r>
        <w:br/>
      </w:r>
      <w:r>
        <w:rPr>
          <w:rFonts w:ascii="Times New Roman"/>
          <w:b w:val="false"/>
          <w:i w:val="false"/>
          <w:color w:val="000000"/>
          <w:sz w:val="28"/>
        </w:rPr>
        <w:t>
</w:t>
      </w:r>
      <w:r>
        <w:rPr>
          <w:rFonts w:ascii="Times New Roman"/>
          <w:b w:val="false"/>
          <w:i w:val="false"/>
          <w:color w:val="000000"/>
          <w:sz w:val="28"/>
        </w:rPr>
        <w:t>
      12. Кодекстің 90-бабына сәйкес тізбеде көзделген инфекциялық және паразиттік аурулардың Қазақстан Республикасының аумағына әкеліну және таралу, тіркелу және пайда болу қаупі төнген жағдайда дара кәсіпкерлер мен заңды тұлғалар кәсіпкерлік және (немесе) өзге де қызметті жүргізген кезде:</w:t>
      </w:r>
      <w:r>
        <w:br/>
      </w:r>
      <w:r>
        <w:rPr>
          <w:rFonts w:ascii="Times New Roman"/>
          <w:b w:val="false"/>
          <w:i w:val="false"/>
          <w:color w:val="000000"/>
          <w:sz w:val="28"/>
        </w:rPr>
        <w:t>
</w:t>
      </w:r>
      <w:r>
        <w:rPr>
          <w:rFonts w:ascii="Times New Roman"/>
          <w:b w:val="false"/>
          <w:i w:val="false"/>
          <w:color w:val="000000"/>
          <w:sz w:val="28"/>
        </w:rPr>
        <w:t>
      1) тиісті аумақтағы (көліктегі) бас мемлекеттік санитарлық дәрігердің немесе оның орынбасарларының шектеу іс-шараларын, оның ішінде карантин енгізу жөніндегі шешімінің талаптарын сақтайды;</w:t>
      </w:r>
      <w:r>
        <w:br/>
      </w:r>
      <w:r>
        <w:rPr>
          <w:rFonts w:ascii="Times New Roman"/>
          <w:b w:val="false"/>
          <w:i w:val="false"/>
          <w:color w:val="000000"/>
          <w:sz w:val="28"/>
        </w:rPr>
        <w:t>
</w:t>
      </w:r>
      <w:r>
        <w:rPr>
          <w:rFonts w:ascii="Times New Roman"/>
          <w:b w:val="false"/>
          <w:i w:val="false"/>
          <w:color w:val="000000"/>
          <w:sz w:val="28"/>
        </w:rPr>
        <w:t>
      2) санитариялық-эпидемияға қарсы (профилактикалық) іс-шаралар жүргізеді;</w:t>
      </w:r>
      <w:r>
        <w:br/>
      </w:r>
      <w:r>
        <w:rPr>
          <w:rFonts w:ascii="Times New Roman"/>
          <w:b w:val="false"/>
          <w:i w:val="false"/>
          <w:color w:val="000000"/>
          <w:sz w:val="28"/>
        </w:rPr>
        <w:t>
</w:t>
      </w:r>
      <w:r>
        <w:rPr>
          <w:rFonts w:ascii="Times New Roman"/>
          <w:b w:val="false"/>
          <w:i w:val="false"/>
          <w:color w:val="000000"/>
          <w:sz w:val="28"/>
        </w:rPr>
        <w:t>
      3) халықтың санитариялық-эпидемиологиялық салауаттылығы саласындағы нормативтік құқықтық актілер мен гигиеналық нормативтердің, сондай-ақ мемлекеттік санитариялық-эпидемиологиялық қадағалауды жүзеге асыратын лауазымды адамдардың актілері мен санитариялық-эпидемиологиялық қорытындыларының талаптарын орындайды;</w:t>
      </w:r>
      <w:r>
        <w:br/>
      </w:r>
      <w:r>
        <w:rPr>
          <w:rFonts w:ascii="Times New Roman"/>
          <w:b w:val="false"/>
          <w:i w:val="false"/>
          <w:color w:val="000000"/>
          <w:sz w:val="28"/>
        </w:rPr>
        <w:t>
</w:t>
      </w:r>
      <w:r>
        <w:rPr>
          <w:rFonts w:ascii="Times New Roman"/>
          <w:b w:val="false"/>
          <w:i w:val="false"/>
          <w:color w:val="000000"/>
          <w:sz w:val="28"/>
        </w:rPr>
        <w:t>
      4) жаппай және топтық инфекциялық және паразиттік аурулар пайда болған жағдайларда санитариялық-эпидемиологиялық қызметтің мемлекеттік органдарына халықтың санитариялық-эпидемиологиялық салауаттылығына қауіп төндіретін авариялық жағдайлар, өндірістің тоқтауы туралы, технологиялық процестердің бұзушылықтары туралы уақтылы ақпарат береді.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