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3f4c" w14:textId="2523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2314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10-1-бабының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Тұрғын үй көмегін көрсету ережесі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w:t>
      </w:r>
      <w:r>
        <w:rPr>
          <w:rFonts w:ascii="Times New Roman"/>
          <w:b w:val="false"/>
          <w:i/>
          <w:color w:val="000000"/>
          <w:sz w:val="28"/>
        </w:rPr>
        <w:t>Министрі</w:t>
      </w:r>
      <w:r>
        <w:rPr>
          <w:rFonts w:ascii="Times New Roman"/>
          <w:b w:val="false"/>
          <w:i/>
          <w:color w:val="000000"/>
          <w:sz w:val="28"/>
        </w:rPr>
        <w:t xml:space="preserve">.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желтоқсандағы</w:t>
            </w:r>
            <w:r>
              <w:br/>
            </w:r>
            <w:r>
              <w:rPr>
                <w:rFonts w:ascii="Times New Roman"/>
                <w:b w:val="false"/>
                <w:i w:val="false"/>
                <w:color w:val="000000"/>
                <w:sz w:val="20"/>
              </w:rPr>
              <w:t>№ 2314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Тұрғын үй көмегін көрсету ережесі</w:t>
      </w:r>
    </w:p>
    <w:bookmarkEnd w:id="3"/>
    <w:p>
      <w:pPr>
        <w:spacing w:after="0"/>
        <w:ind w:left="0"/>
        <w:jc w:val="both"/>
      </w:pPr>
      <w:r>
        <w:rPr>
          <w:rFonts w:ascii="Times New Roman"/>
          <w:b w:val="false"/>
          <w:i w:val="false"/>
          <w:color w:val="000000"/>
          <w:sz w:val="28"/>
        </w:rPr>
        <w:t xml:space="preserve">
      Осы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аз қамтамасыз етілген отбасыларға (азаматтарға) тұрғын үй көмегін тағайындау тәртібін белгілейді.</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both"/>
      </w:pPr>
      <w:r>
        <w:rPr>
          <w:rFonts w:ascii="Times New Roman"/>
          <w:b w:val="false"/>
          <w:i w:val="false"/>
          <w:color w:val="000000"/>
          <w:sz w:val="28"/>
        </w:rPr>
        <w:t>
      1. Осы Ережеде мынадай негізгі ұғымдар пайдаланылады:</w:t>
      </w:r>
    </w:p>
    <w:bookmarkEnd w:id="5"/>
    <w:bookmarkStart w:name="z22" w:id="6"/>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bookmarkStart w:name="z23" w:id="7"/>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көмегін алуға құқығы бар адамдар.</w:t>
      </w:r>
    </w:p>
    <w:bookmarkEnd w:id="9"/>
    <w:bookmarkStart w:name="z39" w:id="10"/>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2011.12.29 </w:t>
      </w:r>
      <w:r>
        <w:rPr>
          <w:rFonts w:ascii="Times New Roman"/>
          <w:b w:val="false"/>
          <w:i w:val="false"/>
          <w:color w:val="000000"/>
          <w:sz w:val="28"/>
        </w:rPr>
        <w:t>№ 1626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04.05.2018 </w:t>
      </w:r>
      <w:r>
        <w:rPr>
          <w:rFonts w:ascii="Times New Roman"/>
          <w:b w:val="false"/>
          <w:i w:val="false"/>
          <w:color w:val="000000"/>
          <w:sz w:val="28"/>
        </w:rPr>
        <w:t>№ 237</w:t>
      </w:r>
      <w:r>
        <w:rPr>
          <w:rFonts w:ascii="Times New Roman"/>
          <w:b w:val="false"/>
          <w:i w:val="false"/>
          <w:color w:val="ff0000"/>
          <w:sz w:val="28"/>
        </w:rPr>
        <w:t xml:space="preserve">; 10.09.2019 № 2019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11"/>
    <w:p>
      <w:pPr>
        <w:spacing w:after="0"/>
        <w:ind w:left="0"/>
        <w:jc w:val="both"/>
      </w:pPr>
      <w:r>
        <w:rPr>
          <w:rFonts w:ascii="Times New Roman"/>
          <w:b w:val="false"/>
          <w:i w:val="false"/>
          <w:color w:val="000000"/>
          <w:sz w:val="28"/>
        </w:rPr>
        <w:t>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29.12.2022 </w:t>
      </w:r>
      <w:r>
        <w:rPr>
          <w:rFonts w:ascii="Times New Roman"/>
          <w:b w:val="false"/>
          <w:i w:val="false"/>
          <w:color w:val="000000"/>
          <w:sz w:val="28"/>
        </w:rPr>
        <w:t>№ 1091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 жаңа редакцияда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3-2-тармақпен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 жаңа редакцияда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5"/>
    <w:p>
      <w:pPr>
        <w:spacing w:after="0"/>
        <w:ind w:left="0"/>
        <w:jc w:val="left"/>
      </w:pPr>
      <w:r>
        <w:rPr>
          <w:rFonts w:ascii="Times New Roman"/>
          <w:b/>
          <w:i w:val="false"/>
          <w:color w:val="000000"/>
        </w:rPr>
        <w:t xml:space="preserve"> 2-тарау. Тұрғын үй көмегін тағайындау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16"/>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6"/>
    <w:bookmarkStart w:name="z42"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43" w:id="18"/>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9"/>
    <w:bookmarkStart w:name="z47" w:id="20"/>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0"/>
    <w:bookmarkStart w:name="z48" w:id="21"/>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1"/>
    <w:bookmarkStart w:name="z49" w:id="22"/>
    <w:p>
      <w:pPr>
        <w:spacing w:after="0"/>
        <w:ind w:left="0"/>
        <w:jc w:val="both"/>
      </w:pPr>
      <w:r>
        <w:rPr>
          <w:rFonts w:ascii="Times New Roman"/>
          <w:b w:val="false"/>
          <w:i w:val="false"/>
          <w:color w:val="000000"/>
          <w:sz w:val="28"/>
        </w:rPr>
        <w:t>
      8) банктік шоты;</w:t>
      </w:r>
    </w:p>
    <w:bookmarkEnd w:id="22"/>
    <w:bookmarkStart w:name="z50" w:id="23"/>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51" w:id="24"/>
    <w:p>
      <w:pPr>
        <w:spacing w:after="0"/>
        <w:ind w:left="0"/>
        <w:jc w:val="both"/>
      </w:pPr>
      <w:r>
        <w:rPr>
          <w:rFonts w:ascii="Times New Roman"/>
          <w:b w:val="false"/>
          <w:i w:val="false"/>
          <w:color w:val="000000"/>
          <w:sz w:val="28"/>
        </w:rPr>
        <w:t>
      10) коммуналдық қызметтерді тұтынуға арналған шоттар;</w:t>
      </w:r>
    </w:p>
    <w:bookmarkEnd w:id="24"/>
    <w:bookmarkStart w:name="z52" w:id="25"/>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5"/>
    <w:bookmarkStart w:name="z53" w:id="26"/>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54"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7"/>
    <w:bookmarkStart w:name="z55" w:id="28"/>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шығыстардың шоттарын ғана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04.05.2018 </w:t>
      </w:r>
      <w:r>
        <w:rPr>
          <w:rFonts w:ascii="Times New Roman"/>
          <w:b w:val="false"/>
          <w:i w:val="false"/>
          <w:color w:val="ff0000"/>
          <w:sz w:val="28"/>
        </w:rPr>
        <w:t>№ 237</w:t>
      </w:r>
      <w:r>
        <w:rPr>
          <w:rFonts w:ascii="Times New Roman"/>
          <w:b w:val="false"/>
          <w:i w:val="false"/>
          <w:color w:val="ff0000"/>
          <w:sz w:val="28"/>
        </w:rPr>
        <w:t xml:space="preserve">; өзгерістер енгізілді - 10.09.2019 № 2019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30"/>
    <w:p>
      <w:pPr>
        <w:spacing w:after="0"/>
        <w:ind w:left="0"/>
        <w:jc w:val="both"/>
      </w:pPr>
      <w:r>
        <w:rPr>
          <w:rFonts w:ascii="Times New Roman"/>
          <w:b w:val="false"/>
          <w:i w:val="false"/>
          <w:color w:val="000000"/>
          <w:sz w:val="28"/>
        </w:rPr>
        <w:t>
      4-2. Осы Ереженің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4-2-тармақпен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4-5.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 жаңа редакцияда - ҚР Үкіметінің 29.12.2022 </w:t>
      </w:r>
      <w:r>
        <w:rPr>
          <w:rFonts w:ascii="Times New Roman"/>
          <w:b w:val="false"/>
          <w:i w:val="false"/>
          <w:color w:val="000000"/>
          <w:sz w:val="28"/>
        </w:rPr>
        <w:t>№ 1091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4-6-тармақпен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35"/>
    <w:p>
      <w:pPr>
        <w:spacing w:after="0"/>
        <w:ind w:left="0"/>
        <w:jc w:val="left"/>
      </w:pPr>
      <w:r>
        <w:rPr>
          <w:rFonts w:ascii="Times New Roman"/>
          <w:b/>
          <w:i w:val="false"/>
          <w:color w:val="000000"/>
        </w:rPr>
        <w:t xml:space="preserve"> 3-тарау. Тұрғын үй көмегін төлеу</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36"/>
    <w:p>
      <w:pPr>
        <w:spacing w:after="0"/>
        <w:ind w:left="0"/>
        <w:jc w:val="both"/>
      </w:pPr>
      <w:r>
        <w:rPr>
          <w:rFonts w:ascii="Times New Roman"/>
          <w:b w:val="false"/>
          <w:i w:val="false"/>
          <w:color w:val="000000"/>
          <w:sz w:val="28"/>
        </w:rPr>
        <w:t>
      5.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