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fb83" w14:textId="b66f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 қорын мемлекеттік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2336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6)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тұрғын үй қорын мемлекеттік есепке алу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тұрғын үй қорын мемлекеттік есепке алу тәртібін бекіту туралы» Қазақстан Республикасы Министрлер Кабинетінің 1993 жылғы 3 маусымдағы № 458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1993 ж., № 21, 265-құжат)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2336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Қазақстан Республикасының тұрғын үй қорын мемлекеттік есепке</w:t>
      </w:r>
      <w:r>
        <w:br/>
      </w:r>
      <w:r>
        <w:rPr>
          <w:rFonts w:ascii="Times New Roman"/>
          <w:b/>
          <w:i w:val="false"/>
          <w:color w:val="000000"/>
        </w:rPr>
        <w:t>
алу ережесі</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Қазақстан Республикасының тұрғын үй қорын мемлекеттік есепке алу ережесі (бұдан әрі - Ереже) «Тұрғын үй қатынастары туралы» Қазақстан Республикасының 1997 жылғы 16 сәуірдегі Заңының </w:t>
      </w:r>
      <w:r>
        <w:rPr>
          <w:rFonts w:ascii="Times New Roman"/>
          <w:b w:val="false"/>
          <w:i w:val="false"/>
          <w:color w:val="000000"/>
          <w:sz w:val="28"/>
        </w:rPr>
        <w:t>10-1-бабының</w:t>
      </w:r>
      <w:r>
        <w:rPr>
          <w:rFonts w:ascii="Times New Roman"/>
          <w:b w:val="false"/>
          <w:i w:val="false"/>
          <w:color w:val="000000"/>
          <w:sz w:val="28"/>
        </w:rPr>
        <w:t xml:space="preserve"> 6) тармақшасына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тұрғын үй қорын мемлекеттік есепке алуды жүзеге асырудың бірыңғай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тұрғын үй қорын мемлекеттік есепке алудың негізгі міндеті барлық меншік нысанындағы тұрғын жайлардың болуы, орналасқан орны, сандық және сапалық құрамы, техникалық жағдайы, абаттандыру деңгейі мен құны және осы көрсеткіштердің өзгерістері туралы ақпарат алу болып табылады.</w:t>
      </w:r>
      <w:r>
        <w:br/>
      </w:r>
      <w:r>
        <w:rPr>
          <w:rFonts w:ascii="Times New Roman"/>
          <w:b w:val="false"/>
          <w:i w:val="false"/>
          <w:color w:val="000000"/>
          <w:sz w:val="28"/>
        </w:rPr>
        <w:t>
</w:t>
      </w:r>
      <w:r>
        <w:rPr>
          <w:rFonts w:ascii="Times New Roman"/>
          <w:b w:val="false"/>
          <w:i w:val="false"/>
          <w:color w:val="000000"/>
          <w:sz w:val="28"/>
        </w:rPr>
        <w:t>
      3. Тұрғын үй қоры - Қазақстан Республикасының аумағындағы барлық меншік нысанындағы тұрғын үй. Қазақстан Республикасының тұрғын үй қоры жеке және мемлекеттік тұрғын үй қорларын қамтиды.</w:t>
      </w:r>
      <w:r>
        <w:br/>
      </w:r>
      <w:r>
        <w:rPr>
          <w:rFonts w:ascii="Times New Roman"/>
          <w:b w:val="false"/>
          <w:i w:val="false"/>
          <w:color w:val="000000"/>
          <w:sz w:val="28"/>
        </w:rPr>
        <w:t>
</w:t>
      </w:r>
      <w:r>
        <w:rPr>
          <w:rFonts w:ascii="Times New Roman"/>
          <w:b w:val="false"/>
          <w:i w:val="false"/>
          <w:color w:val="000000"/>
          <w:sz w:val="28"/>
        </w:rPr>
        <w:t>
      4. Тұрғын үй қорына тұрғын үйлердегі тұрғын емес үй-жайлар кірмейді.</w:t>
      </w:r>
    </w:p>
    <w:bookmarkEnd w:id="4"/>
    <w:bookmarkStart w:name="z11" w:id="5"/>
    <w:p>
      <w:pPr>
        <w:spacing w:after="0"/>
        <w:ind w:left="0"/>
        <w:jc w:val="left"/>
      </w:pPr>
      <w:r>
        <w:rPr>
          <w:rFonts w:ascii="Times New Roman"/>
          <w:b/>
          <w:i w:val="false"/>
          <w:color w:val="000000"/>
        </w:rPr>
        <w:t xml:space="preserve"> 
2. Қазақстан Республикасының тұрғын үй қорын мемлекеттік</w:t>
      </w:r>
      <w:r>
        <w:br/>
      </w:r>
      <w:r>
        <w:rPr>
          <w:rFonts w:ascii="Times New Roman"/>
          <w:b/>
          <w:i w:val="false"/>
          <w:color w:val="000000"/>
        </w:rPr>
        <w:t>
есепке алу</w:t>
      </w:r>
    </w:p>
    <w:bookmarkEnd w:id="5"/>
    <w:bookmarkStart w:name="z12" w:id="6"/>
    <w:p>
      <w:pPr>
        <w:spacing w:after="0"/>
        <w:ind w:left="0"/>
        <w:jc w:val="both"/>
      </w:pPr>
      <w:r>
        <w:rPr>
          <w:rFonts w:ascii="Times New Roman"/>
          <w:b w:val="false"/>
          <w:i w:val="false"/>
          <w:color w:val="000000"/>
          <w:sz w:val="28"/>
        </w:rPr>
        <w:t>
      5. Тұрғын үй қорын мемлекеттік есепке алу «Жылжымайтын мүлік тіркелімі» мемлекеттік дерекқорының (бұдан әрі - ЖМТ МДҚ) деректері негізінде қалыптасатын тұрғын үй қорының статистикалық, тіркелімін, елді-мекендерде әр шаруашылық бойынша есепке алуды және жалпымемлекеттік статистикалық байқаулар жүргізу жолымен жүзеге асырылады.</w:t>
      </w:r>
      <w:r>
        <w:br/>
      </w:r>
      <w:r>
        <w:rPr>
          <w:rFonts w:ascii="Times New Roman"/>
          <w:b w:val="false"/>
          <w:i w:val="false"/>
          <w:color w:val="000000"/>
          <w:sz w:val="28"/>
        </w:rPr>
        <w:t>
</w:t>
      </w:r>
      <w:r>
        <w:rPr>
          <w:rFonts w:ascii="Times New Roman"/>
          <w:b w:val="false"/>
          <w:i w:val="false"/>
          <w:color w:val="000000"/>
          <w:sz w:val="28"/>
        </w:rPr>
        <w:t>
      6. Тұрғын үй қорының статистикалық тіркелімін жүргізу жөніндегі әдістемелік басшылық, сондай-ақ оны жүргізу мемлекеттік статистика  саласындағы уәкілетті мемлекеттік органға (бұдан әрі - </w:t>
      </w:r>
      <w:r>
        <w:rPr>
          <w:rFonts w:ascii="Times New Roman"/>
          <w:b w:val="false"/>
          <w:i w:val="false"/>
          <w:color w:val="000000"/>
          <w:sz w:val="28"/>
        </w:rPr>
        <w:t>уәкілетті орган</w:t>
      </w:r>
      <w:r>
        <w:rPr>
          <w:rFonts w:ascii="Times New Roman"/>
          <w:b w:val="false"/>
          <w:i w:val="false"/>
          <w:color w:val="000000"/>
          <w:sz w:val="28"/>
        </w:rPr>
        <w:t>) жүктеледі.</w:t>
      </w:r>
      <w:r>
        <w:br/>
      </w:r>
      <w:r>
        <w:rPr>
          <w:rFonts w:ascii="Times New Roman"/>
          <w:b w:val="false"/>
          <w:i w:val="false"/>
          <w:color w:val="000000"/>
          <w:sz w:val="28"/>
        </w:rPr>
        <w:t>
</w:t>
      </w:r>
      <w:r>
        <w:rPr>
          <w:rFonts w:ascii="Times New Roman"/>
          <w:b w:val="false"/>
          <w:i w:val="false"/>
          <w:color w:val="000000"/>
          <w:sz w:val="28"/>
        </w:rPr>
        <w:t>
      7. Тұрғын үй қоры статистикалық тіркеліміндегі ақпараттар тізбесі осы Ереженің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8. Жылжымайтын мүлікке құқықтарды мемлекеттік тіркеуді жүзеге асыратын </w:t>
      </w:r>
      <w:r>
        <w:rPr>
          <w:rFonts w:ascii="Times New Roman"/>
          <w:b w:val="false"/>
          <w:i w:val="false"/>
          <w:color w:val="000000"/>
          <w:sz w:val="28"/>
        </w:rPr>
        <w:t>әділет органдары</w:t>
      </w:r>
      <w:r>
        <w:rPr>
          <w:rFonts w:ascii="Times New Roman"/>
          <w:b w:val="false"/>
          <w:i w:val="false"/>
          <w:color w:val="000000"/>
          <w:sz w:val="28"/>
        </w:rPr>
        <w:t xml:space="preserve"> ЖМТ МДҚ-дан тұрғын үйлер мен тұрғын үй-жайлар (пәтерлер) туралы ақпаратты уәкілетті органға электронды түрде ұсынады.</w:t>
      </w:r>
      <w:r>
        <w:br/>
      </w:r>
      <w:r>
        <w:rPr>
          <w:rFonts w:ascii="Times New Roman"/>
          <w:b w:val="false"/>
          <w:i w:val="false"/>
          <w:color w:val="000000"/>
          <w:sz w:val="28"/>
        </w:rPr>
        <w:t>
</w:t>
      </w:r>
      <w:r>
        <w:rPr>
          <w:rFonts w:ascii="Times New Roman"/>
          <w:b w:val="false"/>
          <w:i w:val="false"/>
          <w:color w:val="000000"/>
          <w:sz w:val="28"/>
        </w:rPr>
        <w:t>
      9. Уәкілетті органға ЖМТ МДҚ-дан берілуге жататын ақпараттар тізбесі осы Ереженің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Уәкілетті органға ЖМТ МДҚ-дан ақпараттар беру үшін мемлекеттік органдардың бірыңғай көліктік ортасы пайдаланылады. Ақпараттарды беру күн сайын жүзеге асырылады.</w:t>
      </w:r>
      <w:r>
        <w:br/>
      </w:r>
      <w:r>
        <w:rPr>
          <w:rFonts w:ascii="Times New Roman"/>
          <w:b w:val="false"/>
          <w:i w:val="false"/>
          <w:color w:val="000000"/>
          <w:sz w:val="28"/>
        </w:rPr>
        <w:t>
</w:t>
      </w:r>
      <w:r>
        <w:rPr>
          <w:rFonts w:ascii="Times New Roman"/>
          <w:b w:val="false"/>
          <w:i w:val="false"/>
          <w:color w:val="000000"/>
          <w:sz w:val="28"/>
        </w:rPr>
        <w:t>
      11. ЖМТ МДҚ ақпараттық жүйесінің уәкілетті органның ақпараттың жүйесімен ақпараттық өзара іс-әрекет ету тәртібі Қазақстан Республикасы Әділет министрлігі мен уәкілетті органның бірлескен актісімен анықталады.</w:t>
      </w:r>
      <w:r>
        <w:br/>
      </w:r>
      <w:r>
        <w:rPr>
          <w:rFonts w:ascii="Times New Roman"/>
          <w:b w:val="false"/>
          <w:i w:val="false"/>
          <w:color w:val="000000"/>
          <w:sz w:val="28"/>
        </w:rPr>
        <w:t>
</w:t>
      </w:r>
      <w:r>
        <w:rPr>
          <w:rFonts w:ascii="Times New Roman"/>
          <w:b w:val="false"/>
          <w:i w:val="false"/>
          <w:color w:val="000000"/>
          <w:sz w:val="28"/>
        </w:rPr>
        <w:t>
      12. Шаруашылық бойынша есепке алу - үй шаруашылықтары бойынша әкімшілік деректерді қалыптастыру үдерісі.</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2010.06.18 </w:t>
      </w:r>
      <w:r>
        <w:rPr>
          <w:rFonts w:ascii="Times New Roman"/>
          <w:b w:val="false"/>
          <w:i w:val="false"/>
          <w:color w:val="000000"/>
          <w:sz w:val="28"/>
        </w:rPr>
        <w:t>№ 613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Әр шаруашылық бойынша есепке алу шеңберінде кенттің, ауылдың, ауылдық округтің әкімдері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тұрғын үйлер мен тұрғын үй-жайларды (пәтерлерді) есепке алуды жүргізеді, тіркеу жазбаларын жүргізуді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20.12.2013 </w:t>
      </w:r>
      <w:r>
        <w:rPr>
          <w:rFonts w:ascii="Times New Roman"/>
          <w:b w:val="false"/>
          <w:i w:val="false"/>
          <w:color w:val="000000"/>
          <w:sz w:val="28"/>
        </w:rPr>
        <w:t>№ 1364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Әр шаруашылық бойынша есепке алудың тіркеу жазбалары негізінде уәкілетті органның аумақтық бөлімшелерінің қызметкерлері есепті тоқсаннан кейінгі келесі айдың 15-күніне дейін тоқсан сайын тұрғын үй қорының статистикалық тіркелімін жаңартуды жүзеге асырады.</w:t>
      </w:r>
      <w:r>
        <w:br/>
      </w:r>
      <w:r>
        <w:rPr>
          <w:rFonts w:ascii="Times New Roman"/>
          <w:b w:val="false"/>
          <w:i w:val="false"/>
          <w:color w:val="000000"/>
          <w:sz w:val="28"/>
        </w:rPr>
        <w:t>
</w:t>
      </w:r>
      <w:r>
        <w:rPr>
          <w:rFonts w:ascii="Times New Roman"/>
          <w:b w:val="false"/>
          <w:i w:val="false"/>
          <w:color w:val="000000"/>
          <w:sz w:val="28"/>
        </w:rPr>
        <w:t>
      15. Әр шаруашылық бойынша есепке алудың тіркеу жазбалары негізінде тұрғын үй қорының статистикалық тіркелімін жаңартуға жататын ақпараттар тізбесі осы Ереженің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Жалпымемлекеттік статистикалық байқау өткізу шеңберінде үй-жай (пәтер) иелерінің кооперативтері, сондай-ақ тұрғын үйге қызмет корсету көрсететін өзге де субъектілер Қазақстан Республикасының Үкіметі бекітетін тиісті жылға арналған </w:t>
      </w:r>
      <w:r>
        <w:rPr>
          <w:rFonts w:ascii="Times New Roman"/>
          <w:b w:val="false"/>
          <w:i w:val="false"/>
          <w:color w:val="000000"/>
          <w:sz w:val="28"/>
        </w:rPr>
        <w:t>статистикалық жұмыстар жоспарында</w:t>
      </w:r>
      <w:r>
        <w:rPr>
          <w:rFonts w:ascii="Times New Roman"/>
          <w:b w:val="false"/>
          <w:i w:val="false"/>
          <w:color w:val="000000"/>
          <w:sz w:val="28"/>
        </w:rPr>
        <w:t> белгіленетін тәртіппен және мерзімде уәкілетті органның аумақтық органдарына тұрғын үйлер мен тұрғын үй-жайлар (пәтерлер) саны және сапалық сипаттамасы туралы ақпараттарды ұсынады.</w:t>
      </w:r>
      <w:r>
        <w:br/>
      </w:r>
      <w:r>
        <w:rPr>
          <w:rFonts w:ascii="Times New Roman"/>
          <w:b w:val="false"/>
          <w:i w:val="false"/>
          <w:color w:val="000000"/>
          <w:sz w:val="28"/>
        </w:rPr>
        <w:t>
</w:t>
      </w:r>
      <w:r>
        <w:rPr>
          <w:rFonts w:ascii="Times New Roman"/>
          <w:b w:val="false"/>
          <w:i w:val="false"/>
          <w:color w:val="000000"/>
          <w:sz w:val="28"/>
        </w:rPr>
        <w:t>
      17. Жалпымемлекеттік статистикалық байқауды өткізу барысында алынған тұрғын үйлер мен тұрғын үй-жайлар (пәтерлер) саны және сапалық сипаттамасы туралы ақпараттар негізінде тұрғын үй қорының статистикалық тіркеліміне өзгерістер енгізу Қазақстан Республикасының Үкіметі бекітетін тиісті жылға арналған </w:t>
      </w:r>
      <w:r>
        <w:rPr>
          <w:rFonts w:ascii="Times New Roman"/>
          <w:b w:val="false"/>
          <w:i w:val="false"/>
          <w:color w:val="000000"/>
          <w:sz w:val="28"/>
        </w:rPr>
        <w:t>статистикалық жұмыстар жоспарына</w:t>
      </w:r>
      <w:r>
        <w:rPr>
          <w:rFonts w:ascii="Times New Roman"/>
          <w:b w:val="false"/>
          <w:i w:val="false"/>
          <w:color w:val="000000"/>
          <w:sz w:val="28"/>
        </w:rPr>
        <w:t xml:space="preserve"> сәйкес мерзімде жүргізіледі.</w:t>
      </w:r>
      <w:r>
        <w:br/>
      </w:r>
      <w:r>
        <w:rPr>
          <w:rFonts w:ascii="Times New Roman"/>
          <w:b w:val="false"/>
          <w:i w:val="false"/>
          <w:color w:val="000000"/>
          <w:sz w:val="28"/>
        </w:rPr>
        <w:t>
</w:t>
      </w:r>
      <w:r>
        <w:rPr>
          <w:rFonts w:ascii="Times New Roman"/>
          <w:b w:val="false"/>
          <w:i w:val="false"/>
          <w:color w:val="000000"/>
          <w:sz w:val="28"/>
        </w:rPr>
        <w:t>
      18. Тұрғын үй қорының жай-күйі туралы статистикалық ақпарат Қазақстан Республикасының Үкіметі бекітетін тиісті жылға арналған статистикалық жұмыстар жоспарына сәйкес таратылуға жатады.</w:t>
      </w:r>
      <w:r>
        <w:br/>
      </w:r>
      <w:r>
        <w:rPr>
          <w:rFonts w:ascii="Times New Roman"/>
          <w:b w:val="false"/>
          <w:i w:val="false"/>
          <w:color w:val="000000"/>
          <w:sz w:val="28"/>
        </w:rPr>
        <w:t>
</w:t>
      </w:r>
      <w:r>
        <w:rPr>
          <w:rFonts w:ascii="Times New Roman"/>
          <w:b w:val="false"/>
          <w:i w:val="false"/>
          <w:color w:val="000000"/>
          <w:sz w:val="28"/>
        </w:rPr>
        <w:t>
      19. Тұрғын үй қорының статистикалық тіркеліміндегі ақпараттардың құпиялылығына Қазақстан Республикасының мемлекеттік статистика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кепілдік беріледі.</w:t>
      </w:r>
    </w:p>
    <w:bookmarkEnd w:id="6"/>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тұрғын үй қорын мемлекеттік</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1-қосымша          </w:t>
      </w:r>
    </w:p>
    <w:bookmarkStart w:name="z27" w:id="7"/>
    <w:p>
      <w:pPr>
        <w:spacing w:after="0"/>
        <w:ind w:left="0"/>
        <w:jc w:val="left"/>
      </w:pPr>
      <w:r>
        <w:rPr>
          <w:rFonts w:ascii="Times New Roman"/>
          <w:b/>
          <w:i w:val="false"/>
          <w:color w:val="000000"/>
        </w:rPr>
        <w:t xml:space="preserve"> 
Тұрғын үй қорының статистикалық тіркеліміндегі ақпараттар</w:t>
      </w:r>
      <w:r>
        <w:br/>
      </w:r>
      <w:r>
        <w:rPr>
          <w:rFonts w:ascii="Times New Roman"/>
          <w:b/>
          <w:i w:val="false"/>
          <w:color w:val="000000"/>
        </w:rPr>
        <w:t>
тізбесі</w:t>
      </w:r>
    </w:p>
    <w:bookmarkEnd w:id="7"/>
    <w:p>
      <w:pPr>
        <w:spacing w:after="0"/>
        <w:ind w:left="0"/>
        <w:jc w:val="both"/>
      </w:pPr>
      <w:r>
        <w:rPr>
          <w:rFonts w:ascii="Times New Roman"/>
          <w:b w:val="false"/>
          <w:i w:val="false"/>
          <w:color w:val="000000"/>
          <w:sz w:val="28"/>
        </w:rPr>
        <w:t>      1. Объектінің мекен-жайы</w:t>
      </w:r>
      <w:r>
        <w:br/>
      </w:r>
      <w:r>
        <w:rPr>
          <w:rFonts w:ascii="Times New Roman"/>
          <w:b w:val="false"/>
          <w:i w:val="false"/>
          <w:color w:val="000000"/>
          <w:sz w:val="28"/>
        </w:rPr>
        <w:t>
      2. Кадастрлық нөмірі</w:t>
      </w:r>
      <w:r>
        <w:br/>
      </w:r>
      <w:r>
        <w:rPr>
          <w:rFonts w:ascii="Times New Roman"/>
          <w:b w:val="false"/>
          <w:i w:val="false"/>
          <w:color w:val="000000"/>
          <w:sz w:val="28"/>
        </w:rPr>
        <w:t>
      3. Салынған жылы</w:t>
      </w:r>
      <w:r>
        <w:br/>
      </w:r>
      <w:r>
        <w:rPr>
          <w:rFonts w:ascii="Times New Roman"/>
          <w:b w:val="false"/>
          <w:i w:val="false"/>
          <w:color w:val="000000"/>
          <w:sz w:val="28"/>
        </w:rPr>
        <w:t>
      4. Қабаттылығы</w:t>
      </w:r>
      <w:r>
        <w:br/>
      </w:r>
      <w:r>
        <w:rPr>
          <w:rFonts w:ascii="Times New Roman"/>
          <w:b w:val="false"/>
          <w:i w:val="false"/>
          <w:color w:val="000000"/>
          <w:sz w:val="28"/>
        </w:rPr>
        <w:t>
      5. Тұрғын үй түрі</w:t>
      </w:r>
      <w:r>
        <w:br/>
      </w:r>
      <w:r>
        <w:rPr>
          <w:rFonts w:ascii="Times New Roman"/>
          <w:b w:val="false"/>
          <w:i w:val="false"/>
          <w:color w:val="000000"/>
          <w:sz w:val="28"/>
        </w:rPr>
        <w:t>
      6. Үйдің шығып қалу себебі</w:t>
      </w:r>
      <w:r>
        <w:br/>
      </w:r>
      <w:r>
        <w:rPr>
          <w:rFonts w:ascii="Times New Roman"/>
          <w:b w:val="false"/>
          <w:i w:val="false"/>
          <w:color w:val="000000"/>
          <w:sz w:val="28"/>
        </w:rPr>
        <w:t>
      7. Пәтерлер саны</w:t>
      </w:r>
      <w:r>
        <w:br/>
      </w:r>
      <w:r>
        <w:rPr>
          <w:rFonts w:ascii="Times New Roman"/>
          <w:b w:val="false"/>
          <w:i w:val="false"/>
          <w:color w:val="000000"/>
          <w:sz w:val="28"/>
        </w:rPr>
        <w:t>
      8. Тұрғын пәтерлер саны</w:t>
      </w:r>
      <w:r>
        <w:br/>
      </w:r>
      <w:r>
        <w:rPr>
          <w:rFonts w:ascii="Times New Roman"/>
          <w:b w:val="false"/>
          <w:i w:val="false"/>
          <w:color w:val="000000"/>
          <w:sz w:val="28"/>
        </w:rPr>
        <w:t>
      9. Электроплитаның болуы</w:t>
      </w:r>
      <w:r>
        <w:br/>
      </w:r>
      <w:r>
        <w:rPr>
          <w:rFonts w:ascii="Times New Roman"/>
          <w:b w:val="false"/>
          <w:i w:val="false"/>
          <w:color w:val="000000"/>
          <w:sz w:val="28"/>
        </w:rPr>
        <w:t>
      10. Газ желісінің болуы</w:t>
      </w:r>
      <w:r>
        <w:br/>
      </w:r>
      <w:r>
        <w:rPr>
          <w:rFonts w:ascii="Times New Roman"/>
          <w:b w:val="false"/>
          <w:i w:val="false"/>
          <w:color w:val="000000"/>
          <w:sz w:val="28"/>
        </w:rPr>
        <w:t>
      11. Сұйытылған газдың болуы</w:t>
      </w:r>
      <w:r>
        <w:br/>
      </w:r>
      <w:r>
        <w:rPr>
          <w:rFonts w:ascii="Times New Roman"/>
          <w:b w:val="false"/>
          <w:i w:val="false"/>
          <w:color w:val="000000"/>
          <w:sz w:val="28"/>
        </w:rPr>
        <w:t>
      12. ЖЭО-дан жылытудың болуы</w:t>
      </w:r>
      <w:r>
        <w:br/>
      </w:r>
      <w:r>
        <w:rPr>
          <w:rFonts w:ascii="Times New Roman"/>
          <w:b w:val="false"/>
          <w:i w:val="false"/>
          <w:color w:val="000000"/>
          <w:sz w:val="28"/>
        </w:rPr>
        <w:t>
      13. Пешпен жылытудың болуы</w:t>
      </w:r>
      <w:r>
        <w:br/>
      </w:r>
      <w:r>
        <w:rPr>
          <w:rFonts w:ascii="Times New Roman"/>
          <w:b w:val="false"/>
          <w:i w:val="false"/>
          <w:color w:val="000000"/>
          <w:sz w:val="28"/>
        </w:rPr>
        <w:t>
      14. Жеке қондырғыдан жылытудың болуы</w:t>
      </w:r>
      <w:r>
        <w:br/>
      </w:r>
      <w:r>
        <w:rPr>
          <w:rFonts w:ascii="Times New Roman"/>
          <w:b w:val="false"/>
          <w:i w:val="false"/>
          <w:color w:val="000000"/>
          <w:sz w:val="28"/>
        </w:rPr>
        <w:t>
      15. Ыстық сумен жабдықтаудың болуы</w:t>
      </w:r>
      <w:r>
        <w:br/>
      </w:r>
      <w:r>
        <w:rPr>
          <w:rFonts w:ascii="Times New Roman"/>
          <w:b w:val="false"/>
          <w:i w:val="false"/>
          <w:color w:val="000000"/>
          <w:sz w:val="28"/>
        </w:rPr>
        <w:t>
      16. Жеке су жылытқыштан ыстық сумен жабдықтаудың болуы</w:t>
      </w:r>
      <w:r>
        <w:br/>
      </w:r>
      <w:r>
        <w:rPr>
          <w:rFonts w:ascii="Times New Roman"/>
          <w:b w:val="false"/>
          <w:i w:val="false"/>
          <w:color w:val="000000"/>
          <w:sz w:val="28"/>
        </w:rPr>
        <w:t>
      17. Су құбырларының болуы</w:t>
      </w:r>
      <w:r>
        <w:br/>
      </w:r>
      <w:r>
        <w:rPr>
          <w:rFonts w:ascii="Times New Roman"/>
          <w:b w:val="false"/>
          <w:i w:val="false"/>
          <w:color w:val="000000"/>
          <w:sz w:val="28"/>
        </w:rPr>
        <w:t>
      18. Кәріздердің болуы</w:t>
      </w:r>
      <w:r>
        <w:br/>
      </w:r>
      <w:r>
        <w:rPr>
          <w:rFonts w:ascii="Times New Roman"/>
          <w:b w:val="false"/>
          <w:i w:val="false"/>
          <w:color w:val="000000"/>
          <w:sz w:val="28"/>
        </w:rPr>
        <w:t>
      19. Ваннаның немесе сусебезгінің болуы</w:t>
      </w:r>
      <w:r>
        <w:br/>
      </w:r>
      <w:r>
        <w:rPr>
          <w:rFonts w:ascii="Times New Roman"/>
          <w:b w:val="false"/>
          <w:i w:val="false"/>
          <w:color w:val="000000"/>
          <w:sz w:val="28"/>
        </w:rPr>
        <w:t>
      20. Электрдің болуы</w:t>
      </w:r>
      <w:r>
        <w:br/>
      </w:r>
      <w:r>
        <w:rPr>
          <w:rFonts w:ascii="Times New Roman"/>
          <w:b w:val="false"/>
          <w:i w:val="false"/>
          <w:color w:val="000000"/>
          <w:sz w:val="28"/>
        </w:rPr>
        <w:t>
      21. Пәтерлердің нөмірі</w:t>
      </w:r>
      <w:r>
        <w:br/>
      </w:r>
      <w:r>
        <w:rPr>
          <w:rFonts w:ascii="Times New Roman"/>
          <w:b w:val="false"/>
          <w:i w:val="false"/>
          <w:color w:val="000000"/>
          <w:sz w:val="28"/>
        </w:rPr>
        <w:t>
      22. Пәтерлердің жай-күйі</w:t>
      </w:r>
      <w:r>
        <w:br/>
      </w:r>
      <w:r>
        <w:rPr>
          <w:rFonts w:ascii="Times New Roman"/>
          <w:b w:val="false"/>
          <w:i w:val="false"/>
          <w:color w:val="000000"/>
          <w:sz w:val="28"/>
        </w:rPr>
        <w:t>
      23. Қабат</w:t>
      </w:r>
      <w:r>
        <w:br/>
      </w:r>
      <w:r>
        <w:rPr>
          <w:rFonts w:ascii="Times New Roman"/>
          <w:b w:val="false"/>
          <w:i w:val="false"/>
          <w:color w:val="000000"/>
          <w:sz w:val="28"/>
        </w:rPr>
        <w:t>
      24. Пәтерлер саны</w:t>
      </w:r>
      <w:r>
        <w:br/>
      </w:r>
      <w:r>
        <w:rPr>
          <w:rFonts w:ascii="Times New Roman"/>
          <w:b w:val="false"/>
          <w:i w:val="false"/>
          <w:color w:val="000000"/>
          <w:sz w:val="28"/>
        </w:rPr>
        <w:t>
      25. Тұрғындар саны</w:t>
      </w:r>
      <w:r>
        <w:br/>
      </w:r>
      <w:r>
        <w:rPr>
          <w:rFonts w:ascii="Times New Roman"/>
          <w:b w:val="false"/>
          <w:i w:val="false"/>
          <w:color w:val="000000"/>
          <w:sz w:val="28"/>
        </w:rPr>
        <w:t>
      26. Үй шаруашылықтары саны</w:t>
      </w:r>
      <w:r>
        <w:br/>
      </w:r>
      <w:r>
        <w:rPr>
          <w:rFonts w:ascii="Times New Roman"/>
          <w:b w:val="false"/>
          <w:i w:val="false"/>
          <w:color w:val="000000"/>
          <w:sz w:val="28"/>
        </w:rPr>
        <w:t>
      27. Тұрғын үйдің жалпы алаңы</w:t>
      </w:r>
      <w:r>
        <w:br/>
      </w:r>
      <w:r>
        <w:rPr>
          <w:rFonts w:ascii="Times New Roman"/>
          <w:b w:val="false"/>
          <w:i w:val="false"/>
          <w:color w:val="000000"/>
          <w:sz w:val="28"/>
        </w:rPr>
        <w:t>
      28. Тұрғын үйдің тұрғын алаңы</w:t>
      </w:r>
      <w:r>
        <w:br/>
      </w:r>
      <w:r>
        <w:rPr>
          <w:rFonts w:ascii="Times New Roman"/>
          <w:b w:val="false"/>
          <w:i w:val="false"/>
          <w:color w:val="000000"/>
          <w:sz w:val="28"/>
        </w:rPr>
        <w:t>
      29. Меншік түрі</w:t>
      </w:r>
      <w:r>
        <w:br/>
      </w:r>
      <w:r>
        <w:rPr>
          <w:rFonts w:ascii="Times New Roman"/>
          <w:b w:val="false"/>
          <w:i w:val="false"/>
          <w:color w:val="000000"/>
          <w:sz w:val="28"/>
        </w:rPr>
        <w:t>
      30. Сатып алу-сату шарты бойынша мәміле сомасы</w:t>
      </w:r>
      <w:r>
        <w:br/>
      </w:r>
      <w:r>
        <w:rPr>
          <w:rFonts w:ascii="Times New Roman"/>
          <w:b w:val="false"/>
          <w:i w:val="false"/>
          <w:color w:val="000000"/>
          <w:sz w:val="28"/>
        </w:rPr>
        <w:t>
      31. Мәміле күні</w:t>
      </w:r>
      <w:r>
        <w:br/>
      </w:r>
      <w:r>
        <w:rPr>
          <w:rFonts w:ascii="Times New Roman"/>
          <w:b w:val="false"/>
          <w:i w:val="false"/>
          <w:color w:val="000000"/>
          <w:sz w:val="28"/>
        </w:rPr>
        <w:t>
      32. Салық салу мақсатындағы құны</w:t>
      </w:r>
      <w:r>
        <w:br/>
      </w:r>
      <w:r>
        <w:rPr>
          <w:rFonts w:ascii="Times New Roman"/>
          <w:b w:val="false"/>
          <w:i w:val="false"/>
          <w:color w:val="000000"/>
          <w:sz w:val="28"/>
        </w:rPr>
        <w:t>
      33. Салық салу мақсатында бағалау жүргізілген күн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тұрғын үй қорын мемлекеттік</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2-қосымша          </w:t>
      </w:r>
    </w:p>
    <w:bookmarkStart w:name="z28" w:id="8"/>
    <w:p>
      <w:pPr>
        <w:spacing w:after="0"/>
        <w:ind w:left="0"/>
        <w:jc w:val="left"/>
      </w:pPr>
      <w:r>
        <w:rPr>
          <w:rFonts w:ascii="Times New Roman"/>
          <w:b/>
          <w:i w:val="false"/>
          <w:color w:val="000000"/>
        </w:rPr>
        <w:t xml:space="preserve"> 
Мемлекеттік статистика мәселелері бойынша уәкілетті мемлекеттік</w:t>
      </w:r>
      <w:r>
        <w:br/>
      </w:r>
      <w:r>
        <w:rPr>
          <w:rFonts w:ascii="Times New Roman"/>
          <w:b/>
          <w:i w:val="false"/>
          <w:color w:val="000000"/>
        </w:rPr>
        <w:t>
органға «Жылжымайтын мүлік тіркелімі» мемлекеттік дерекқорынан</w:t>
      </w:r>
      <w:r>
        <w:br/>
      </w:r>
      <w:r>
        <w:rPr>
          <w:rFonts w:ascii="Times New Roman"/>
          <w:b/>
          <w:i w:val="false"/>
          <w:color w:val="000000"/>
        </w:rPr>
        <w:t>
берілуге жататын ақпараттар тізбесі</w:t>
      </w:r>
    </w:p>
    <w:bookmarkEnd w:id="8"/>
    <w:p>
      <w:pPr>
        <w:spacing w:after="0"/>
        <w:ind w:left="0"/>
        <w:jc w:val="both"/>
      </w:pPr>
      <w:r>
        <w:rPr>
          <w:rFonts w:ascii="Times New Roman"/>
          <w:b w:val="false"/>
          <w:i w:val="false"/>
          <w:color w:val="000000"/>
          <w:sz w:val="28"/>
        </w:rPr>
        <w:t>      Тұрғын үй туралы мәліметтер</w:t>
      </w:r>
      <w:r>
        <w:br/>
      </w:r>
      <w:r>
        <w:rPr>
          <w:rFonts w:ascii="Times New Roman"/>
          <w:b w:val="false"/>
          <w:i w:val="false"/>
          <w:color w:val="000000"/>
          <w:sz w:val="28"/>
        </w:rPr>
        <w:t>
      1. Объектінің мекен-жайы</w:t>
      </w:r>
      <w:r>
        <w:br/>
      </w:r>
      <w:r>
        <w:rPr>
          <w:rFonts w:ascii="Times New Roman"/>
          <w:b w:val="false"/>
          <w:i w:val="false"/>
          <w:color w:val="000000"/>
          <w:sz w:val="28"/>
        </w:rPr>
        <w:t>
      2. Кадастрлық нөмірі</w:t>
      </w:r>
      <w:r>
        <w:br/>
      </w:r>
      <w:r>
        <w:rPr>
          <w:rFonts w:ascii="Times New Roman"/>
          <w:b w:val="false"/>
          <w:i w:val="false"/>
          <w:color w:val="000000"/>
          <w:sz w:val="28"/>
        </w:rPr>
        <w:t>
      3. Сыртқы қабырға материалдары</w:t>
      </w:r>
      <w:r>
        <w:br/>
      </w:r>
      <w:r>
        <w:rPr>
          <w:rFonts w:ascii="Times New Roman"/>
          <w:b w:val="false"/>
          <w:i w:val="false"/>
          <w:color w:val="000000"/>
          <w:sz w:val="28"/>
        </w:rPr>
        <w:t>
      4. Салынған жылы</w:t>
      </w:r>
      <w:r>
        <w:br/>
      </w:r>
      <w:r>
        <w:rPr>
          <w:rFonts w:ascii="Times New Roman"/>
          <w:b w:val="false"/>
          <w:i w:val="false"/>
          <w:color w:val="000000"/>
          <w:sz w:val="28"/>
        </w:rPr>
        <w:t>
      5. Қабаттылығы</w:t>
      </w:r>
      <w:r>
        <w:br/>
      </w:r>
      <w:r>
        <w:rPr>
          <w:rFonts w:ascii="Times New Roman"/>
          <w:b w:val="false"/>
          <w:i w:val="false"/>
          <w:color w:val="000000"/>
          <w:sz w:val="28"/>
        </w:rPr>
        <w:t>
      6. Пәтерлер саны</w:t>
      </w:r>
      <w:r>
        <w:br/>
      </w:r>
      <w:r>
        <w:rPr>
          <w:rFonts w:ascii="Times New Roman"/>
          <w:b w:val="false"/>
          <w:i w:val="false"/>
          <w:color w:val="000000"/>
          <w:sz w:val="28"/>
        </w:rPr>
        <w:t>
      7. Тұрғын пәтерлер саны</w:t>
      </w:r>
      <w:r>
        <w:br/>
      </w:r>
      <w:r>
        <w:rPr>
          <w:rFonts w:ascii="Times New Roman"/>
          <w:b w:val="false"/>
          <w:i w:val="false"/>
          <w:color w:val="000000"/>
          <w:sz w:val="28"/>
        </w:rPr>
        <w:t>
      8. Электроплитаның болуы</w:t>
      </w:r>
      <w:r>
        <w:br/>
      </w:r>
      <w:r>
        <w:rPr>
          <w:rFonts w:ascii="Times New Roman"/>
          <w:b w:val="false"/>
          <w:i w:val="false"/>
          <w:color w:val="000000"/>
          <w:sz w:val="28"/>
        </w:rPr>
        <w:t>
      9. Газ желісінің болуы</w:t>
      </w:r>
      <w:r>
        <w:br/>
      </w:r>
      <w:r>
        <w:rPr>
          <w:rFonts w:ascii="Times New Roman"/>
          <w:b w:val="false"/>
          <w:i w:val="false"/>
          <w:color w:val="000000"/>
          <w:sz w:val="28"/>
        </w:rPr>
        <w:t>
      10. ЖЭО-дан жылытудың болуы</w:t>
      </w:r>
      <w:r>
        <w:br/>
      </w:r>
      <w:r>
        <w:rPr>
          <w:rFonts w:ascii="Times New Roman"/>
          <w:b w:val="false"/>
          <w:i w:val="false"/>
          <w:color w:val="000000"/>
          <w:sz w:val="28"/>
        </w:rPr>
        <w:t>
      11. Пешпен жылытудың болуы</w:t>
      </w:r>
      <w:r>
        <w:br/>
      </w:r>
      <w:r>
        <w:rPr>
          <w:rFonts w:ascii="Times New Roman"/>
          <w:b w:val="false"/>
          <w:i w:val="false"/>
          <w:color w:val="000000"/>
          <w:sz w:val="28"/>
        </w:rPr>
        <w:t>
      12. Жеке қондырғыдан жылытудың болуы</w:t>
      </w:r>
      <w:r>
        <w:br/>
      </w:r>
      <w:r>
        <w:rPr>
          <w:rFonts w:ascii="Times New Roman"/>
          <w:b w:val="false"/>
          <w:i w:val="false"/>
          <w:color w:val="000000"/>
          <w:sz w:val="28"/>
        </w:rPr>
        <w:t>
      13. Ыстық сумен жабдықтаудың болуы</w:t>
      </w:r>
      <w:r>
        <w:br/>
      </w:r>
      <w:r>
        <w:rPr>
          <w:rFonts w:ascii="Times New Roman"/>
          <w:b w:val="false"/>
          <w:i w:val="false"/>
          <w:color w:val="000000"/>
          <w:sz w:val="28"/>
        </w:rPr>
        <w:t>
      14. Жеке су жылытқыштан ыстық сумен жабдықтаудың болуы</w:t>
      </w:r>
      <w:r>
        <w:br/>
      </w:r>
      <w:r>
        <w:rPr>
          <w:rFonts w:ascii="Times New Roman"/>
          <w:b w:val="false"/>
          <w:i w:val="false"/>
          <w:color w:val="000000"/>
          <w:sz w:val="28"/>
        </w:rPr>
        <w:t>
      15. Су құбырларының болуы</w:t>
      </w:r>
      <w:r>
        <w:br/>
      </w:r>
      <w:r>
        <w:rPr>
          <w:rFonts w:ascii="Times New Roman"/>
          <w:b w:val="false"/>
          <w:i w:val="false"/>
          <w:color w:val="000000"/>
          <w:sz w:val="28"/>
        </w:rPr>
        <w:t>
      16. Кәріздердің болуы</w:t>
      </w:r>
      <w:r>
        <w:br/>
      </w:r>
      <w:r>
        <w:rPr>
          <w:rFonts w:ascii="Times New Roman"/>
          <w:b w:val="false"/>
          <w:i w:val="false"/>
          <w:color w:val="000000"/>
          <w:sz w:val="28"/>
        </w:rPr>
        <w:t>
      17. Ванна немесе сусебезгінің болуы</w:t>
      </w:r>
    </w:p>
    <w:p>
      <w:pPr>
        <w:spacing w:after="0"/>
        <w:ind w:left="0"/>
        <w:jc w:val="both"/>
      </w:pPr>
      <w:r>
        <w:rPr>
          <w:rFonts w:ascii="Times New Roman"/>
          <w:b w:val="false"/>
          <w:i w:val="false"/>
          <w:color w:val="000000"/>
          <w:sz w:val="28"/>
        </w:rPr>
        <w:t>      Тұрғын үй-жайлар (пәтерлер) туралы мәліметтер</w:t>
      </w:r>
      <w:r>
        <w:br/>
      </w:r>
      <w:r>
        <w:rPr>
          <w:rFonts w:ascii="Times New Roman"/>
          <w:b w:val="false"/>
          <w:i w:val="false"/>
          <w:color w:val="000000"/>
          <w:sz w:val="28"/>
        </w:rPr>
        <w:t>
      1. Кадастрлық нөмір</w:t>
      </w:r>
      <w:r>
        <w:br/>
      </w:r>
      <w:r>
        <w:rPr>
          <w:rFonts w:ascii="Times New Roman"/>
          <w:b w:val="false"/>
          <w:i w:val="false"/>
          <w:color w:val="000000"/>
          <w:sz w:val="28"/>
        </w:rPr>
        <w:t>
      2. Пәтер нөмірі</w:t>
      </w:r>
      <w:r>
        <w:br/>
      </w:r>
      <w:r>
        <w:rPr>
          <w:rFonts w:ascii="Times New Roman"/>
          <w:b w:val="false"/>
          <w:i w:val="false"/>
          <w:color w:val="000000"/>
          <w:sz w:val="28"/>
        </w:rPr>
        <w:t>
      3. Қабат</w:t>
      </w:r>
      <w:r>
        <w:br/>
      </w:r>
      <w:r>
        <w:rPr>
          <w:rFonts w:ascii="Times New Roman"/>
          <w:b w:val="false"/>
          <w:i w:val="false"/>
          <w:color w:val="000000"/>
          <w:sz w:val="28"/>
        </w:rPr>
        <w:t>
      4. Бөлмелер саны</w:t>
      </w:r>
      <w:r>
        <w:br/>
      </w:r>
      <w:r>
        <w:rPr>
          <w:rFonts w:ascii="Times New Roman"/>
          <w:b w:val="false"/>
          <w:i w:val="false"/>
          <w:color w:val="000000"/>
          <w:sz w:val="28"/>
        </w:rPr>
        <w:t>
      5. Тұрғын үйдің жалпы алаңы</w:t>
      </w:r>
      <w:r>
        <w:br/>
      </w:r>
      <w:r>
        <w:rPr>
          <w:rFonts w:ascii="Times New Roman"/>
          <w:b w:val="false"/>
          <w:i w:val="false"/>
          <w:color w:val="000000"/>
          <w:sz w:val="28"/>
        </w:rPr>
        <w:t>
      6. тұрғын үйдің тұрғын алаңы</w:t>
      </w:r>
      <w:r>
        <w:br/>
      </w:r>
      <w:r>
        <w:rPr>
          <w:rFonts w:ascii="Times New Roman"/>
          <w:b w:val="false"/>
          <w:i w:val="false"/>
          <w:color w:val="000000"/>
          <w:sz w:val="28"/>
        </w:rPr>
        <w:t>
      7. Меншік нысаны</w:t>
      </w:r>
      <w:r>
        <w:br/>
      </w:r>
      <w:r>
        <w:rPr>
          <w:rFonts w:ascii="Times New Roman"/>
          <w:b w:val="false"/>
          <w:i w:val="false"/>
          <w:color w:val="000000"/>
          <w:sz w:val="28"/>
        </w:rPr>
        <w:t>
      8. Сатып алу-сату шарты бойынша мәміле сомасы</w:t>
      </w:r>
      <w:r>
        <w:br/>
      </w:r>
      <w:r>
        <w:rPr>
          <w:rFonts w:ascii="Times New Roman"/>
          <w:b w:val="false"/>
          <w:i w:val="false"/>
          <w:color w:val="000000"/>
          <w:sz w:val="28"/>
        </w:rPr>
        <w:t>
      9. Мәміле күні</w:t>
      </w:r>
      <w:r>
        <w:br/>
      </w:r>
      <w:r>
        <w:rPr>
          <w:rFonts w:ascii="Times New Roman"/>
          <w:b w:val="false"/>
          <w:i w:val="false"/>
          <w:color w:val="000000"/>
          <w:sz w:val="28"/>
        </w:rPr>
        <w:t>
      10. Салық салу мақсатындағы құны</w:t>
      </w:r>
      <w:r>
        <w:br/>
      </w:r>
      <w:r>
        <w:rPr>
          <w:rFonts w:ascii="Times New Roman"/>
          <w:b w:val="false"/>
          <w:i w:val="false"/>
          <w:color w:val="000000"/>
          <w:sz w:val="28"/>
        </w:rPr>
        <w:t xml:space="preserve">
      11. Салық салу мақсатында бағалау жүргізілген күн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тұрғын үй қорын мемлекеттік</w:t>
      </w:r>
      <w:r>
        <w:br/>
      </w:r>
      <w:r>
        <w:rPr>
          <w:rFonts w:ascii="Times New Roman"/>
          <w:b w:val="false"/>
          <w:i w:val="false"/>
          <w:color w:val="000000"/>
          <w:sz w:val="28"/>
        </w:rPr>
        <w:t xml:space="preserve">
есепке алу ережесіне   </w:t>
      </w:r>
      <w:r>
        <w:br/>
      </w:r>
      <w:r>
        <w:rPr>
          <w:rFonts w:ascii="Times New Roman"/>
          <w:b w:val="false"/>
          <w:i w:val="false"/>
          <w:color w:val="000000"/>
          <w:sz w:val="28"/>
        </w:rPr>
        <w:t xml:space="preserve">
3-қосымша         </w:t>
      </w:r>
    </w:p>
    <w:bookmarkStart w:name="z29" w:id="9"/>
    <w:p>
      <w:pPr>
        <w:spacing w:after="0"/>
        <w:ind w:left="0"/>
        <w:jc w:val="left"/>
      </w:pPr>
      <w:r>
        <w:rPr>
          <w:rFonts w:ascii="Times New Roman"/>
          <w:b/>
          <w:i w:val="false"/>
          <w:color w:val="000000"/>
        </w:rPr>
        <w:t xml:space="preserve"> 
Әр шаруашылық бойынша тіркеу жазбалары негізінде</w:t>
      </w:r>
      <w:r>
        <w:br/>
      </w:r>
      <w:r>
        <w:rPr>
          <w:rFonts w:ascii="Times New Roman"/>
          <w:b/>
          <w:i w:val="false"/>
          <w:color w:val="000000"/>
        </w:rPr>
        <w:t>
тұрғын үй қорының статистикалық</w:t>
      </w:r>
      <w:r>
        <w:br/>
      </w:r>
      <w:r>
        <w:rPr>
          <w:rFonts w:ascii="Times New Roman"/>
          <w:b/>
          <w:i w:val="false"/>
          <w:color w:val="000000"/>
        </w:rPr>
        <w:t>
тіркелімін жаңартуға жататын ақпараттар тізбесі</w:t>
      </w:r>
    </w:p>
    <w:bookmarkEnd w:id="9"/>
    <w:p>
      <w:pPr>
        <w:spacing w:after="0"/>
        <w:ind w:left="0"/>
        <w:jc w:val="both"/>
      </w:pPr>
      <w:r>
        <w:rPr>
          <w:rFonts w:ascii="Times New Roman"/>
          <w:b w:val="false"/>
          <w:i w:val="false"/>
          <w:color w:val="000000"/>
          <w:sz w:val="28"/>
        </w:rPr>
        <w:t>      1. Объектінің мекен-жайы</w:t>
      </w:r>
      <w:r>
        <w:br/>
      </w:r>
      <w:r>
        <w:rPr>
          <w:rFonts w:ascii="Times New Roman"/>
          <w:b w:val="false"/>
          <w:i w:val="false"/>
          <w:color w:val="000000"/>
          <w:sz w:val="28"/>
        </w:rPr>
        <w:t>
      2. Тұрғын үй түрі:</w:t>
      </w:r>
      <w:r>
        <w:br/>
      </w:r>
      <w:r>
        <w:rPr>
          <w:rFonts w:ascii="Times New Roman"/>
          <w:b w:val="false"/>
          <w:i w:val="false"/>
          <w:color w:val="000000"/>
          <w:sz w:val="28"/>
        </w:rPr>
        <w:t>
      3. Меншіктүрі:</w:t>
      </w:r>
      <w:r>
        <w:br/>
      </w:r>
      <w:r>
        <w:rPr>
          <w:rFonts w:ascii="Times New Roman"/>
          <w:b w:val="false"/>
          <w:i w:val="false"/>
          <w:color w:val="000000"/>
          <w:sz w:val="28"/>
        </w:rPr>
        <w:t>
      4. Бөлмелер саны;</w:t>
      </w:r>
      <w:r>
        <w:br/>
      </w:r>
      <w:r>
        <w:rPr>
          <w:rFonts w:ascii="Times New Roman"/>
          <w:b w:val="false"/>
          <w:i w:val="false"/>
          <w:color w:val="000000"/>
          <w:sz w:val="28"/>
        </w:rPr>
        <w:t>
      5. Тұрғын үйдің сыртқы қабырғасының материалы;</w:t>
      </w:r>
      <w:r>
        <w:br/>
      </w:r>
      <w:r>
        <w:rPr>
          <w:rFonts w:ascii="Times New Roman"/>
          <w:b w:val="false"/>
          <w:i w:val="false"/>
          <w:color w:val="000000"/>
          <w:sz w:val="28"/>
        </w:rPr>
        <w:t>
      6. Электроплитаның болуы</w:t>
      </w:r>
      <w:r>
        <w:br/>
      </w:r>
      <w:r>
        <w:rPr>
          <w:rFonts w:ascii="Times New Roman"/>
          <w:b w:val="false"/>
          <w:i w:val="false"/>
          <w:color w:val="000000"/>
          <w:sz w:val="28"/>
        </w:rPr>
        <w:t>
      7. Газ желісінің болуы</w:t>
      </w:r>
      <w:r>
        <w:br/>
      </w:r>
      <w:r>
        <w:rPr>
          <w:rFonts w:ascii="Times New Roman"/>
          <w:b w:val="false"/>
          <w:i w:val="false"/>
          <w:color w:val="000000"/>
          <w:sz w:val="28"/>
        </w:rPr>
        <w:t>
      8. Сүйытылған газдың болуы</w:t>
      </w:r>
      <w:r>
        <w:br/>
      </w:r>
      <w:r>
        <w:rPr>
          <w:rFonts w:ascii="Times New Roman"/>
          <w:b w:val="false"/>
          <w:i w:val="false"/>
          <w:color w:val="000000"/>
          <w:sz w:val="28"/>
        </w:rPr>
        <w:t>
      9. ЖЭО-дан жылытудың болуы</w:t>
      </w:r>
      <w:r>
        <w:br/>
      </w:r>
      <w:r>
        <w:rPr>
          <w:rFonts w:ascii="Times New Roman"/>
          <w:b w:val="false"/>
          <w:i w:val="false"/>
          <w:color w:val="000000"/>
          <w:sz w:val="28"/>
        </w:rPr>
        <w:t>
      10. Пешпен жылытудың болуы</w:t>
      </w:r>
      <w:r>
        <w:br/>
      </w:r>
      <w:r>
        <w:rPr>
          <w:rFonts w:ascii="Times New Roman"/>
          <w:b w:val="false"/>
          <w:i w:val="false"/>
          <w:color w:val="000000"/>
          <w:sz w:val="28"/>
        </w:rPr>
        <w:t>
      11. Жеке қондырғыдан жылытудың болуы</w:t>
      </w:r>
      <w:r>
        <w:br/>
      </w:r>
      <w:r>
        <w:rPr>
          <w:rFonts w:ascii="Times New Roman"/>
          <w:b w:val="false"/>
          <w:i w:val="false"/>
          <w:color w:val="000000"/>
          <w:sz w:val="28"/>
        </w:rPr>
        <w:t>
      12. Ыстық сумен жабдықтаудың болуы</w:t>
      </w:r>
      <w:r>
        <w:br/>
      </w:r>
      <w:r>
        <w:rPr>
          <w:rFonts w:ascii="Times New Roman"/>
          <w:b w:val="false"/>
          <w:i w:val="false"/>
          <w:color w:val="000000"/>
          <w:sz w:val="28"/>
        </w:rPr>
        <w:t>
      13. Жеке су жылытқыштан ыстық сумен жабдықтаудың болуы</w:t>
      </w:r>
      <w:r>
        <w:br/>
      </w:r>
      <w:r>
        <w:rPr>
          <w:rFonts w:ascii="Times New Roman"/>
          <w:b w:val="false"/>
          <w:i w:val="false"/>
          <w:color w:val="000000"/>
          <w:sz w:val="28"/>
        </w:rPr>
        <w:t>
      14. Су құбырларының болуы</w:t>
      </w:r>
      <w:r>
        <w:br/>
      </w:r>
      <w:r>
        <w:rPr>
          <w:rFonts w:ascii="Times New Roman"/>
          <w:b w:val="false"/>
          <w:i w:val="false"/>
          <w:color w:val="000000"/>
          <w:sz w:val="28"/>
        </w:rPr>
        <w:t>
      15. Кәріздердің болуы</w:t>
      </w:r>
      <w:r>
        <w:br/>
      </w:r>
      <w:r>
        <w:rPr>
          <w:rFonts w:ascii="Times New Roman"/>
          <w:b w:val="false"/>
          <w:i w:val="false"/>
          <w:color w:val="000000"/>
          <w:sz w:val="28"/>
        </w:rPr>
        <w:t>
      16. Ванна немесе сусебізгінің болуы</w:t>
      </w:r>
      <w:r>
        <w:br/>
      </w:r>
      <w:r>
        <w:rPr>
          <w:rFonts w:ascii="Times New Roman"/>
          <w:b w:val="false"/>
          <w:i w:val="false"/>
          <w:color w:val="000000"/>
          <w:sz w:val="28"/>
        </w:rPr>
        <w:t>
      17. Электрдің болуы</w:t>
      </w:r>
      <w:r>
        <w:br/>
      </w:r>
      <w:r>
        <w:rPr>
          <w:rFonts w:ascii="Times New Roman"/>
          <w:b w:val="false"/>
          <w:i w:val="false"/>
          <w:color w:val="000000"/>
          <w:sz w:val="28"/>
        </w:rPr>
        <w:t>
      18. Тұрғын үйдің жалпы алаңы</w:t>
      </w:r>
      <w:r>
        <w:br/>
      </w:r>
      <w:r>
        <w:rPr>
          <w:rFonts w:ascii="Times New Roman"/>
          <w:b w:val="false"/>
          <w:i w:val="false"/>
          <w:color w:val="000000"/>
          <w:sz w:val="28"/>
        </w:rPr>
        <w:t xml:space="preserve">
      19. Тұрғын үйдің тұрғын алаңы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