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c22b" w14:textId="13ec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Финляндия</w:t>
      </w:r>
      <w:r>
        <w:br/>
      </w:r>
      <w:r>
        <w:rPr>
          <w:rFonts w:ascii="Times New Roman"/>
          <w:b/>
          <w:i w:val="false"/>
          <w:color w:val="000000"/>
        </w:rPr>
        <w:t>
Республикасының Үкіметі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келісімді және оған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Хельсинкиде 2009 жылғы 24 наурызда қол қойылған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ФИНЛЯНДИЯ РЕСПУБЛИКАСЫНЫҢ ҮКІМЕТІ АРАСЫНДАҒЫ</w:t>
      </w:r>
      <w:r>
        <w:br/>
      </w:r>
      <w:r>
        <w:rPr>
          <w:rFonts w:ascii="Times New Roman"/>
          <w:b/>
          <w:i w:val="false"/>
          <w:color w:val="000000"/>
        </w:rPr>
        <w:t>
ТАБЫСҚА САЛЫНАТЫН САЛЫҚТАРҒА ҚАТЫСТЫ</w:t>
      </w:r>
      <w:r>
        <w:br/>
      </w:r>
      <w:r>
        <w:rPr>
          <w:rFonts w:ascii="Times New Roman"/>
          <w:b/>
          <w:i w:val="false"/>
          <w:color w:val="000000"/>
        </w:rPr>
        <w:t>
ҚОСАРЛАНҒАН САЛЫҚ САЛУДЫ БОЛДЫРМАУ ЖӘНЕ САЛЫҚ</w:t>
      </w:r>
      <w:r>
        <w:br/>
      </w:r>
      <w:r>
        <w:rPr>
          <w:rFonts w:ascii="Times New Roman"/>
          <w:b/>
          <w:i w:val="false"/>
          <w:color w:val="000000"/>
        </w:rPr>
        <w:t>
САЛУДАН ЖАЛТАРУҒА ЖОЛ БЕРМЕУ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Финляндия Республикасының Үкіметі</w:t>
      </w:r>
      <w:r>
        <w:br/>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p>
      <w:pPr>
        <w:spacing w:after="0"/>
        <w:ind w:left="0"/>
        <w:jc w:val="both"/>
      </w:pPr>
      <w:r>
        <w:rPr>
          <w:rFonts w:ascii="Times New Roman"/>
          <w:b w:val="false"/>
          <w:i w:val="false"/>
          <w:color w:val="000000"/>
          <w:sz w:val="28"/>
        </w:rPr>
        <w:t>      1. Осы Келісім алу әдістеріне қарамастан, Уағдаласушы Мемлекеттің немесе оның жергілікті билік органдарының атынан алынатын табысқа салынатын салықтарға қолданылады.</w:t>
      </w:r>
      <w:r>
        <w:br/>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қоса алғанда, табыстың жалпы сомасынан немесе табыстың жеке элементтерінен алынатын салықтың барлық түрлері табысқа салынатын салықтар болып саналады.</w:t>
      </w:r>
      <w:r>
        <w:br/>
      </w:r>
      <w:r>
        <w:rPr>
          <w:rFonts w:ascii="Times New Roman"/>
          <w:b w:val="false"/>
          <w:i w:val="false"/>
          <w:color w:val="000000"/>
          <w:sz w:val="28"/>
        </w:rPr>
        <w:t>
      3. Осы Келісім қолданылатын қазіргі салықтар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аталатын);</w:t>
      </w:r>
      <w:r>
        <w:br/>
      </w:r>
      <w:r>
        <w:rPr>
          <w:rFonts w:ascii="Times New Roman"/>
          <w:b w:val="false"/>
          <w:i w:val="false"/>
          <w:color w:val="000000"/>
          <w:sz w:val="28"/>
        </w:rPr>
        <w:t>
      b) Финляндияда:</w:t>
      </w:r>
      <w:r>
        <w:br/>
      </w:r>
      <w:r>
        <w:rPr>
          <w:rFonts w:ascii="Times New Roman"/>
          <w:b w:val="false"/>
          <w:i w:val="false"/>
          <w:color w:val="000000"/>
          <w:sz w:val="28"/>
        </w:rPr>
        <w:t>
      (і) мемлекеттік табыс салықтары;</w:t>
      </w:r>
      <w:r>
        <w:br/>
      </w:r>
      <w:r>
        <w:rPr>
          <w:rFonts w:ascii="Times New Roman"/>
          <w:b w:val="false"/>
          <w:i w:val="false"/>
          <w:color w:val="000000"/>
          <w:sz w:val="28"/>
        </w:rPr>
        <w:t>
      (іі) корпорациялық табыс салығы;</w:t>
      </w:r>
      <w:r>
        <w:br/>
      </w:r>
      <w:r>
        <w:rPr>
          <w:rFonts w:ascii="Times New Roman"/>
          <w:b w:val="false"/>
          <w:i w:val="false"/>
          <w:color w:val="000000"/>
          <w:sz w:val="28"/>
        </w:rPr>
        <w:t>
      (ііі) коммуналдық салық;</w:t>
      </w:r>
      <w:r>
        <w:br/>
      </w:r>
      <w:r>
        <w:rPr>
          <w:rFonts w:ascii="Times New Roman"/>
          <w:b w:val="false"/>
          <w:i w:val="false"/>
          <w:color w:val="000000"/>
          <w:sz w:val="28"/>
        </w:rPr>
        <w:t>
      (іv) шіркеу салығы;</w:t>
      </w:r>
      <w:r>
        <w:br/>
      </w:r>
      <w:r>
        <w:rPr>
          <w:rFonts w:ascii="Times New Roman"/>
          <w:b w:val="false"/>
          <w:i w:val="false"/>
          <w:color w:val="000000"/>
          <w:sz w:val="28"/>
        </w:rPr>
        <w:t>
      (v) проценттен алынатын көзден ұсталатын салық; және</w:t>
      </w:r>
      <w:r>
        <w:br/>
      </w:r>
      <w:r>
        <w:rPr>
          <w:rFonts w:ascii="Times New Roman"/>
          <w:b w:val="false"/>
          <w:i w:val="false"/>
          <w:color w:val="000000"/>
          <w:sz w:val="28"/>
        </w:rPr>
        <w:t>
      (vі)резидент еместердің табысынан алынатын көзден ұсталатын салық</w:t>
      </w:r>
      <w:r>
        <w:br/>
      </w:r>
      <w:r>
        <w:rPr>
          <w:rFonts w:ascii="Times New Roman"/>
          <w:b w:val="false"/>
          <w:i w:val="false"/>
          <w:color w:val="000000"/>
          <w:sz w:val="28"/>
        </w:rPr>
        <w:t>
      (бұдан әрі «Фин салығы» деп аталатын).</w:t>
      </w:r>
      <w:r>
        <w:br/>
      </w:r>
      <w:r>
        <w:rPr>
          <w:rFonts w:ascii="Times New Roman"/>
          <w:b w:val="false"/>
          <w:i w:val="false"/>
          <w:color w:val="000000"/>
          <w:sz w:val="28"/>
        </w:rPr>
        <w:t>
      4. Келісім сондай-ақ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қолданылады. Уағдаласушы Мемлекеттердің құзыретті органдары өздерінің салық заңнамаларындағы кез келген елеулі өзгерістер туралы бірін-бірі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а) мына:</w:t>
      </w:r>
      <w:r>
        <w:br/>
      </w:r>
      <w:r>
        <w:rPr>
          <w:rFonts w:ascii="Times New Roman"/>
          <w:b w:val="false"/>
          <w:i w:val="false"/>
          <w:color w:val="000000"/>
          <w:sz w:val="28"/>
        </w:rPr>
        <w:t>
      (і) «Қазақстан» - Қазақстан Республикасын білдіреді және, географиялық мағынасында қолданғанда «Қазақстан» термині оның заңнамасына және халықаралық құқыққа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r>
        <w:br/>
      </w:r>
      <w:r>
        <w:rPr>
          <w:rFonts w:ascii="Times New Roman"/>
          <w:b w:val="false"/>
          <w:i w:val="false"/>
          <w:color w:val="000000"/>
          <w:sz w:val="28"/>
        </w:rPr>
        <w:t>
      (іі) «Финляндия» термині Финляндия Республикасын және географиялық мағынасында қолданғанда, Финляндия Республикасының аумағын және Финляндия Республикасының аумақтық суларына жапсарлас кез келген аймақты білдіреді, оның шегінде Финляндия заңнамасы бойынша және халықаралық құқыққа сәйкес Финляндия теңіз түбіндегі табиғат ресурстарын және теңіз түбіндегі және жағалаудағы су қойнауларын барлау мен өндіруге қатысты құқықты жүзеге асыра алады;</w:t>
      </w:r>
      <w:r>
        <w:br/>
      </w:r>
      <w:r>
        <w:rPr>
          <w:rFonts w:ascii="Times New Roman"/>
          <w:b w:val="false"/>
          <w:i w:val="false"/>
          <w:color w:val="000000"/>
          <w:sz w:val="28"/>
        </w:rPr>
        <w:t>
      b) «тұлға» термині жеке тұлғаны, компанияны және тұлғалардың кез келген басқа да бірлестігін білдіреді;</w:t>
      </w:r>
      <w:r>
        <w:br/>
      </w:r>
      <w:r>
        <w:rPr>
          <w:rFonts w:ascii="Times New Roman"/>
          <w:b w:val="false"/>
          <w:i w:val="false"/>
          <w:color w:val="000000"/>
          <w:sz w:val="28"/>
        </w:rPr>
        <w:t>
      с)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d) «кәсіпорын» термині кез келген кәсіпкерлік қызметті жүзеге асыруға қолданылады;</w:t>
      </w:r>
      <w:r>
        <w:br/>
      </w:r>
      <w:r>
        <w:rPr>
          <w:rFonts w:ascii="Times New Roman"/>
          <w:b w:val="false"/>
          <w:i w:val="false"/>
          <w:color w:val="000000"/>
          <w:sz w:val="28"/>
        </w:rPr>
        <w:t>
      е)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f) «халықаралық тасымал» термині теңіз немесе әуе кемесі екінші Уағдаласушы Мемлекеттегі пункттер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g)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Финляндияда: Қаржы министрлігін, оның уәкілетті өкілін немесе Қаржы министрлігі құзыретті орган ретінде анықтайтын органды білдіреді;</w:t>
      </w:r>
      <w:r>
        <w:br/>
      </w:r>
      <w:r>
        <w:rPr>
          <w:rFonts w:ascii="Times New Roman"/>
          <w:b w:val="false"/>
          <w:i w:val="false"/>
          <w:color w:val="000000"/>
          <w:sz w:val="28"/>
        </w:rPr>
        <w:t>
      h) Уағдаласушы Мемлекетке қатысты «ұлттық тұлға» термині:</w:t>
      </w:r>
      <w:r>
        <w:br/>
      </w:r>
      <w:r>
        <w:rPr>
          <w:rFonts w:ascii="Times New Roman"/>
          <w:b w:val="false"/>
          <w:i w:val="false"/>
          <w:color w:val="000000"/>
          <w:sz w:val="28"/>
        </w:rPr>
        <w:t>
      (і) осы Уағдаласушы Мемлекеттің азаматтығы бар кез келген жеке тұлғаны;</w:t>
      </w:r>
      <w:r>
        <w:br/>
      </w:r>
      <w:r>
        <w:rPr>
          <w:rFonts w:ascii="Times New Roman"/>
          <w:b w:val="false"/>
          <w:i w:val="false"/>
          <w:color w:val="000000"/>
          <w:sz w:val="28"/>
        </w:rPr>
        <w:t>
      (іі) өзінің мәртебесін осы Уағдаласушы Мемлекеттің заңнамасы негізінде алған кез келген заңды тұлғаны, әріптестікті немесе қауымдастықты білдіреді;</w:t>
      </w:r>
      <w:r>
        <w:br/>
      </w:r>
      <w:r>
        <w:rPr>
          <w:rFonts w:ascii="Times New Roman"/>
          <w:b w:val="false"/>
          <w:i w:val="false"/>
          <w:color w:val="000000"/>
          <w:sz w:val="28"/>
        </w:rPr>
        <w:t>
      і) «кәсіпкерлік қызмет» термині кәсіби қызметтерді немесе тәуелсіз сипаттағы басқа қызметті жүзеге асыруды қамтиды.</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Келісім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 берілетін мәннен басымдыққа ие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Мемлекеттің заңнамасы бойынша оның тұратын жері, резиденттігі, басқару орны немесе құру (тіркеу) орны немесе осындай сипаттағы кез келген басқа өлшем негізінде онда салық салынуға жататын кез келген тұлғаны білдіреді, сондай-ақ осы Мемлекеттің өзін оның кез келген орталық билік органын, мемлекеттік органын немесе жергілікті билік органын қамтиды. Алайда осы термин осы Мемлекеттегі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 тұрақты баспанасы бар Мемлекеттің ғана резиденті болып саналады;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Мемлекеттің ғана резиденті болып саналады;</w:t>
      </w:r>
      <w:r>
        <w:br/>
      </w:r>
      <w:r>
        <w:rPr>
          <w:rFonts w:ascii="Times New Roman"/>
          <w:b w:val="false"/>
          <w:i w:val="false"/>
          <w:color w:val="000000"/>
          <w:sz w:val="28"/>
        </w:rPr>
        <w:t>
      b) егер оның өмірлік мүдделер орталығы бар Мемлекетті айқындау мүмкін болмаса немесе Уағдаласушы Мемлекеттердің ешқайсысында өзінің иелігінде тұрақты баспанасы болмаса, ол өзі әдетте тұрып жатқан Мемлекеттің ғана резиденті болып саналады;</w:t>
      </w:r>
      <w:r>
        <w:br/>
      </w:r>
      <w:r>
        <w:rPr>
          <w:rFonts w:ascii="Times New Roman"/>
          <w:b w:val="false"/>
          <w:i w:val="false"/>
          <w:color w:val="000000"/>
          <w:sz w:val="28"/>
        </w:rPr>
        <w:t>
      с) егер ол әдетте екі Мемлекетте де тұрса немесе олардың әрқайсысында да тұрмаса, ол өзі азаматы болып табылатын Мемлекеттің ғана резиденті болып саналады;</w:t>
      </w:r>
      <w:r>
        <w:br/>
      </w:r>
      <w:r>
        <w:rPr>
          <w:rFonts w:ascii="Times New Roman"/>
          <w:b w:val="false"/>
          <w:i w:val="false"/>
          <w:color w:val="000000"/>
          <w:sz w:val="28"/>
        </w:rPr>
        <w:t>
      d) егер резиденттің мәртебесі алдағы тармақшаларға сәйкес айқындалмаса, Уағдаласушы Мемлекеттердің құзыретті органдары осы мәселе бойынша шешімді өзара келісім бойынша қабылдайды.</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оның тиімді басқару орны орналасқан Мемлекеттің ғана резиденті болып саналады.</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қондырғыны, құрылысты немесе кемені немесе табиғат ресурстарын барлау үшін пайдаланылатын кез келген басқа орынды;</w:t>
      </w:r>
      <w:r>
        <w:br/>
      </w:r>
      <w:r>
        <w:rPr>
          <w:rFonts w:ascii="Times New Roman"/>
          <w:b w:val="false"/>
          <w:i w:val="false"/>
          <w:color w:val="000000"/>
          <w:sz w:val="28"/>
        </w:rPr>
        <w:t>
      g) шахтаны, мұнай немесе газ ұңғымасын, карьерді немесе табиғи ресурстар өндіретін басқа да кез келген кен орнын қамтиды.</w:t>
      </w:r>
      <w:r>
        <w:br/>
      </w:r>
      <w:r>
        <w:rPr>
          <w:rFonts w:ascii="Times New Roman"/>
          <w:b w:val="false"/>
          <w:i w:val="false"/>
          <w:color w:val="000000"/>
          <w:sz w:val="28"/>
        </w:rPr>
        <w:t>
      3. «Тұрақты мекеме» термині сондай-ақ, егер мұндай алаң немесе объект 12 айдан астам уақыт бойы жұмыс істеп тұрған немесе мұндай қызметтер 12 айдан астам уақыт бойы көрсетілген болса ғана, құрылыс алаңын немесе құрылыс, немесе монтаждау, немесе құрастыру объектісін, немесе олармен байланысты қадағалау қызметтерін қамтиды.</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ұстауды;</w:t>
      </w:r>
      <w:r>
        <w:br/>
      </w:r>
      <w:r>
        <w:rPr>
          <w:rFonts w:ascii="Times New Roman"/>
          <w:b w:val="false"/>
          <w:i w:val="false"/>
          <w:color w:val="000000"/>
          <w:sz w:val="28"/>
        </w:rPr>
        <w:t>
      с) кәсіпорынға тиесілі тауарлар немесе бұйымдар қорын өзге кәсіпорынның қайта өңдеу мақсаттары үшін ғана ұстауды;</w:t>
      </w:r>
      <w:r>
        <w:br/>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w:t>
      </w:r>
      <w:r>
        <w:br/>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w:t>
      </w:r>
      <w:r>
        <w:br/>
      </w:r>
      <w:r>
        <w:rPr>
          <w:rFonts w:ascii="Times New Roman"/>
          <w:b w:val="false"/>
          <w:i w:val="false"/>
          <w:color w:val="000000"/>
          <w:sz w:val="28"/>
        </w:rPr>
        <w:t>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а) тармақшасынан е) тармақшасына дейін қоса алғанда көрсетілген қызмет түрлерінің кез келген тәсілдемесін жүзеге асыру үшін ғана ұстауды қамтитын ретінде қарастырылмайды.</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жасауға өкілеттігі болса және оны әдетте пайдаланып жүрсе, тек егер осындай тұлғаның қызметі 4-тармақта айтылған қызмет түрлерімен шектелмесе,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жүзеге асыратын кез келген қызметі жөнінде осы Мемлекетте тұрақты мекемесі бар кәсіпорын ретінде қарастырылады.</w:t>
      </w:r>
      <w:r>
        <w:br/>
      </w:r>
      <w:r>
        <w:rPr>
          <w:rFonts w:ascii="Times New Roman"/>
          <w:b w:val="false"/>
          <w:i w:val="false"/>
          <w:color w:val="000000"/>
          <w:sz w:val="28"/>
        </w:rPr>
        <w:t>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(ауыл немесе орман шаруашылығынан алынатын табысты қоса алғанда) осы басқа Мемлекетте салық салынуы мүмкін.</w:t>
      </w:r>
      <w:r>
        <w:br/>
      </w:r>
      <w:r>
        <w:rPr>
          <w:rFonts w:ascii="Times New Roman"/>
          <w:b w:val="false"/>
          <w:i w:val="false"/>
          <w:color w:val="000000"/>
          <w:sz w:val="28"/>
        </w:rPr>
        <w:t>
      2. а) «Жылжымайтын мүлік» термині b) және с) тармақшаларын ескере отырып, қаралып отырған мүлік орналасқан Уағдаласушы Мемлекеттің заңнамасы бойынша қандай мағынаға ие болса, сондай мағынаға ие болады.</w:t>
      </w:r>
      <w:r>
        <w:br/>
      </w:r>
      <w:r>
        <w:rPr>
          <w:rFonts w:ascii="Times New Roman"/>
          <w:b w:val="false"/>
          <w:i w:val="false"/>
          <w:color w:val="000000"/>
          <w:sz w:val="28"/>
        </w:rPr>
        <w:t>
      b) «Жылжымайтын мүлік» термині кез келген жағдайда ғимаратты, жылжымайтын мүлікке қатысты қосалқы мүлікті, ауыл және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және жоғарыда аталғандарды игеру құқығын қамтиды.</w:t>
      </w:r>
      <w:r>
        <w:br/>
      </w:r>
      <w:r>
        <w:rPr>
          <w:rFonts w:ascii="Times New Roman"/>
          <w:b w:val="false"/>
          <w:i w:val="false"/>
          <w:color w:val="000000"/>
          <w:sz w:val="28"/>
        </w:rPr>
        <w:t>
      с) Теңіз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нысандағы үлгіде пайдаланудан алынатын табысқа қолданылады.</w:t>
      </w:r>
      <w:r>
        <w:br/>
      </w:r>
      <w:r>
        <w:rPr>
          <w:rFonts w:ascii="Times New Roman"/>
          <w:b w:val="false"/>
          <w:i w:val="false"/>
          <w:color w:val="000000"/>
          <w:sz w:val="28"/>
        </w:rPr>
        <w:t>
      4. Егер компанияда акцияларды немесе басқа корпоративтік құқықтарды иелену осындай акциялардың немесе корпоративтік құқықтардың иесіне компанияға жататын жылжымайтын мүлікті пайдалану құқығын берсе, онда тікелей пайдаланудан, жалға беруден немесе осы пайдалану құқығын кез келген басқа нысанда пайдаланудан алынатын табысқа жылжымайтын мүлік орналасқан Уағдаласушы Мемлекетте салық салынуы мүмкін.</w:t>
      </w:r>
      <w:r>
        <w:br/>
      </w:r>
      <w:r>
        <w:rPr>
          <w:rFonts w:ascii="Times New Roman"/>
          <w:b w:val="false"/>
          <w:i w:val="false"/>
          <w:color w:val="000000"/>
          <w:sz w:val="28"/>
        </w:rPr>
        <w:t>
      5. 1 және 3-тармақтардың ережелері кәсіпорынның жылжымайтын мүлкінен алынатын табысқа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кәсіпорын екінші Уағдаласушы Мемлекетте сонда орналасқан тұрақты мекеме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 екінші Мемлекетте, бірақ осындай тұрақты мекемеге жататын бөлігінде ғана салық салынуы мүмкін.</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егер осы әрбір Уағдаласушы Мемлекетте тұрақты мекеме осындай немесе ұқсас қызметпен шұғылданатын оқшауланған және бөлек кәсіпорын болған болса, нақ осындай немесе осыған ұқсас жағдайларда дәл осындай немесе оған ұқсас қызметпен айналысып, өзі тұрақты мекемесі болып табылатын кәсіпорыннан мүлдем тәуелсіз әрекет жасағанда алуы мүмкін пайда осы тұрақты мекемеге жатқызылады.</w:t>
      </w:r>
      <w:r>
        <w:br/>
      </w:r>
      <w:r>
        <w:rPr>
          <w:rFonts w:ascii="Times New Roman"/>
          <w:b w:val="false"/>
          <w:i w:val="false"/>
          <w:color w:val="000000"/>
          <w:sz w:val="28"/>
        </w:rPr>
        <w:t>
      3. Тұрақты мекеменің пайдасын айқындау кезінде шығыстар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мақсаттары үшін жұмсалған шығындарды шегеріп тастауға болады. Тұрақты мекеменің бас офисіне немесе кәсіпорынның басқа офистерінің кез келгеніне патенттер және басқа құқықтарды пайдаланғаны үшін роялти, қаламақы немесе басқа да ұқсас төлемдер төлеу арқылы немесе нақты қызметтер көрсеткені үшін яки менеджмент үшін комиссиялық ақы төлеу арқылы немесе тұрақты мекемеге қарызға берілген сомаға проценттер төлеу арқылы төленген сомаларды тұрақты мекемеге шегеріп тастауға болмайды.</w:t>
      </w:r>
      <w:r>
        <w:br/>
      </w:r>
      <w:r>
        <w:rPr>
          <w:rFonts w:ascii="Times New Roman"/>
          <w:b w:val="false"/>
          <w:i w:val="false"/>
          <w:color w:val="000000"/>
          <w:sz w:val="28"/>
        </w:rPr>
        <w:t>
      4. Осы тұрақты мекеменің кәсіпорын үшін тауарлар немесе бұйымдар сатып алуы негізінде ғана тұрақты мекемеге қандай да болсын пайда есептелмейді.</w:t>
      </w:r>
      <w:r>
        <w:br/>
      </w:r>
      <w:r>
        <w:rPr>
          <w:rFonts w:ascii="Times New Roman"/>
          <w:b w:val="false"/>
          <w:i w:val="false"/>
          <w:color w:val="000000"/>
          <w:sz w:val="28"/>
        </w:rPr>
        <w:t>
      5. Егер осындай тәртіпті өзгерту үшін жеткілікті және дәлелді себептер болмаса, алдыңғы тармақтардың мақсаттары үшін тұрақты мекемеге тиесілі пайда жыл сайын біркелкі тәсілмен айқындалады.</w:t>
      </w:r>
      <w:r>
        <w:br/>
      </w:r>
      <w:r>
        <w:rPr>
          <w:rFonts w:ascii="Times New Roman"/>
          <w:b w:val="false"/>
          <w:i w:val="false"/>
          <w:color w:val="000000"/>
          <w:sz w:val="28"/>
        </w:rPr>
        <w:t>
      6. Егер пайда осы Келісімнің басқа баптарында олар туралы жеке айтылатын табыс түрлерін қамтитын болса, онда бұл баптардың ережелері осы баптың ережелерін қозғамайды.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 кәсіпорнының теңіз немесе әуе кемелерін халықаралық тасымалдауда пайдаланудан алған пайдасына тек осы Мемлекетте ғана салық салынады.</w:t>
      </w:r>
      <w:r>
        <w:br/>
      </w:r>
      <w:r>
        <w:rPr>
          <w:rFonts w:ascii="Times New Roman"/>
          <w:b w:val="false"/>
          <w:i w:val="false"/>
          <w:color w:val="000000"/>
          <w:sz w:val="28"/>
        </w:rPr>
        <w:t>
      2. Уағдаласушы Мемлекет кәсіпорнының тауарларды немесе бұйымдарды тасымалдау үшін пайдаланылатын контейнерлерді (трейлерлерді, баржаны және контейнерлерді тасымалдауға байланысты жабдықтарды қоса алғанда) пайдаланудан, ұстаудан немесе жалға алудан алған пайдасына салық екінші Уағдаласушы Мемлекетте осындай контейнерлерді тек пункттер арасында ғана тауарларды немесе бұйымдарды тасымалдау үшін пайдаланылатын жағдайды қоспағанда, осы Мемлекетте ғана салынады.</w:t>
      </w:r>
      <w:r>
        <w:br/>
      </w:r>
      <w:r>
        <w:rPr>
          <w:rFonts w:ascii="Times New Roman"/>
          <w:b w:val="false"/>
          <w:i w:val="false"/>
          <w:color w:val="000000"/>
          <w:sz w:val="28"/>
        </w:rPr>
        <w:t>
      3. 1 және 2-тармақтардың ережелері бірлескен кәсіпорында немесе көлік құралдарын пайдалану жөніндегі халықаралық ұйымда пулға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белгілі бір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кәсіпорынның біріне есептелуі мүмкін, бірақ осы жағдайлардың бар болуына байланысты оған есептелмеген кез келген пайда осы кәсіпорынның пайдасына қосылып, оған тиісінше салық салынуы мүмкін.</w:t>
      </w:r>
      <w:r>
        <w:br/>
      </w:r>
      <w:r>
        <w:rPr>
          <w:rFonts w:ascii="Times New Roman"/>
          <w:b w:val="false"/>
          <w:i w:val="false"/>
          <w:color w:val="000000"/>
          <w:sz w:val="28"/>
        </w:rPr>
        <w:t>
      2. Егер Уағдаласушы Мемлекет екінші Уағдаласушы Мемлекеттің кәсіпорны осы Уағдаласушы Мемлекетте салық салынатын пайданы осы Мемлекет кәсіпорнының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 жасалған жағдайлар тәуелсіз кәсіпорындардың арасындағы жағдайлардай болса, егер осы екінші Мемлекет түзетулерді негізделген деп санаса, онда осы екінші Мемлекет осындай пайдадан алынатын салық сомасына тиісті түзетулер жасайды. Осындай түзетулерді айқындау кезінде осы Келісімнің басқа ережелері қаралуға тиіс және Уағдаласушы Мемлекеттердің құзыретті органдары қажет болған жағдайда бір-біріне консультация беруге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2. Алайда осындай дивидендтерге дивидендтер төлейтін компания резиденті болып табылатын Уағдаласушы Мемлекетте де және осы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компания дивидендтер төлейтін компанияда дауыс беру құқығының ең кем дегенде 10 процентін тікілей бақылауға алатын компанияда іс жүзіндегі иесі болып табылса, онда дивидендтердің жалпы сомасының 5 процентінен;</w:t>
      </w:r>
      <w:r>
        <w:br/>
      </w:r>
      <w:r>
        <w:rPr>
          <w:rFonts w:ascii="Times New Roman"/>
          <w:b w:val="false"/>
          <w:i w:val="false"/>
          <w:color w:val="000000"/>
          <w:sz w:val="28"/>
        </w:rPr>
        <w:t>
      b) қалған барлық жағдайларда дивидендтердің жалпы сомасының 15 процентінен аспауы тиіс.</w:t>
      </w:r>
      <w:r>
        <w:br/>
      </w:r>
      <w:r>
        <w:rPr>
          <w:rFonts w:ascii="Times New Roman"/>
          <w:b w:val="false"/>
          <w:i w:val="false"/>
          <w:color w:val="000000"/>
          <w:sz w:val="28"/>
        </w:rPr>
        <w:t>
      Осы тармақ компанияның дивидендтер төленетін пайдаға қатысты салық салуын қозғамайды.</w:t>
      </w:r>
      <w:r>
        <w:br/>
      </w:r>
      <w:r>
        <w:rPr>
          <w:rFonts w:ascii="Times New Roman"/>
          <w:b w:val="false"/>
          <w:i w:val="false"/>
          <w:color w:val="000000"/>
          <w:sz w:val="28"/>
        </w:rPr>
        <w:t>
      3. «Дивидендтер» термині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резиденті пайданы бөлетін компания болып табылатын Мемлекеттің заңнамасына сәйкес акциялардан алынатын табыс сияқты дәл осындай салықтық реттеуге жататын басқа да корпорациялық құқықтарынан алынатын табысты білдіреді.</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қатысы бар холдинг осындай тұрақты мекемемен нақты байланыста болса, онда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отырған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нақты байланыста болатын және компанияның бөлінбеген пайдасынан, тіпті егер төленетін дивидендтер немесе бөлінбеген пайда толығымен немесе ішінара осы екінші Мемлекетте пайда болған пайдадан немесе табыстан тұрса да компанияның бөлінбеген пайдасынан салық алынбаған жағдайды қоспағанда, осы компания төлейтін дивидендтерге салық төлеуден босатуы мүмкін.</w:t>
      </w:r>
      <w:r>
        <w:br/>
      </w:r>
      <w:r>
        <w:rPr>
          <w:rFonts w:ascii="Times New Roman"/>
          <w:b w:val="false"/>
          <w:i w:val="false"/>
          <w:color w:val="000000"/>
          <w:sz w:val="28"/>
        </w:rPr>
        <w:t>
      6. Осы Келісімдегі ештеңе де Уағдаласушы Мемлекетке осы бірінші аталған Мемлекетте орналасқан екінші Уағдаласушы Мемлекеттің резиденті болып табылатын компанияның тұрақты мекемесінің пайдасына осы бірінші аталған Мемлекеттің резиденті болып табылатын компанияның пайдасына есептеген салыққа қосымша салық салуға бөгет ретінде ұғынылмайды. Осындай қосымша салық бірақ, алдыңғы салық салынған жылдардағы қосымша салыққа ұшырамаған осы пайданың 5 процентінен аспауы тиіс. Осы тармақта пайдалану кезінде «пайда» термині тұрақты мекеме орналасқан Уағдаласушы Мемлекетте пайдаға (қосымша салыққа қарағанда өзге) салынатын барлық салықтарды шегергеннен кейінгі 7-баптың ережелеріне сәйкес тұрақты мекемеге қатысты пайданы білдіреді.</w:t>
      </w:r>
    </w:p>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заңнамасына сәйкес салық салынуы мүмкін, бірақ егер проценттердің іс жүзіндегі иесі екінші Уағдаласушы Мемлекеттің резиденті болып табылса, онда осылай алынған салық проценттердің Жалпы сомасының 10 процентінен аспауы тиіс.</w:t>
      </w:r>
      <w:r>
        <w:br/>
      </w:r>
      <w:r>
        <w:rPr>
          <w:rFonts w:ascii="Times New Roman"/>
          <w:b w:val="false"/>
          <w:i w:val="false"/>
          <w:color w:val="000000"/>
          <w:sz w:val="28"/>
        </w:rPr>
        <w:t>
      3. 2-тармақтың ережелеріне қарамастан, Уағдаласушы Мемлекетте пайда болатын проценттерге және екінші Уағдаласушы Мемлекетке, оның кез келген орталық билік органына, мемлекеттік органға немесе жергілікті билік органына, Орталық Ұлттық Банкке немесе негізгі бөлігі Уағдаласушы Мемлекеттің құзыретті органдары арасында келісілуі мүмкін осы екінші Уағдаласушы Мемлекеттің Үкіметіне жататын кез келген басқа ұйымға төленетін проценттерге тек осы екінші Уағдаласушы Мемлекетте ғана салық салынады.</w:t>
      </w:r>
      <w:r>
        <w:br/>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немесе мемлекеттік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w:t>
      </w:r>
      <w:r>
        <w:br/>
      </w:r>
      <w:r>
        <w:rPr>
          <w:rFonts w:ascii="Times New Roman"/>
          <w:b w:val="false"/>
          <w:i w:val="false"/>
          <w:color w:val="000000"/>
          <w:sz w:val="28"/>
        </w:rPr>
        <w:t>
      5.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проценттер төлеуге негіз болып отырған борыш талабы шын мәнінде осындай тұрақты мекемеге қатысты болса, 1, 2 және 3-тармақтардың ережелері қолданылмайды. Мұндай жағдайда 7-баптың ережелері қолданылады.</w:t>
      </w:r>
      <w:r>
        <w:br/>
      </w:r>
      <w:r>
        <w:rPr>
          <w:rFonts w:ascii="Times New Roman"/>
          <w:b w:val="false"/>
          <w:i w:val="false"/>
          <w:color w:val="000000"/>
          <w:sz w:val="28"/>
        </w:rPr>
        <w:t>
      6. Егер төлеуші осы Мемлекеттің резиденті болып табылса, проценттер Уағдаласушы Мемлекетте пайда болады деп есептеледі. Алайда, егер проценттер төлеуші тұлға Уағдаласушы Мемлекеттің резиденті болып табыла ма, жоқ па - оған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Мемлекетте пайда болады деп есептеледі.</w:t>
      </w:r>
      <w:r>
        <w:br/>
      </w:r>
      <w:r>
        <w:rPr>
          <w:rFonts w:ascii="Times New Roman"/>
          <w:b w:val="false"/>
          <w:i w:val="false"/>
          <w:color w:val="000000"/>
          <w:sz w:val="28"/>
        </w:rPr>
        <w:t>
      7. Егер төлеуші мен проценттердің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проценттердің сомасы мұндай қатынастар болмаған кезде, төлеуші мен проценттердің іс жүзіндегі иесі арасында келісіле алатындай сомадан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салынуы тиіс.</w:t>
      </w:r>
      <w:r>
        <w:br/>
      </w:r>
      <w:r>
        <w:rPr>
          <w:rFonts w:ascii="Times New Roman"/>
          <w:b w:val="false"/>
          <w:i w:val="false"/>
          <w:color w:val="000000"/>
          <w:sz w:val="28"/>
        </w:rPr>
        <w:t>
      8. Егер өзіне қатысты проценттер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w:t>
      </w:r>
      <w:r>
        <w:br/>
      </w:r>
      <w:r>
        <w:rPr>
          <w:rFonts w:ascii="Times New Roman"/>
          <w:b w:val="false"/>
          <w:i w:val="false"/>
          <w:color w:val="000000"/>
          <w:sz w:val="28"/>
        </w:rPr>
        <w:t>
      2. Алайда мұндай роялтиге ол пайда болатын және осы Мемлекеттің заңнамасына сәйкес Уағдаласушы Мемлекетте салық салынуы да мүмкін, бірақ роялти алушы оның іс жүзіндегі иесі екінші Уағдаласушы Мемлекеттің резиденті болып табылса, онда осылайша алынатын салық роялтидің жалпы сомасының 10 процентінен аспауға тиіс. Алдыңғы ұсынысқа қарамастан өнеркәсіп, коммерция немесе ғылыми жабдықтарды пайдалануға құқық беру үшін немесе пайдалану үшін төлемдерді жүзеге асыратын роялтидің іс жүзіндегі иесі өзінің таңдауы бойынша Уағдаласушы Мемлекетте салық төлеуі мүмкін, осындай роялти, егер жабдықтар осы Мемлекетте тұрақты мекемемен немесе тұрақты базамен шынында байланысты болса, пайда болады. Мұндай жағдайда ретіне қарай осындай жабдықтарға қатысты табысқа және шегерімге 7-баптың ережелері қолданылады.</w:t>
      </w:r>
      <w:r>
        <w:br/>
      </w:r>
      <w:r>
        <w:rPr>
          <w:rFonts w:ascii="Times New Roman"/>
          <w:b w:val="false"/>
          <w:i w:val="false"/>
          <w:color w:val="000000"/>
          <w:sz w:val="28"/>
        </w:rPr>
        <w:t>
      3. «Роялти» термині осы бапта пайдаланылған кезде кез келген әдебиет, өнер және ғылым шығармаларына, компьютерлік бағдарламалық қамсыздандыруды, кинематографиялық фильмдерді және теле- немесе радиомен хабар тарату кезінде пайдаланылатын фильмдерді немесе магнит таспаларды, кез келген патентті, сауда белгісін, дизайнды немесе модельді, жоспарды, құпия формуланы немесе процесті қоса алғанда,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(ноу-хау) үшін сыйақы ретінде алынатын төлемдердің кез келген түрін және өнеркәсіптік, коммерциялық немесе ғылыми жабдықтарды (8-баптың 2-тармағының ережелері қолданылған кездегі жағдайдан басқа) пайдаланғаны немесе пайдалану құқығын бергені үшін төленетін төлемдерді білдіреді.</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қызметті жүзеге асырса және роялти өздеріне қатысты төленетін құқық немесе мүлік шын мәнінде осындай тұрақты мекемеге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әлде жоқ па, оған қарамастан Уағдаласушы Мемлекетте роялти төлеу міндеттемесі пайда болған тұрақты мекемесі болса және осы тұрақты мекемемен мұндай роялти байланысты болса, онда мұндай роялти тұрақты мекеме орналасқан Мемлекетте пайда болды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міндетті түрде ескере отырып, әрбір Уағдаласушы Мемлекеттің заңнамаларына сәйкес салық салынады.</w:t>
      </w:r>
      <w:r>
        <w:br/>
      </w:r>
      <w:r>
        <w:rPr>
          <w:rFonts w:ascii="Times New Roman"/>
          <w:b w:val="false"/>
          <w:i w:val="false"/>
          <w:color w:val="000000"/>
          <w:sz w:val="28"/>
        </w:rPr>
        <w:t>
      7. Егер өзіне қатысты роялти төленетін құқықты немесе мүлікті жасауға немесе беруге байланысты кез келген тұлғаның негізгі мақсаты немесе негізгі мақсаттарының бірі құқықтарды осындай жасау немесе беру арқылы осы баптан пайда табу болса, осы баптың ережелері қолданылмайды.</w:t>
      </w:r>
    </w:p>
    <w:p>
      <w:pPr>
        <w:spacing w:after="0"/>
        <w:ind w:left="0"/>
        <w:jc w:val="left"/>
      </w:pPr>
      <w:r>
        <w:rPr>
          <w:rFonts w:ascii="Times New Roman"/>
          <w:b/>
          <w:i w:val="false"/>
          <w:color w:val="000000"/>
        </w:rPr>
        <w:t xml:space="preserve"> 13-бап</w:t>
      </w:r>
      <w:r>
        <w:br/>
      </w:r>
      <w:r>
        <w:rPr>
          <w:rFonts w:ascii="Times New Roman"/>
          <w:b/>
          <w:i w:val="false"/>
          <w:color w:val="000000"/>
        </w:rPr>
        <w:t>
МҮЛІКТІ ШЕТТЕТУДЕН АЛЫНАТЫН ТАБЫСТАР</w:t>
      </w:r>
    </w:p>
    <w:p>
      <w:pPr>
        <w:spacing w:after="0"/>
        <w:ind w:left="0"/>
        <w:jc w:val="both"/>
      </w:pPr>
      <w:r>
        <w:rPr>
          <w:rFonts w:ascii="Times New Roman"/>
          <w:b w:val="false"/>
          <w:i w:val="false"/>
          <w:color w:val="000000"/>
          <w:sz w:val="28"/>
        </w:rPr>
        <w:t>      1. Уағдаласушы Мемлекеттің резиденті 6-баптың 2-тармағында анықталған, екінші Уағдаласушы Мемлекетте орналасқан жылжымайтын мүлікті шеттетуден алатын табыстарға осы екінші Мемлекетте салық салынуы мүмкін.</w:t>
      </w:r>
      <w:r>
        <w:br/>
      </w:r>
      <w:r>
        <w:rPr>
          <w:rFonts w:ascii="Times New Roman"/>
          <w:b w:val="false"/>
          <w:i w:val="false"/>
          <w:color w:val="000000"/>
          <w:sz w:val="28"/>
        </w:rPr>
        <w:t>
      2. Уағдаласушы Мемлекеттің резиденті акциядан немесе активтердің жартысынан көбі компанияда басқа Уағдаласушы Мемлекетте орналасқан жылжымайтын мүліктен тұратын қор биржасында белгісі ресми танылған акциядан басқа, өзге корпорациялық құқықтарды шеттетуден алынған табыстарға осы басқа, Мемлекетте салық салынуы мүмкін.</w:t>
      </w:r>
      <w:r>
        <w:br/>
      </w:r>
      <w:r>
        <w:rPr>
          <w:rFonts w:ascii="Times New Roman"/>
          <w:b w:val="false"/>
          <w:i w:val="false"/>
          <w:color w:val="000000"/>
          <w:sz w:val="28"/>
        </w:rPr>
        <w:t>
      3. Мұндай тұрақты мекемені (жеке немесе бүкіл кәсіпорынмен қоса) шеттетуден алынған мұндай табыстарды қоса алғанда,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шеттетуден алынатын табыстарға осы екінші Мемлекетте салық салынуы мүмкін.</w:t>
      </w:r>
      <w:r>
        <w:br/>
      </w:r>
      <w:r>
        <w:rPr>
          <w:rFonts w:ascii="Times New Roman"/>
          <w:b w:val="false"/>
          <w:i w:val="false"/>
          <w:color w:val="000000"/>
          <w:sz w:val="28"/>
        </w:rPr>
        <w:t>
      4. Уағдаласушы Мемлекеттің кәсіпорны халықаралық тасымалдарда пайдаланатын теңіз немесе әуе кемелерін немесе мұндай теңіз немесе әуе кемелерін пайдалануға байланысты жылжымалы мүлікті шеттетуден алынған табыстарға тек осы Мемлекетте ғана салық салынады.</w:t>
      </w:r>
      <w:r>
        <w:br/>
      </w:r>
      <w:r>
        <w:rPr>
          <w:rFonts w:ascii="Times New Roman"/>
          <w:b w:val="false"/>
          <w:i w:val="false"/>
          <w:color w:val="000000"/>
          <w:sz w:val="28"/>
        </w:rPr>
        <w:t>
      5. Уағдаласушы Мемлекеттің кәсіпорны тауарларды немесе бұйымдарды тасымалдау үшін пайдаланылатын (трейлерлерді, баржаларды және контейнерлерді тасымалдауға байланысты жабдықты қоса алғанда) контейнерлерді шеттетуден алынған табысқа контейнерлерді екінші Уағдаласушы Мемлекетте тек өзара пункттер арасында тауарларды немесе бұйымдарды тасымалдау үшін пайдаланған өзге жағдайларда, салық тек осы Мемлекетте салынады.</w:t>
      </w:r>
      <w:r>
        <w:br/>
      </w:r>
      <w:r>
        <w:rPr>
          <w:rFonts w:ascii="Times New Roman"/>
          <w:b w:val="false"/>
          <w:i w:val="false"/>
          <w:color w:val="000000"/>
          <w:sz w:val="28"/>
        </w:rPr>
        <w:t>
      6. Осы баптың бұрынғы тармақтарында айтылғаннан өзге кез келген мүлікті шеттетуден алынған табыстарға резиденті мүлікті шеттетуші тұлға болып табылатын тек осы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ТӘУЕЛДІ ЖЕКЕ ҚЫЗМЕТТЕР</w:t>
      </w:r>
    </w:p>
    <w:p>
      <w:pPr>
        <w:spacing w:after="0"/>
        <w:ind w:left="0"/>
        <w:jc w:val="both"/>
      </w:pPr>
      <w:r>
        <w:rPr>
          <w:rFonts w:ascii="Times New Roman"/>
          <w:b w:val="false"/>
          <w:i w:val="false"/>
          <w:color w:val="000000"/>
          <w:sz w:val="28"/>
        </w:rPr>
        <w:t>      1. 15, 17 және 18-баптардың ережелерін ескере отырып, Уағдаласушы Мемлекеттің резиденті жалданып істеген жұмысына байланысты алған ырыздық ақыға, жалақыға және басқа да ұқсас сыйақыға, егер тек жалданып жұмыс істеу екінші Уағдаласушы Мемлекетте орындалмаса, тек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2. 1-тармақтың ережелеріне қарамастан, екінші Уағдаласушы Мемлекетте орындалатын жалданып жұмыс істеуіне байланысты Уағдаласушы Мемлекеттің резиденті алған сыйақыға салық, егер:</w:t>
      </w:r>
      <w:r>
        <w:br/>
      </w:r>
      <w:r>
        <w:rPr>
          <w:rFonts w:ascii="Times New Roman"/>
          <w:b w:val="false"/>
          <w:i w:val="false"/>
          <w:color w:val="000000"/>
          <w:sz w:val="28"/>
        </w:rPr>
        <w:t>
      а) алушы тиісті күнтізбелік жылы басталатын немесе аяқталатын кез келген он екі айлық кезең ішінде жалпы алғанда 183 күннен аспайтын кезең немесе кезеңдер бойы осы екінші Мемлекетте жүрсе, және</w:t>
      </w:r>
      <w:r>
        <w:br/>
      </w:r>
      <w:r>
        <w:rPr>
          <w:rFonts w:ascii="Times New Roman"/>
          <w:b w:val="false"/>
          <w:i w:val="false"/>
          <w:color w:val="000000"/>
          <w:sz w:val="28"/>
        </w:rPr>
        <w:t>
      b) сыйақы екінші Мемлекеттің резиденті болып табылмайтын жалдаушы немесе жалдаушының атынан төленсе;</w:t>
      </w:r>
      <w:r>
        <w:br/>
      </w:r>
      <w:r>
        <w:rPr>
          <w:rFonts w:ascii="Times New Roman"/>
          <w:b w:val="false"/>
          <w:i w:val="false"/>
          <w:color w:val="000000"/>
          <w:sz w:val="28"/>
        </w:rPr>
        <w:t>
      с) сыйақы бойынша шығыстарды жалдаушының екінші Мемлекеттегі тұрақты мекемесі көтермесе, тек алғашқы айтылған Мемлекетте салынады.       3. Осы баптың алдыңғы ережелеріне қарамастан, Уағдаласушы Мемлекеттің кәсіпорны халықаралық тасымалдарда пайдаланылатын теңіз немесе әуе кемелерінің бортында орындалатын жалдау жұмысына қатысты алынған сыйақыға салық осы Мемлекетте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Уағдаласушы Мемлекеттің резиденті директорлар кеңесінің немесе екінші Уағдаласушы Мемлекеттің резиденті болып табылатын компанияның кез келген өзге оған ұқсас органның мүшесі ретінде Уағдаласушы Мемлекеттің резиденті алған директорлардың қаламақылары және басқа да осыған ұқсас төлемдерге осы екінші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7 және 14-баптардың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2. Егер өнер қызметкері немесе спортшының осы өзінің сипатында жүзеге асырған жеке қызметінен түскен табысы өнер қызметкерінің немесе спортшының өзіне емес басқа тұлғаға есептелсе,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салынуы мүмкін.</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АННУИТЕТТЕР ЖӘНЕ ӘЛЕУМЕТТІК</w:t>
      </w:r>
      <w:r>
        <w:br/>
      </w:r>
      <w:r>
        <w:rPr>
          <w:rFonts w:ascii="Times New Roman"/>
          <w:b/>
          <w:i w:val="false"/>
          <w:color w:val="000000"/>
        </w:rPr>
        <w:t>
ҚАМСЫЗДАНДЫРУ ЖӨНІНДЕГІ ТӨЛЕМДЕР</w:t>
      </w:r>
    </w:p>
    <w:p>
      <w:pPr>
        <w:spacing w:after="0"/>
        <w:ind w:left="0"/>
        <w:jc w:val="both"/>
      </w:pPr>
      <w:r>
        <w:rPr>
          <w:rFonts w:ascii="Times New Roman"/>
          <w:b w:val="false"/>
          <w:i w:val="false"/>
          <w:color w:val="000000"/>
          <w:sz w:val="28"/>
        </w:rPr>
        <w:t>      1. 18-баптың 2-тармағының ережелерін ескере отырып, кез келген:</w:t>
      </w:r>
      <w:r>
        <w:br/>
      </w:r>
      <w:r>
        <w:rPr>
          <w:rFonts w:ascii="Times New Roman"/>
          <w:b w:val="false"/>
          <w:i w:val="false"/>
          <w:color w:val="000000"/>
          <w:sz w:val="28"/>
        </w:rPr>
        <w:t>
      а) Уағдаласушы Мемлекетте пайда болатын зейнетақыларға немесе аннуитеттерге,</w:t>
      </w:r>
      <w:r>
        <w:br/>
      </w:r>
      <w:r>
        <w:rPr>
          <w:rFonts w:ascii="Times New Roman"/>
          <w:b w:val="false"/>
          <w:i w:val="false"/>
          <w:color w:val="000000"/>
          <w:sz w:val="28"/>
        </w:rPr>
        <w:t>
      b) Уағдаласушы Мемлекеттің әлеуметтік сақтандыру туралы заңдарына сәйкес немесе әлеуметтік қорғау мақсатында Уағдаласушы Мемлекетте әзірленген кез келген басқа мемлекеттік жоспарға сәйкес берілген кезеңді немесе біржолғы өтемақы болып табылатынына қарамастан, жәрдемақыға,</w:t>
      </w:r>
      <w:r>
        <w:br/>
      </w:r>
      <w:r>
        <w:rPr>
          <w:rFonts w:ascii="Times New Roman"/>
          <w:b w:val="false"/>
          <w:i w:val="false"/>
          <w:color w:val="000000"/>
          <w:sz w:val="28"/>
        </w:rPr>
        <w:t>
      осы Мемлекетте салық салынуы мүмкін.</w:t>
      </w:r>
      <w:r>
        <w:br/>
      </w:r>
      <w:r>
        <w:rPr>
          <w:rFonts w:ascii="Times New Roman"/>
          <w:b w:val="false"/>
          <w:i w:val="false"/>
          <w:color w:val="000000"/>
          <w:sz w:val="28"/>
        </w:rPr>
        <w:t>
      2. «Аннуитет» термині осы бапта пайдаланған кезде ақша немесе құны түрінде (қызмет көрсетуге қарағанда өзге) балама және толық өтеу орнына төлем жүргізу міндеттемесіне сәйкес өмір бойы немесе белгілі бір не белгіленетін уақыт кезеңінде мерзімді түрде белгіленген мерзімде төленетін тіркелген соманы білдіреді.</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Кез келген жеке тұлғаға Уағдаласушы Мемлекет, оның кез келген орталық билік органы, мемлекеттік орган немесе жергілікті билік органы осы Уағдаласушы Мемлекетке немесе орталық органға немесе мемлекеттік органға немесе жергілікті билік органына көрсетілетін қызметтеріне қатысты төлейтін қызметақыға, жалақыға және зейнетақыдан өзге басқа ұқсас сыйақыға тек осы Мемлекетте салық салынады.</w:t>
      </w:r>
      <w:r>
        <w:br/>
      </w:r>
      <w:r>
        <w:rPr>
          <w:rFonts w:ascii="Times New Roman"/>
          <w:b w:val="false"/>
          <w:i w:val="false"/>
          <w:color w:val="000000"/>
          <w:sz w:val="28"/>
        </w:rPr>
        <w:t>
      b) Алайда мұндай қызметақыға, жалақыға немесе басқа ұқсас сыйақыға, егер қызмет осы Мемлекетте жүзеге асырылса және:</w:t>
      </w:r>
      <w:r>
        <w:br/>
      </w:r>
      <w:r>
        <w:rPr>
          <w:rFonts w:ascii="Times New Roman"/>
          <w:b w:val="false"/>
          <w:i w:val="false"/>
          <w:color w:val="000000"/>
          <w:sz w:val="28"/>
        </w:rPr>
        <w:t>
      (і) осы Мемлекеттің азаматы болып табылатын; немесе</w:t>
      </w:r>
      <w:r>
        <w:br/>
      </w:r>
      <w:r>
        <w:rPr>
          <w:rFonts w:ascii="Times New Roman"/>
          <w:b w:val="false"/>
          <w:i w:val="false"/>
          <w:color w:val="000000"/>
          <w:sz w:val="28"/>
        </w:rPr>
        <w:t>
      (іі) қызметті жүзеге асыру мақсатында ғана осы Мемлекеттің резиденті болмаған жеке тұлға болса, резиденті жеке тұлға болып табылатын Уағдаласушы Мемлекетте ғана салық салынады.</w:t>
      </w:r>
      <w:r>
        <w:br/>
      </w:r>
      <w:r>
        <w:rPr>
          <w:rFonts w:ascii="Times New Roman"/>
          <w:b w:val="false"/>
          <w:i w:val="false"/>
          <w:color w:val="000000"/>
          <w:sz w:val="28"/>
        </w:rPr>
        <w:t>
      2. а) Уағдаласушы Мемлекет, оның кез келген орталық билік органы, мемлекеттік орган немесе жергілікті билік органы осы Уағдаласушы Мемлекет немесе оның орталық органы немесе мемлекеттік органы немесе жергілікті билік органы үшін жүзеге асыратын қызметі үшін жеке тұлғаға төлейтін кез келген зейнетақыға тек осы Мемлекетте салық салынады.</w:t>
      </w:r>
      <w:r>
        <w:br/>
      </w:r>
      <w:r>
        <w:rPr>
          <w:rFonts w:ascii="Times New Roman"/>
          <w:b w:val="false"/>
          <w:i w:val="false"/>
          <w:color w:val="000000"/>
          <w:sz w:val="28"/>
        </w:rPr>
        <w:t>
      b) Алайда, егер ол осы Мемлекеттің азаматы болып табылса, жеке тұлға резиденті болып табылатын Уағдаласушы Мемлекетте ғана мұндай зейнетақыға салық салынады.</w:t>
      </w:r>
      <w:r>
        <w:br/>
      </w:r>
      <w:r>
        <w:rPr>
          <w:rFonts w:ascii="Times New Roman"/>
          <w:b w:val="false"/>
          <w:i w:val="false"/>
          <w:color w:val="000000"/>
          <w:sz w:val="28"/>
        </w:rPr>
        <w:t>
      3. 14, 15, 16 және 17-баптардың ережелері Уағдаласушы Мемлекет немесе оның орталық билік органы немесе мемлекеттік орган немесе жергілікті билік органы жүзеге асыратын кәсіпкерлік қызметке байланысты қызметке қатысты қызметақыға, жалақыға және басқа ұқсас сыйақы мен зейнетақыларға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СТУДЕНТТЕР ЖӘНЕ ПРАКТИКАНТТАР</w:t>
      </w:r>
    </w:p>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барардың нақ алдында резиденті болып табылатын және бірінші айтылған Мемлекеттегі студент немесе практикант тек өзінің білім алуы немесе практикадан өту мақсатында, өзін ұстау, білім алу немесе практикадан өту мақсаты үшін алатын сомаға осы сома көздері осы Мемлекеттің шегінде болу талабымен, осы Мемлекетте салық салынбайды.</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Келісімнің алдыңғы баптарында айтылмаған пайда болу көзіне қарамастан, Уағдаласушы Мемлекет резидентінің табыс түрлеріне тек осы Мемлекетте салық салынады.</w:t>
      </w:r>
      <w:r>
        <w:br/>
      </w:r>
      <w:r>
        <w:rPr>
          <w:rFonts w:ascii="Times New Roman"/>
          <w:b w:val="false"/>
          <w:i w:val="false"/>
          <w:color w:val="000000"/>
          <w:sz w:val="28"/>
        </w:rPr>
        <w:t>
      2. 1-тармақтың ережелері 6-баптың 2-тармағында айқындалған жылжымайтын мүліктен түскен табысқа қарағанда өзге табысқа қолданылмайды, егер мұндай табыс алушы болашақ Уағдаласушы Мемлекеттің резиденті болса, басқа Уағдаласушы Мемлекетте онда орналасқан тұрақты мекеме арқылы кәсіпкерлік қызметті жүзеге асырады немесе табыс төлемі жүргізілуіне байланысты құқық немесе мүлік осындай тұрақты мекемеге іс жүзінде байланысты болады. Мұндай жағдайда 7-баптың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Қосарланған салық салуды жоюға қатысты қазақстандық заңнаманың ережелерін ескере отырып, Қазақстанда мынадай жағдайда қосарланған салық салу жойылады:</w:t>
      </w:r>
      <w:r>
        <w:br/>
      </w:r>
      <w:r>
        <w:rPr>
          <w:rFonts w:ascii="Times New Roman"/>
          <w:b w:val="false"/>
          <w:i w:val="false"/>
          <w:color w:val="000000"/>
          <w:sz w:val="28"/>
        </w:rPr>
        <w:t>
      а) егер Қазақстанның резиденті осы Келісімнің ережелеріне сәйкес табыс алатын болса, Финляндияда салық салынуы мүмкін, Қазақстан Финляндияда төленген табыс салығына тең сомаға осы резиденттің табысын салықтан шегереді.</w:t>
      </w:r>
      <w:r>
        <w:br/>
      </w:r>
      <w:r>
        <w:rPr>
          <w:rFonts w:ascii="Times New Roman"/>
          <w:b w:val="false"/>
          <w:i w:val="false"/>
          <w:color w:val="000000"/>
          <w:sz w:val="28"/>
        </w:rPr>
        <w:t>
      Жоғарыда келтірілген ережелерге сәйкес шегерілетін салық сомасы Қазақстанда қолданылатын ставкалар бойынша осындай табысқа есептелген салық сомасынан аспауы тиіс.</w:t>
      </w:r>
      <w:r>
        <w:br/>
      </w:r>
      <w:r>
        <w:rPr>
          <w:rFonts w:ascii="Times New Roman"/>
          <w:b w:val="false"/>
          <w:i w:val="false"/>
          <w:color w:val="000000"/>
          <w:sz w:val="28"/>
        </w:rPr>
        <w:t>
      b) Егер Қазақстанның резиденті осы Келісімнің ережелеріне сәйкес табыс алатын болса, тек Финляндияда салық салынады, Қазақстан осы табысты салық салу базасына жатқыза алады, бірақ Қазақстанда салық салынатын осындай басқа табысқа салық ставкасын белгілеу мақсатында жүргізіледі.</w:t>
      </w:r>
      <w:r>
        <w:br/>
      </w:r>
      <w:r>
        <w:rPr>
          <w:rFonts w:ascii="Times New Roman"/>
          <w:b w:val="false"/>
          <w:i w:val="false"/>
          <w:color w:val="000000"/>
          <w:sz w:val="28"/>
        </w:rPr>
        <w:t>
      2. Халықаралық қосарланған салық салуды жоюға қатысты фин заңнамасының ережелерін ескере отырып (өзінің жалпы қағидатын өзгертпейтін), Финляндияда мынадай жағдайда қосарланған салық салу жойылады:</w:t>
      </w:r>
      <w:r>
        <w:br/>
      </w:r>
      <w:r>
        <w:rPr>
          <w:rFonts w:ascii="Times New Roman"/>
          <w:b w:val="false"/>
          <w:i w:val="false"/>
          <w:color w:val="000000"/>
          <w:sz w:val="28"/>
        </w:rPr>
        <w:t>
      а) егер Финляндияның резиденті осы Келісім ережелеріне сәйкес табыс алатын болса, Қазақстанда салық салынуы мүмкін, Финляндия b) тармақшасының ережелеріне сәйкес қазақстандық заңнама бойынша және Фин салығы салынатынға қарай осындай табыс есептелетін Келісімге сәйкес төленген қазақстандық салыққа тең соманы осы тұлғаның кірісіне салынатын Фин салығынан алып тастауға рұқсат етеді.</w:t>
      </w:r>
      <w:r>
        <w:br/>
      </w:r>
      <w:r>
        <w:rPr>
          <w:rFonts w:ascii="Times New Roman"/>
          <w:b w:val="false"/>
          <w:i w:val="false"/>
          <w:color w:val="000000"/>
          <w:sz w:val="28"/>
        </w:rPr>
        <w:t>
      b) Қазақстанның резиденті болып табылатын компания, Финляндия резиденті болып табылатын және дивидендтер төлейтін компанияның дауыс беру құқығының кемінде 10 процентін тікелей бақылайтын компания төлейтін дивидендтер Финляндияда салықтан босатылады.</w:t>
      </w:r>
      <w:r>
        <w:br/>
      </w:r>
      <w:r>
        <w:rPr>
          <w:rFonts w:ascii="Times New Roman"/>
          <w:b w:val="false"/>
          <w:i w:val="false"/>
          <w:color w:val="000000"/>
          <w:sz w:val="28"/>
        </w:rPr>
        <w:t>
      с) Келісімнің кез келген ережесіне сәйкес Финляндия резиденті алған табыс Финляндияда салық салудан босатылады, сонда да Финляндия мұндай тұлғаның қалған табысына салынатын салық сомасын есептеген кезде табысқа салықтан босатылғанын ескеруі мүмкін.</w:t>
      </w:r>
    </w:p>
    <w:p>
      <w:pPr>
        <w:spacing w:after="0"/>
        <w:ind w:left="0"/>
        <w:jc w:val="left"/>
      </w:pPr>
      <w:r>
        <w:rPr>
          <w:rFonts w:ascii="Times New Roman"/>
          <w:b/>
          <w:i w:val="false"/>
          <w:color w:val="000000"/>
        </w:rPr>
        <w:t xml:space="preserve"> 22-бап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Мемлекеттің ұлттық тұлғалары сол мән-жайларда, атап айтқанда резиденттікке қатысты осы екінші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кез келген салық салуға немесе кез келген соған байланысты міндеттемеге екінші Уағдаласушы Мемлекетте ұшырамауы тиіс. Осы ереже 1-баптың ережесіне қарамастан, бір немесе екі Уағдаласушы Мемлекеттердің резиденттері болып табылмайтын тұлғаларға да қолданылады.</w:t>
      </w:r>
      <w:r>
        <w:br/>
      </w:r>
      <w:r>
        <w:rPr>
          <w:rFonts w:ascii="Times New Roman"/>
          <w:b w:val="false"/>
          <w:i w:val="false"/>
          <w:color w:val="000000"/>
          <w:sz w:val="28"/>
        </w:rPr>
        <w:t>
      2. Уағдаласушы Мемлекет кәсіпорнының тұрақты мекемесі басқа Уағдаласушы Мемлекетте болса, ұқсас осындай қызметті жүзеге асыратын осы басқа Мемлекеттің кәсіпорнына салық салуға қарағанда осы басқа Мемлекетте неғұрлым қолайлы болуы тиіс. Осы ереже басқа Уағдаласушы Мемлекеттің резидентіне, олардың азаматтық мәртебесіне немесе өздерінің резидентіне беретін отбасылық жағдайы негізінде салық салу мақсаты үшін осындай салық жеңілдіктерін, жеңілдіктер мен шегерімдер басқа Уағдаласушы Мемлекеттің резидентіне беру Уағдаласушы Мемлекетте міндеттеу ретінде түсіндірілмеуі тиіс.</w:t>
      </w:r>
      <w:r>
        <w:br/>
      </w:r>
      <w:r>
        <w:rPr>
          <w:rFonts w:ascii="Times New Roman"/>
          <w:b w:val="false"/>
          <w:i w:val="false"/>
          <w:color w:val="000000"/>
          <w:sz w:val="28"/>
        </w:rPr>
        <w:t>
      3. 9-баптың 1-тармағының, 11-баптың 7-тармағының немесе 12-баптың 6-тармағының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роялтилер және басқа да төлемдер осындай кәсіпорынның салық салынатын пайдасын айқындау мақсаттары үшін бірінші аталған Мемлекеттің резидентіне олар қалай төленсе, нақ сондай жағдайларда шегеріліп тасталуы тиіс.</w:t>
      </w:r>
      <w:r>
        <w:br/>
      </w: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w:t>
      </w:r>
      <w:r>
        <w:br/>
      </w:r>
      <w:r>
        <w:rPr>
          <w:rFonts w:ascii="Times New Roman"/>
          <w:b w:val="false"/>
          <w:i w:val="false"/>
          <w:color w:val="000000"/>
          <w:sz w:val="28"/>
        </w:rPr>
        <w:t>
      5. Осы баптың ережелері, 2-баптың ережесіне қарамастан, кез келген салықтың түрі мен құрамына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ӨЗАРА КЕЛІСІП АЛУ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заңнамасында көзделген қорғау құралдарына қарамастан, өзінің ісін өзі резиденті болып табылатын Уағдаласушы Мемлекеттің немесе егер оның ісі 22-баптың 1-тармағының жұмыс істеуіне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заңдарында көзделген уақыттағы кез келген шектеулерге қарамастан орындалады.</w:t>
      </w:r>
      <w:r>
        <w:br/>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күмән-күдіктерді өзара келісім бойынша шешуге ұмтылады. Олар сол сияқты Келісімде көзделмеген жағдайларда, қосарланған салық салуды болдырмау үшін бір-бірімен консультация өткізе алады.</w:t>
      </w:r>
      <w:r>
        <w:br/>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олардың өздерінен немесе өкілдерінен тұратын біріккен комиссияларды қоса алғанда, бір-бірімен тікелей байланысқа түсе алады.</w:t>
      </w:r>
    </w:p>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осы Келісімге қайшы келмейтіндей дәрежеде Уағдаласушы Мемлекеттердің немесе оның саяси бөлімшелерінің немесе жергілікті билік органдарының атынан алынатын кез келген түрдегі және сипаттағы салықтарға қатысты ішкі заңнамаларын әкімшілендіру немесе жүзеге асыру үшін қажет ақпаратпен алмасады. Ақпарат алмасу осы Келісімнің 1 және 2-баптарымен шектелмейді.</w:t>
      </w:r>
      <w:r>
        <w:br/>
      </w:r>
      <w:r>
        <w:rPr>
          <w:rFonts w:ascii="Times New Roman"/>
          <w:b w:val="false"/>
          <w:i w:val="false"/>
          <w:color w:val="000000"/>
          <w:sz w:val="28"/>
        </w:rPr>
        <w:t>
      2. Осы баптың 1-тармағына сәйкес Уағдаласушы Мемлекет алған кез келген ақпарат осы Мемлекеттің ішкі заңнамасы шеңберінде алынған ақпарат сияқты құпия болып саналады және 1-тармақта айтылған немесе жоғарыда баяндалған қолданылатын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3. Ешқандай жағдайда осы баптың 1 және 2-тармақтарының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 осы баптың 3-тармақтың шектеулеріне бағынады, бірақ ешқандай жағдайда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5. Ешқандай жағдайда осы баптың 3-тармағының ережелері Уағдаласушы Мемлекетке банкте, басқа қаржы институтында, кандидатта немесе ұйымда немесе сенімді тұлғаның ережесінің негізінде әрекет ететін тұлғада бар ақпарат тұлғаның жеке мүдделеріне жатқызылатын болғандықтан ғана, ақпарат беруден бас тартуға рұқсат беру ретінде қаралмайды.</w:t>
      </w:r>
    </w:p>
    <w:p>
      <w:pPr>
        <w:spacing w:after="0"/>
        <w:ind w:left="0"/>
        <w:jc w:val="left"/>
      </w:pPr>
      <w:r>
        <w:rPr>
          <w:rFonts w:ascii="Times New Roman"/>
          <w:b/>
          <w:i w:val="false"/>
          <w:color w:val="000000"/>
        </w:rPr>
        <w:t xml:space="preserve"> 25-бап</w:t>
      </w:r>
      <w:r>
        <w:br/>
      </w:r>
      <w:r>
        <w:rPr>
          <w:rFonts w:ascii="Times New Roman"/>
          <w:b/>
          <w:i w:val="false"/>
          <w:color w:val="000000"/>
        </w:rPr>
        <w:t>
ДИПЛОМАТИЯЛЫҚ ӨКІЛДІКТЕР МЕН</w:t>
      </w:r>
      <w:r>
        <w:br/>
      </w:r>
      <w:r>
        <w:rPr>
          <w:rFonts w:ascii="Times New Roman"/>
          <w:b/>
          <w:i w:val="false"/>
          <w:color w:val="000000"/>
        </w:rPr>
        <w:t>
КОНСУЛДЫҚ МЕКЕМЕЛЕРДІҢ МҮШЕЛЕРІ</w:t>
      </w:r>
    </w:p>
    <w:p>
      <w:pPr>
        <w:spacing w:after="0"/>
        <w:ind w:left="0"/>
        <w:jc w:val="both"/>
      </w:pPr>
      <w:r>
        <w:rPr>
          <w:rFonts w:ascii="Times New Roman"/>
          <w:b w:val="false"/>
          <w:i w:val="false"/>
          <w:color w:val="000000"/>
          <w:sz w:val="28"/>
        </w:rPr>
        <w:t>      Осы Келісімнің ешқандай ережесі дипломатиялық өкілдіктер мен консулдық мекемелер мүшелерінің халықаралық құқықтық жалпы нормалары беретін немесе арнайы келісімдердің ережелеріне сәйкес берілген артықшылықтар сияқты салық артықшылықтарын қозғамайды.</w:t>
      </w:r>
    </w:p>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Уағдаласушы Мемлекеттердің Үкіметтері осы Келісімнің күшіне енуі үшін қажетті мемлекетішілік рәсімдердің орындалуы туралы бір-бірін хабардар етеді.</w:t>
      </w:r>
      <w:r>
        <w:br/>
      </w:r>
      <w:r>
        <w:rPr>
          <w:rFonts w:ascii="Times New Roman"/>
          <w:b w:val="false"/>
          <w:i w:val="false"/>
          <w:color w:val="000000"/>
          <w:sz w:val="28"/>
        </w:rPr>
        <w:t>
      2. Осы Келісім 1-тармақта айтылған соңғы хабарлама алынған күннен бастап 30-шы күні күшіне енеді, және оның ережелері:</w:t>
      </w:r>
      <w:r>
        <w:br/>
      </w:r>
      <w:r>
        <w:rPr>
          <w:rFonts w:ascii="Times New Roman"/>
          <w:b w:val="false"/>
          <w:i w:val="false"/>
          <w:color w:val="000000"/>
          <w:sz w:val="28"/>
        </w:rPr>
        <w:t>
      а) Келісім күшіне енген жылдан кейінгі күнтізбелік жылдың 1 қаңтарында немесе 1 қаңтарынан кейін алынған табыс көзінен ұсталатын салықтарға қатысты;</w:t>
      </w:r>
      <w:r>
        <w:br/>
      </w:r>
      <w:r>
        <w:rPr>
          <w:rFonts w:ascii="Times New Roman"/>
          <w:b w:val="false"/>
          <w:i w:val="false"/>
          <w:color w:val="000000"/>
          <w:sz w:val="28"/>
        </w:rPr>
        <w:t>
      b) Келісім күшіне енген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қолданыла бастайды.</w:t>
      </w:r>
    </w:p>
    <w:p>
      <w:pPr>
        <w:spacing w:after="0"/>
        <w:ind w:left="0"/>
        <w:jc w:val="left"/>
      </w:pPr>
      <w:r>
        <w:rPr>
          <w:rFonts w:ascii="Times New Roman"/>
          <w:b/>
          <w:i w:val="false"/>
          <w:color w:val="000000"/>
        </w:rPr>
        <w:t xml:space="preserve"> 27-бап</w:t>
      </w:r>
      <w:r>
        <w:br/>
      </w:r>
      <w:r>
        <w:rPr>
          <w:rFonts w:ascii="Times New Roman"/>
          <w:b/>
          <w:i w:val="false"/>
          <w:color w:val="000000"/>
        </w:rPr>
        <w:t>
ҚОЛДАНЫЛУ КҮШІН ТОҚТАТУ</w:t>
      </w:r>
    </w:p>
    <w:p>
      <w:pPr>
        <w:spacing w:after="0"/>
        <w:ind w:left="0"/>
        <w:jc w:val="both"/>
      </w:pPr>
      <w:r>
        <w:rPr>
          <w:rFonts w:ascii="Times New Roman"/>
          <w:b w:val="false"/>
          <w:i w:val="false"/>
          <w:color w:val="000000"/>
          <w:sz w:val="28"/>
        </w:rPr>
        <w:t>      Осы Келісім Уағдаласушы Мемлекеттердің бірі оның қолданылуын тоқтатпайынша күшінде қала береді. Кез келген Уағдаласушы Мемлекет Келісім күшіне енгеннен күннен бастап бес жылдық кезең өткеннен кейінгі кез келген күнтізбелік жылдың аяқталуына кемінде алты ай қалғанда күшін тоқтату туралы дипломатиялық арналар арқылы хабарлама жібере отырып, Келісімнің қолданылуын тоқтата алады. Мұндай жағдайда, Келісім:</w:t>
      </w:r>
      <w:r>
        <w:br/>
      </w:r>
      <w:r>
        <w:rPr>
          <w:rFonts w:ascii="Times New Roman"/>
          <w:b w:val="false"/>
          <w:i w:val="false"/>
          <w:color w:val="000000"/>
          <w:sz w:val="28"/>
        </w:rPr>
        <w:t>
      а) хабарлама алынған жылдан кейінгі күнтізбелік жылдың 1 қаңтарында немесе 1 қаңтарынан кейін алынған табыс көзінен ұсталатын салықтарға қатысты;</w:t>
      </w:r>
      <w:r>
        <w:br/>
      </w:r>
      <w:r>
        <w:rPr>
          <w:rFonts w:ascii="Times New Roman"/>
          <w:b w:val="false"/>
          <w:i w:val="false"/>
          <w:color w:val="000000"/>
          <w:sz w:val="28"/>
        </w:rPr>
        <w:t>
      b) хабарлама алынған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өзінің қолданылу күшін тоқтатады.</w:t>
      </w:r>
    </w:p>
    <w:p>
      <w:pPr>
        <w:spacing w:after="0"/>
        <w:ind w:left="0"/>
        <w:jc w:val="both"/>
      </w:pPr>
      <w:r>
        <w:rPr>
          <w:rFonts w:ascii="Times New Roman"/>
          <w:b w:val="false"/>
          <w:i w:val="false"/>
          <w:color w:val="000000"/>
          <w:sz w:val="28"/>
        </w:rPr>
        <w:t>      ОСЫНЫ КУӘЛАНДЫРУ РЕТІНДЕ, тиісті дәрежеде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Хельсинкиде 2009 жылғы наурыз айының 24-і күні қазақ, орыс, фин, швед және ағылшын тілдерінде екі дана етіп ЖАСАЛДЫ, және де барлық мәтіндердің бірдей күші бар. Түсіндіруде алшақтық болған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ФИНЛЯНДИЯ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(бұдан әрі «Келісім» деп аталатын) қол қойған кезде төменде қол қойғандар мынадай ережелер Келісімнің ажырамас бөлігі болып табылатынына уағдаласты.</w:t>
      </w:r>
      <w:r>
        <w:br/>
      </w:r>
      <w:r>
        <w:rPr>
          <w:rFonts w:ascii="Times New Roman"/>
          <w:b w:val="false"/>
          <w:i w:val="false"/>
          <w:color w:val="000000"/>
          <w:sz w:val="28"/>
        </w:rPr>
        <w:t>
      11-бапқа Қатысты:</w:t>
      </w:r>
      <w:r>
        <w:br/>
      </w:r>
      <w:r>
        <w:rPr>
          <w:rFonts w:ascii="Times New Roman"/>
          <w:b w:val="false"/>
          <w:i w:val="false"/>
          <w:color w:val="000000"/>
          <w:sz w:val="28"/>
        </w:rPr>
        <w:t>
      3-тармақтың мақсаты үшін «негізгі бөлігі осы екінші Уағдаласушы Мемлекеттің Үкіметіне тиесілі кез келген басқа ұйымның» ұғымы:</w:t>
      </w:r>
      <w:r>
        <w:br/>
      </w:r>
      <w:r>
        <w:rPr>
          <w:rFonts w:ascii="Times New Roman"/>
          <w:b w:val="false"/>
          <w:i w:val="false"/>
          <w:color w:val="000000"/>
          <w:sz w:val="28"/>
        </w:rPr>
        <w:t>
      а) Қазақстан жағдайында «Ұлттық Әл-Ауқат Қоры «Самұрық-Қазына» акционерлік қоғамы;</w:t>
      </w:r>
      <w:r>
        <w:br/>
      </w:r>
      <w:r>
        <w:rPr>
          <w:rFonts w:ascii="Times New Roman"/>
          <w:b w:val="false"/>
          <w:i w:val="false"/>
          <w:color w:val="000000"/>
          <w:sz w:val="28"/>
        </w:rPr>
        <w:t>
      b) Финляндия жағдайында Фин Өнеркәсіптік Ынтымақтастық Қорын (FINNFUND) және «Фин Экспорт Кредиті» (Finnish Export Credit Ltd) ЖШС қамтиды.</w:t>
      </w:r>
      <w:r>
        <w:br/>
      </w:r>
      <w:r>
        <w:rPr>
          <w:rFonts w:ascii="Times New Roman"/>
          <w:b w:val="false"/>
          <w:i w:val="false"/>
          <w:color w:val="000000"/>
          <w:sz w:val="28"/>
        </w:rPr>
        <w:t>
      14-бапқа қатысты:</w:t>
      </w:r>
      <w:r>
        <w:br/>
      </w:r>
      <w:r>
        <w:rPr>
          <w:rFonts w:ascii="Times New Roman"/>
          <w:b w:val="false"/>
          <w:i w:val="false"/>
          <w:color w:val="000000"/>
          <w:sz w:val="28"/>
        </w:rPr>
        <w:t>
      Жалданбалы қызметкерге 14-баптың 2-тармағының ережелері қолданылмайды. Алдағы ұсыныстың мақсаты үшін Уәделесуші Мемлекеттің резиденті болып табылатын қызметкер, егер ол екінші Уәделесуші Мемлекеттің екінші тұлғасының (басшысының) бизнестегі жұмысын атқару үшін тұлғамен (жалға алушымен) екінші тұлғаға иеленуге, және басшы екінші Мемлекеттің резиденті немесе тұрақты мекемесі бар болса және жалға алушы жұмыс нәтижесіне қатысты не ештеңеге жауапкершілікті, не ештеңеге тәуекелді болмайтын шартта берілген болса, жалданушы болып саналады.</w:t>
      </w:r>
      <w:r>
        <w:br/>
      </w:r>
      <w:r>
        <w:rPr>
          <w:rFonts w:ascii="Times New Roman"/>
          <w:b w:val="false"/>
          <w:i w:val="false"/>
          <w:color w:val="000000"/>
          <w:sz w:val="28"/>
        </w:rPr>
        <w:t>
      Қызметкердің жалданушы саналатынын анықтауда, жан-жақты тексеріс:</w:t>
      </w:r>
      <w:r>
        <w:br/>
      </w:r>
      <w:r>
        <w:rPr>
          <w:rFonts w:ascii="Times New Roman"/>
          <w:b w:val="false"/>
          <w:i w:val="false"/>
          <w:color w:val="000000"/>
          <w:sz w:val="28"/>
        </w:rPr>
        <w:t>
      а) басшы жұмысқа толық бақылауды жүргізетіне;</w:t>
      </w:r>
      <w:r>
        <w:br/>
      </w:r>
      <w:r>
        <w:rPr>
          <w:rFonts w:ascii="Times New Roman"/>
          <w:b w:val="false"/>
          <w:i w:val="false"/>
          <w:color w:val="000000"/>
          <w:sz w:val="28"/>
        </w:rPr>
        <w:t>
      b) жұмыс басшының иелігіндегі және ол жауапкершілікті болатын жұмыс орнында орындалатына;</w:t>
      </w:r>
      <w:r>
        <w:br/>
      </w:r>
      <w:r>
        <w:rPr>
          <w:rFonts w:ascii="Times New Roman"/>
          <w:b w:val="false"/>
          <w:i w:val="false"/>
          <w:color w:val="000000"/>
          <w:sz w:val="28"/>
        </w:rPr>
        <w:t>
      с) жоғалтылған уақытқа сәйкес жалға алушыға сыйақы немесе сыйақы және қызметкермен алынған еңбекақы арасындағы кез келген байланысқа қатысты есептелетіне;</w:t>
      </w:r>
      <w:r>
        <w:br/>
      </w:r>
      <w:r>
        <w:rPr>
          <w:rFonts w:ascii="Times New Roman"/>
          <w:b w:val="false"/>
          <w:i w:val="false"/>
          <w:color w:val="000000"/>
          <w:sz w:val="28"/>
        </w:rPr>
        <w:t>
      d) құралдар мен материалдардың негізгі бөлігінің басшымен қамтамасыз етуіне; және</w:t>
      </w:r>
      <w:r>
        <w:br/>
      </w:r>
      <w:r>
        <w:rPr>
          <w:rFonts w:ascii="Times New Roman"/>
          <w:b w:val="false"/>
          <w:i w:val="false"/>
          <w:color w:val="000000"/>
          <w:sz w:val="28"/>
        </w:rPr>
        <w:t>
      е) жалға алушы қызметкерлердің саны мен олардың дәрежелері туралы мәселені бір жақты шешпейтіне егжей-тегжейлі сілтемемен өткізілуі тиіс.</w:t>
      </w:r>
    </w:p>
    <w:p>
      <w:pPr>
        <w:spacing w:after="0"/>
        <w:ind w:left="0"/>
        <w:jc w:val="both"/>
      </w:pPr>
      <w:r>
        <w:rPr>
          <w:rFonts w:ascii="Times New Roman"/>
          <w:b w:val="false"/>
          <w:i w:val="false"/>
          <w:color w:val="000000"/>
          <w:sz w:val="28"/>
        </w:rPr>
        <w:t>      Хельсинкиде 2009 жылғы наурыз айының 24-і күні қазақ, орыс, фин, швед және ағылшын тілдерінде екі дана етіп ЖАСАЛДЫ, және де барлық мәтіндердің бірдей күші бар. Түсіндіруде алшақтық болған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ФИНЛЯНДИЯ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Осымен 2009 жылғы 24 наурызда Хельсинки қаласында қол қойылған Қазақстан Республикасының Үкіметі мен Финляндия Республикасының Үкіметі арасындағы табысқа салынатын салыққа қатысты қосарланған салық салуды болдырмау және салық салудан жалтаруға жол бермеу туралы келісімнің және оған Хаттаманың куәландырылған көшірмелері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Халықаралық шарттар басқармасының</w:t>
      </w:r>
      <w:r>
        <w:br/>
      </w:r>
      <w:r>
        <w:rPr>
          <w:rFonts w:ascii="Times New Roman"/>
          <w:b w:val="false"/>
          <w:i w:val="false"/>
          <w:color w:val="000000"/>
          <w:sz w:val="28"/>
        </w:rPr>
        <w:t>
</w:t>
      </w:r>
      <w:r>
        <w:rPr>
          <w:rFonts w:ascii="Times New Roman"/>
          <w:b w:val="false"/>
          <w:i/>
          <w:color w:val="000000"/>
          <w:sz w:val="28"/>
        </w:rPr>
        <w:t>      Бастығы                                           Б. Пискорский</w:t>
      </w:r>
    </w:p>
    <w:p>
      <w:pPr>
        <w:spacing w:after="0"/>
        <w:ind w:left="0"/>
        <w:jc w:val="both"/>
      </w:pPr>
      <w:r>
        <w:rPr>
          <w:rFonts w:ascii="Times New Roman"/>
          <w:b w:val="false"/>
          <w:i w:val="false"/>
          <w:color w:val="ff0000"/>
          <w:sz w:val="28"/>
        </w:rPr>
        <w:t>      РҚАО-ның ескертуі: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