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c0ae" w14:textId="948c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Біріккен Ұлттар Ұйымы Азаптауға қарсы комитетінің 2010 - 2012 жылдарға арналған ұсынымдарын іске асыру жөніндегі іс-шаралар жоспары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71 Қаулысы</w:t>
      </w:r>
    </w:p>
    <w:p>
      <w:pPr>
        <w:spacing w:after="0"/>
        <w:ind w:left="0"/>
        <w:jc w:val="both"/>
      </w:pPr>
      <w:bookmarkStart w:name="z1" w:id="0"/>
      <w:r>
        <w:rPr>
          <w:rFonts w:ascii="Times New Roman"/>
          <w:b w:val="false"/>
          <w:i w:val="false"/>
          <w:color w:val="000000"/>
          <w:sz w:val="28"/>
        </w:rPr>
        <w:t>
      Азаптауларға және басқа да қатыгез, адамгершілікке жатпайтын және ар-намысты қорлайтын іс-әрекеттер мен жазалау түрлеріне қарсы </w:t>
      </w:r>
      <w:r>
        <w:rPr>
          <w:rFonts w:ascii="Times New Roman"/>
          <w:b w:val="false"/>
          <w:i w:val="false"/>
          <w:color w:val="000000"/>
          <w:sz w:val="28"/>
        </w:rPr>
        <w:t>конвенциясы</w:t>
      </w:r>
      <w:r>
        <w:rPr>
          <w:rFonts w:ascii="Times New Roman"/>
          <w:b w:val="false"/>
          <w:i w:val="false"/>
          <w:color w:val="000000"/>
          <w:sz w:val="28"/>
        </w:rPr>
        <w:t xml:space="preserve"> мен оның Факультативтік хаттамасы шеңберіндегі Қазақстан Республикасының міндеттемелерін жүзеге асыру жөніндегі жұмысты қамтамасыз ету және үйлестіру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Біріккен Ұлттар Ұйымы Азаптауға қарсы комитетінің 2010 - 2012 жылдарға арналған ұсынымдарын іске асыру жөніндегі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сондай-ақ Қазақстан Республикасының Президентіне тікелей бағынатын және есеп беретін мемлекеттік органдар (келісім бойынша), облыстардың, Астана және Алматы қалаларының әкімдері Жоспарда көзделген іс-шаралардың іске асырылуын қамтамасыз етсін және Қазақстан Республикасы Әділет министрлігіне жыл сайын, 15 шілдеден және 15 қаңтардан кешіктірмей Жоспардың іс-шараларын орындау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Қазақстан Республикасының Үкіметіне жыл сайын, 30 шілдеден және 30 қаңтардан кешіктірмей Жоспарда көзделген іс-шаралардың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ақпандағы</w:t>
      </w:r>
      <w:r>
        <w:br/>
      </w:r>
      <w:r>
        <w:rPr>
          <w:rFonts w:ascii="Times New Roman"/>
          <w:b w:val="false"/>
          <w:i w:val="false"/>
          <w:color w:val="000000"/>
          <w:sz w:val="28"/>
        </w:rPr>
        <w:t xml:space="preserve">
№ 71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Қазақстан Республикасы Үкіметінің Біріккен Ұлттар Ұйымы</w:t>
      </w:r>
      <w:r>
        <w:br/>
      </w:r>
      <w:r>
        <w:rPr>
          <w:rFonts w:ascii="Times New Roman"/>
          <w:b/>
          <w:i w:val="false"/>
          <w:color w:val="000000"/>
        </w:rPr>
        <w:t>
Азаптауға қарсы комитетінің 2010 - 2012 жылдарға арналған</w:t>
      </w:r>
      <w:r>
        <w:br/>
      </w:r>
      <w:r>
        <w:rPr>
          <w:rFonts w:ascii="Times New Roman"/>
          <w:b/>
          <w:i w:val="false"/>
          <w:color w:val="000000"/>
        </w:rPr>
        <w:t>
ұсынымдарын іске асыру жөніндегі іс-шаралар</w:t>
      </w:r>
      <w:r>
        <w:br/>
      </w:r>
      <w:r>
        <w:rPr>
          <w:rFonts w:ascii="Times New Roman"/>
          <w:b/>
          <w:i w:val="false"/>
          <w:color w:val="000000"/>
        </w:rPr>
        <w:t>
жоспары</w:t>
      </w:r>
    </w:p>
    <w:bookmarkEnd w:id="1"/>
    <w:p>
      <w:pPr>
        <w:spacing w:after="0"/>
        <w:ind w:left="0"/>
        <w:jc w:val="both"/>
      </w:pPr>
      <w:r>
        <w:rPr>
          <w:rFonts w:ascii="Times New Roman"/>
          <w:b w:val="false"/>
          <w:i w:val="false"/>
          <w:color w:val="ff0000"/>
          <w:sz w:val="28"/>
        </w:rPr>
        <w:t>      Ескерту. Жоспарға өзгерту енгізілді - ҚР Үкіметінің 2011.03.18</w:t>
      </w:r>
      <w:r>
        <w:br/>
      </w:r>
      <w:r>
        <w:rPr>
          <w:rFonts w:ascii="Times New Roman"/>
          <w:b w:val="false"/>
          <w:i w:val="false"/>
          <w:color w:val="ff0000"/>
          <w:sz w:val="28"/>
        </w:rPr>
        <w:t>
</w:t>
      </w:r>
      <w:r>
        <w:rPr>
          <w:rFonts w:ascii="Times New Roman"/>
          <w:b w:val="false"/>
          <w:i w:val="false"/>
          <w:color w:val="ff0000"/>
          <w:sz w:val="28"/>
        </w:rPr>
        <w:t>№ 267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626"/>
        <w:gridCol w:w="1638"/>
        <w:gridCol w:w="2457"/>
        <w:gridCol w:w="1598"/>
        <w:gridCol w:w="1724"/>
        <w:gridCol w:w="158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Конвенцияға Факультативтік хаттаманы іске асыру шеңберінде азаптаулардың және басқа да қатыгез немесе ар-намысты қорлайтын іс-әрекеттер мен жазалау түрлерінің алдын алуға бағытталған ұлттық алдын алу тетіктерін жасауды көздейтін заң жобасының тұжырымдамасын әзірлеу және ВАК-тың қарауына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шешімі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АҚҰО (келісім бойынша), Қазақстан Республикасы Президентінің жанындағы Адам құқықтары жөніндегі комиссиясы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адам құқықтарын қорғау саласындағы қызметі туралы ақпаратты тұрақты негізде БАҚ-та және ресми сайттарда орналастыру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жарияланымдар Әділетминіне ақпарат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мүдделі мемлекетті органдар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тоқсаннан кейінгі айдың 15-күніне кешіктірмей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025-бюджеттік бағдарлама бойынша мемлекеттік тапсырысқа көзделген қаражат шегінде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 «Мемлекеттік ақпараттық саясатты жүргізу» бюджеттік бағдарламасы  шеңберінде)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қарауына Біріккен Ұлттар ұйымы Азаптауға қарсы комитетінің ұстанымдарын:</w:t>
            </w:r>
            <w:r>
              <w:br/>
            </w:r>
            <w:r>
              <w:rPr>
                <w:rFonts w:ascii="Times New Roman"/>
                <w:b w:val="false"/>
                <w:i w:val="false"/>
                <w:color w:val="000000"/>
                <w:sz w:val="20"/>
              </w:rPr>
              <w:t>
</w:t>
            </w:r>
            <w:r>
              <w:rPr>
                <w:rFonts w:ascii="Times New Roman"/>
                <w:b w:val="false"/>
                <w:i w:val="false"/>
                <w:color w:val="000000"/>
                <w:sz w:val="20"/>
              </w:rPr>
              <w:t>- қамауда ұстаудың барлық кезеңінде құқықтық кепілдіктердің мүлтіксіз қамтамасыз етілуі (адвокатқа, ұсталғаны туралы туыстарына және басқа да адамдарға хабар беруге, тәуелсіз медициналық куәландыруға қол жеткізу құқығы);</w:t>
            </w:r>
            <w:r>
              <w:br/>
            </w:r>
            <w:r>
              <w:rPr>
                <w:rFonts w:ascii="Times New Roman"/>
                <w:b w:val="false"/>
                <w:i w:val="false"/>
                <w:color w:val="000000"/>
                <w:sz w:val="20"/>
              </w:rPr>
              <w:t>
</w:t>
            </w:r>
            <w:r>
              <w:rPr>
                <w:rFonts w:ascii="Times New Roman"/>
                <w:b w:val="false"/>
                <w:i w:val="false"/>
                <w:color w:val="000000"/>
                <w:sz w:val="20"/>
              </w:rPr>
              <w:t>- кәмелетке толмағандарға қатысты бас бостандығынан айыруға балама шараларды қолдану;</w:t>
            </w:r>
            <w:r>
              <w:br/>
            </w:r>
            <w:r>
              <w:rPr>
                <w:rFonts w:ascii="Times New Roman"/>
                <w:b w:val="false"/>
                <w:i w:val="false"/>
                <w:color w:val="000000"/>
                <w:sz w:val="20"/>
              </w:rPr>
              <w:t>
</w:t>
            </w:r>
            <w:r>
              <w:rPr>
                <w:rFonts w:ascii="Times New Roman"/>
                <w:b w:val="false"/>
                <w:i w:val="false"/>
                <w:color w:val="000000"/>
                <w:sz w:val="20"/>
              </w:rPr>
              <w:t>-ұсталғандар мен сотталғандардың психикалық және мінез-құлқының бұзылуының бар-жоғы мәселесін шешу үшін дәрігер-психиатрдың тексеру құқықтарын қамтамасыз ету бөлігінде іске асыру туралы ұсыныс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БП (келісім бойынша), ІІМ, ҰҚК (келісім бойынша), ЖС (келісім бойынша), ҚПА (келісім бойынша), БҒМ, ДСМ, ЭБЖМ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қарауына ұлттық қауіпсіздік органдарының тергеу изоляторларын Әділетминінің қарамағына беру туралы ұсыныс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ҰҚК (келісім бойынша), Әділетмині ЭБЖМ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іс қарауының жарыспалылығы, сот билігінің толық тәуелсіздігі мен алаламаушылығы қағидаттарын практикалық іске асыруды одан әрі жетілдіру жөнінде ұсыныстар әзірлеу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Үкіметіне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(жинақтау, келісім бойынша), БП (келісім бойынша), Әділетмині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 xml:space="preserve">мамыр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отырысында:</w:t>
            </w:r>
            <w:r>
              <w:br/>
            </w:r>
            <w:r>
              <w:rPr>
                <w:rFonts w:ascii="Times New Roman"/>
                <w:b w:val="false"/>
                <w:i w:val="false"/>
                <w:color w:val="000000"/>
                <w:sz w:val="20"/>
              </w:rPr>
              <w:t>
</w:t>
            </w:r>
            <w:r>
              <w:rPr>
                <w:rFonts w:ascii="Times New Roman"/>
                <w:b w:val="false"/>
                <w:i w:val="false"/>
                <w:color w:val="000000"/>
                <w:sz w:val="20"/>
              </w:rPr>
              <w:t>-шағымдар мен өтініштерді қарау тетігінің тиімділігін қамтамасыз ету және одан әрі арттыру;</w:t>
            </w:r>
            <w:r>
              <w:br/>
            </w:r>
            <w:r>
              <w:rPr>
                <w:rFonts w:ascii="Times New Roman"/>
                <w:b w:val="false"/>
                <w:i w:val="false"/>
                <w:color w:val="000000"/>
                <w:sz w:val="20"/>
              </w:rPr>
              <w:t>
</w:t>
            </w:r>
            <w:r>
              <w:rPr>
                <w:rFonts w:ascii="Times New Roman"/>
                <w:b w:val="false"/>
                <w:i w:val="false"/>
                <w:color w:val="000000"/>
                <w:sz w:val="20"/>
              </w:rPr>
              <w:t>- қызметкерлері тиісті қылмысты жасаған құқық қорғау және арнайы органдардың құрамына кірмейтін қызметтердің азаптаулар бойынша қылмысты уақтылы және алаламай тергеуін қамтамасыз ету;</w:t>
            </w:r>
            <w:r>
              <w:br/>
            </w:r>
            <w:r>
              <w:rPr>
                <w:rFonts w:ascii="Times New Roman"/>
                <w:b w:val="false"/>
                <w:i w:val="false"/>
                <w:color w:val="000000"/>
                <w:sz w:val="20"/>
              </w:rPr>
              <w:t>
</w:t>
            </w:r>
            <w:r>
              <w:rPr>
                <w:rFonts w:ascii="Times New Roman"/>
                <w:b w:val="false"/>
                <w:i w:val="false"/>
                <w:color w:val="000000"/>
                <w:sz w:val="20"/>
              </w:rPr>
              <w:t>- азаптаулар бойынша қылмыс жасаған құқық қорғау және арнайы органдардың қызметкерлерін тергеу жүргізу және істі сотта қарау кезеңінде қызметтік міндеттерін орындаудан шеттету мәселелерін қарау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кеңесінің шешімі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ІІМ, Әділетмині ҰҚК (келісім бойынша), ҚПА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қызметкерлерінің мамандандырылған және арнайы мемлекеттік мекемелерде ұсталатын адамдарға қарсы азаптау және басқа да қатыгез және адамгершілікке жатпайтын немесе ар-намысты қорлайтын іс-әрекеттер мен жазалауды қолданудың жолын кесу бойынша ұсыныстар әзірлеу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ІІМ Әділетмині Қорғанысмині, ДСМ, БҒМ, ҰҚК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адамдарды күштеп жоқ қылып жіберуден қорғау үшін Халықаралық конвенция нормаларын имплементациялау бойынша заң жобасын әзірлеу жөніндегі ұсыныстарды ВАК-тың қарауына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 БП (келісім бойынша), Әділетмині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ВАЖТ қарауына:</w:t>
            </w:r>
            <w:r>
              <w:br/>
            </w:r>
            <w:r>
              <w:rPr>
                <w:rFonts w:ascii="Times New Roman"/>
                <w:b w:val="false"/>
                <w:i w:val="false"/>
                <w:color w:val="000000"/>
                <w:sz w:val="20"/>
              </w:rPr>
              <w:t>
</w:t>
            </w:r>
            <w:r>
              <w:rPr>
                <w:rFonts w:ascii="Times New Roman"/>
                <w:b w:val="false"/>
                <w:i w:val="false"/>
                <w:color w:val="000000"/>
                <w:sz w:val="20"/>
              </w:rPr>
              <w:t xml:space="preserve">- ҚК-нің 347-1-бабын </w:t>
            </w:r>
            <w:r>
              <w:rPr>
                <w:rFonts w:ascii="Times New Roman"/>
                <w:b w:val="false"/>
                <w:i w:val="false"/>
                <w:color w:val="000000"/>
                <w:sz w:val="20"/>
              </w:rPr>
              <w:t xml:space="preserve">конвенцияның 1-бабына </w:t>
            </w:r>
            <w:r>
              <w:rPr>
                <w:rFonts w:ascii="Times New Roman"/>
                <w:b w:val="false"/>
                <w:i w:val="false"/>
                <w:color w:val="000000"/>
                <w:sz w:val="20"/>
              </w:rPr>
              <w:t>сәйкес келтіру;</w:t>
            </w:r>
            <w:r>
              <w:br/>
            </w:r>
            <w:r>
              <w:rPr>
                <w:rFonts w:ascii="Times New Roman"/>
                <w:b w:val="false"/>
                <w:i w:val="false"/>
                <w:color w:val="000000"/>
                <w:sz w:val="20"/>
              </w:rPr>
              <w:t>
</w:t>
            </w:r>
            <w:r>
              <w:rPr>
                <w:rFonts w:ascii="Times New Roman"/>
                <w:b w:val="false"/>
                <w:i w:val="false"/>
                <w:color w:val="000000"/>
                <w:sz w:val="20"/>
              </w:rPr>
              <w:t xml:space="preserve">- ҚІЖК-нің іс жүргізу </w:t>
            </w:r>
            <w:r>
              <w:rPr>
                <w:rFonts w:ascii="Times New Roman"/>
                <w:b w:val="false"/>
                <w:i w:val="false"/>
                <w:color w:val="000000"/>
                <w:sz w:val="20"/>
              </w:rPr>
              <w:t xml:space="preserve">кодексінің 138-бабының </w:t>
            </w:r>
            <w:r>
              <w:rPr>
                <w:rFonts w:ascii="Times New Roman"/>
                <w:b w:val="false"/>
                <w:i w:val="false"/>
                <w:color w:val="000000"/>
                <w:sz w:val="20"/>
              </w:rPr>
              <w:t>үшінші бөлігін алып тастау;</w:t>
            </w:r>
            <w:r>
              <w:br/>
            </w:r>
            <w:r>
              <w:rPr>
                <w:rFonts w:ascii="Times New Roman"/>
                <w:b w:val="false"/>
                <w:i w:val="false"/>
                <w:color w:val="000000"/>
                <w:sz w:val="20"/>
              </w:rPr>
              <w:t>
</w:t>
            </w:r>
            <w:r>
              <w:rPr>
                <w:rFonts w:ascii="Times New Roman"/>
                <w:b w:val="false"/>
                <w:i w:val="false"/>
                <w:color w:val="000000"/>
                <w:sz w:val="20"/>
              </w:rPr>
              <w:t>- Қазақстан Республикасы</w:t>
            </w:r>
            <w:r>
              <w:rPr>
                <w:rFonts w:ascii="Times New Roman"/>
                <w:b w:val="false"/>
                <w:i w:val="false"/>
                <w:color w:val="000000"/>
                <w:sz w:val="20"/>
              </w:rPr>
              <w:t>ның қылмыстық іс жүргізу</w:t>
            </w:r>
            <w:r>
              <w:rPr>
                <w:rFonts w:ascii="Times New Roman"/>
                <w:b w:val="false"/>
                <w:i w:val="false"/>
                <w:color w:val="000000"/>
                <w:sz w:val="20"/>
              </w:rPr>
              <w:t xml:space="preserve"> заңнамасын Конвенцияның 3-бабына, 5-бабының 2-тармағына сәйкес келтіру жөнінде ұсыныстар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ВАЖТ-ға ұсыныс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ІІМ, ҰҚК (келісім бойынша), ЖС (келісім бойынша), ҚПА (келісім бойынша), Қорғанысмині, ЭБЖМ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мен арнайы органдар, сондай-ақ пенитенциарлық жүйе мекемелері қызметкерлерінің азаптауларды қолдануға байланысты жасаған қылмыстарын анықтау, ескерту, жолын кесу және ашу (ЕҚЫҰ халықаралық сарапшыларын тарта отырып) жөніндегі әдістемелік ұсынымдар әзірлеу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Әділетмині ТЖМ, Қаржымині, ҚПА (келісім бойынша), ҰҚК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Азаптаулар құрбандарын оңалтуды жүзеге асыру, сондай-ақ адамды азаптауда кінәлі деп танылған адамдардың есебінен азаптаулардың құрбандарына келтірілген зиянды өтеу тетіктерін жетілдіру жөнінде ұсыныстар әзірлеу және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ЖС (келісім бойынша), ЭБЖМ, Қаржымині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Азаптаулардың және адамның құқықтары мен бостандықтарына қарсы басқа да қылмыстардың құрбандарын оңалту үшін үкіметтік емес ұйымдарды тарту арқылы дағдарыс орталықтарын құру мен олардың қызметін қаржылық және ұйымдастырушылық қолдау туралы мәселені қарау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 Астана мен Алматы қалаларының  әкімдері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және сот медицинасы сараптамаларын жүргізу, медициналық мекемелерге мәжбүрлеп орналастырудың ұзақтығын шектеу, сондай-ақ медициналық араласу мен емдеу әдістеріне шағымдану мәселелері бойынша заңнаманы жетілдіру жөнінде ұсыныстар әзірлеу және ВАК-тың қарауына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БП (келісім бойынша), ІІМ, Әділетмині ҰҚК (келісім бойынша), ЖС (келісім бойынша), ҚПА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қылмыстық соттың Римдік мәртебесін ратификациялау бойынша ұсынысты Қазақстан Республикасының Халық-аралық ұйымдармен ынтымақтастық мәселелер жөніндегі комиссиясының қарауына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комиссиясының шешімі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ЖС (келісім бойынша), БП (келісім бойынша), ҰҚК (келісім бойынша), ҚПА (келісім бойынша), ІІМ, Қаржымині, ЭБЖМ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Ұсталғандарды қамау және босату кезінде тұрақты негізде де олардың өтініші бойынша да куәландыруды жүргізу үшін ІІМ мен Әділетминінен тәуелсіз денсаулық сақтау қызметін құру жөніндегі ұсыныстарды қарау және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Үкіметіне ұсыныстар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ЖС (келісім бойынша), БП (келісім бойынша), Әділетмині, ІІМ, ЭБЖМ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Күші жойылды - ҚР Үкіметінің 2011.03.18 </w:t>
            </w:r>
            <w:r>
              <w:rPr>
                <w:rFonts w:ascii="Times New Roman"/>
                <w:b w:val="false"/>
                <w:i w:val="false"/>
                <w:color w:val="ff0000"/>
                <w:sz w:val="20"/>
              </w:rPr>
              <w:t>№ 267</w:t>
            </w:r>
            <w:r>
              <w:rPr>
                <w:rFonts w:ascii="Times New Roman"/>
                <w:b w:val="false"/>
                <w:i w:val="false"/>
                <w:color w:val="ff0000"/>
                <w:sz w:val="20"/>
              </w:rPr>
              <w:t xml:space="preserve"> Қаулысымен.</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ұйымдарда адам құқықтарын қорғау мен қамалғандармен жұмыс саласындағы халықаралық стандарттарды зерделеу бойынша арнайы оқыту курстарын енгізу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ІІМ,ҰҚК (келісім бойынша), ҚПА (келісім бойынша), Әділетминінің ҚАЖК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ішінде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ұйымдармен бірлесіп, қамауға алынған немесе сотталған азаматтар ұсталатын мемлекеттік органдар мен мекемелер қызметкерлерінің азаптауларды қолдануына байланысты қылмыстардың алдын-алу жөнінде іс-шаралар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Әділетмині  ІІМ, ҰҚК (келісім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ішінде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2010 - 2014 жылдарға арналған стратегиялық жоспары шеңберінде қылмыстық-атқару жүйесін одан әрі дамыту жөніндегі жұмысты жалғастыру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 ішінде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2010 - 2014 жылдарға арналған стратегиялық жоспарында көзделген қаражат шегінде</w:t>
            </w:r>
          </w:p>
        </w:tc>
      </w:tr>
    </w:tbl>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2"/>
    <w:p>
      <w:pPr>
        <w:spacing w:after="0"/>
        <w:ind w:left="0"/>
        <w:jc w:val="both"/>
      </w:pPr>
      <w:r>
        <w:rPr>
          <w:rFonts w:ascii="Times New Roman"/>
          <w:b w:val="false"/>
          <w:i w:val="false"/>
          <w:color w:val="000000"/>
          <w:sz w:val="28"/>
        </w:rPr>
        <w:t>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ҚПА                 - Қазақстан Республикасы Экономикалық қылмысқа</w:t>
      </w:r>
      <w:r>
        <w:br/>
      </w:r>
      <w:r>
        <w:rPr>
          <w:rFonts w:ascii="Times New Roman"/>
          <w:b w:val="false"/>
          <w:i w:val="false"/>
          <w:color w:val="000000"/>
          <w:sz w:val="28"/>
        </w:rPr>
        <w:t>
                      және сыбайлас жемқорлыққа қарсы күрес агенттігі</w:t>
      </w:r>
      <w:r>
        <w:br/>
      </w:r>
      <w:r>
        <w:rPr>
          <w:rFonts w:ascii="Times New Roman"/>
          <w:b w:val="false"/>
          <w:i w:val="false"/>
          <w:color w:val="000000"/>
          <w:sz w:val="28"/>
        </w:rPr>
        <w:t>
                      (қаржы полициясы)</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АҚҰО                - Адам құқықтары жөніндегі ұлттық орталығы</w:t>
      </w:r>
      <w:r>
        <w:br/>
      </w:r>
      <w:r>
        <w:rPr>
          <w:rFonts w:ascii="Times New Roman"/>
          <w:b w:val="false"/>
          <w:i w:val="false"/>
          <w:color w:val="000000"/>
          <w:sz w:val="28"/>
        </w:rPr>
        <w:t>
Әділетминінің ҚАЖК  - Қазақстан Республикасы Әділет министрлігінің</w:t>
      </w:r>
      <w:r>
        <w:br/>
      </w:r>
      <w:r>
        <w:rPr>
          <w:rFonts w:ascii="Times New Roman"/>
          <w:b w:val="false"/>
          <w:i w:val="false"/>
          <w:color w:val="000000"/>
          <w:sz w:val="28"/>
        </w:rPr>
        <w:t>
                      Қылмыстық-атқару жүйесі комитеті</w:t>
      </w:r>
      <w:r>
        <w:br/>
      </w:r>
      <w:r>
        <w:rPr>
          <w:rFonts w:ascii="Times New Roman"/>
          <w:b w:val="false"/>
          <w:i w:val="false"/>
          <w:color w:val="000000"/>
          <w:sz w:val="28"/>
        </w:rPr>
        <w:t>
ЕҚЫҰ                - Еуропадағы қауіпсіздік және ынтымақтастық</w:t>
      </w:r>
      <w:r>
        <w:br/>
      </w:r>
      <w:r>
        <w:rPr>
          <w:rFonts w:ascii="Times New Roman"/>
          <w:b w:val="false"/>
          <w:i w:val="false"/>
          <w:color w:val="000000"/>
          <w:sz w:val="28"/>
        </w:rPr>
        <w:t>
                      ұйымы;</w:t>
      </w:r>
      <w:r>
        <w:br/>
      </w:r>
      <w:r>
        <w:rPr>
          <w:rFonts w:ascii="Times New Roman"/>
          <w:b w:val="false"/>
          <w:i w:val="false"/>
          <w:color w:val="000000"/>
          <w:sz w:val="28"/>
        </w:rPr>
        <w:t>
Конвенция           - 1984 жылғы 10 желтоқсандағы Азаптауларға және</w:t>
      </w:r>
      <w:r>
        <w:br/>
      </w:r>
      <w:r>
        <w:rPr>
          <w:rFonts w:ascii="Times New Roman"/>
          <w:b w:val="false"/>
          <w:i w:val="false"/>
          <w:color w:val="000000"/>
          <w:sz w:val="28"/>
        </w:rPr>
        <w:t>
                      басқа да қатыгез, адамгершілікке жатпайтын және</w:t>
      </w:r>
      <w:r>
        <w:br/>
      </w:r>
      <w:r>
        <w:rPr>
          <w:rFonts w:ascii="Times New Roman"/>
          <w:b w:val="false"/>
          <w:i w:val="false"/>
          <w:color w:val="000000"/>
          <w:sz w:val="28"/>
        </w:rPr>
        <w:t>
                      ар-намысты қорлайтын іс-әрекеттер мен жазалау</w:t>
      </w:r>
      <w:r>
        <w:br/>
      </w:r>
      <w:r>
        <w:rPr>
          <w:rFonts w:ascii="Times New Roman"/>
          <w:b w:val="false"/>
          <w:i w:val="false"/>
          <w:color w:val="000000"/>
          <w:sz w:val="28"/>
        </w:rPr>
        <w:t>
                      түрлеріне қарсы конвенция</w:t>
      </w:r>
      <w:r>
        <w:br/>
      </w:r>
      <w:r>
        <w:rPr>
          <w:rFonts w:ascii="Times New Roman"/>
          <w:b w:val="false"/>
          <w:i w:val="false"/>
          <w:color w:val="000000"/>
          <w:sz w:val="28"/>
        </w:rPr>
        <w:t>
ВАК                 - Қазақстан Республикасының Үкіметі жанындағы Заң</w:t>
      </w:r>
      <w:r>
        <w:br/>
      </w:r>
      <w:r>
        <w:rPr>
          <w:rFonts w:ascii="Times New Roman"/>
          <w:b w:val="false"/>
          <w:i w:val="false"/>
          <w:color w:val="000000"/>
          <w:sz w:val="28"/>
        </w:rPr>
        <w:t>
                      жобалау жұмысы жөніндегі ведомствоаралық</w:t>
      </w:r>
      <w:r>
        <w:br/>
      </w:r>
      <w:r>
        <w:rPr>
          <w:rFonts w:ascii="Times New Roman"/>
          <w:b w:val="false"/>
          <w:i w:val="false"/>
          <w:color w:val="000000"/>
          <w:sz w:val="28"/>
        </w:rPr>
        <w:t>
                      комиссия</w:t>
      </w:r>
      <w:r>
        <w:br/>
      </w:r>
      <w:r>
        <w:rPr>
          <w:rFonts w:ascii="Times New Roman"/>
          <w:b w:val="false"/>
          <w:i w:val="false"/>
          <w:color w:val="000000"/>
          <w:sz w:val="28"/>
        </w:rPr>
        <w:t>
Үйлестіру кеңесі    - Қазақстан Республикасы құқық қорғау</w:t>
      </w:r>
      <w:r>
        <w:br/>
      </w:r>
      <w:r>
        <w:rPr>
          <w:rFonts w:ascii="Times New Roman"/>
          <w:b w:val="false"/>
          <w:i w:val="false"/>
          <w:color w:val="000000"/>
          <w:sz w:val="28"/>
        </w:rPr>
        <w:t>
                      органдарының үйлестіру кеңесі</w:t>
      </w:r>
      <w:r>
        <w:br/>
      </w:r>
      <w:r>
        <w:rPr>
          <w:rFonts w:ascii="Times New Roman"/>
          <w:b w:val="false"/>
          <w:i w:val="false"/>
          <w:color w:val="000000"/>
          <w:sz w:val="28"/>
        </w:rPr>
        <w:t>
ВАЖТ                - Қылмыстық, қылмыстық іс жүргізу заңнамасын және</w:t>
      </w:r>
      <w:r>
        <w:br/>
      </w:r>
      <w:r>
        <w:rPr>
          <w:rFonts w:ascii="Times New Roman"/>
          <w:b w:val="false"/>
          <w:i w:val="false"/>
          <w:color w:val="000000"/>
          <w:sz w:val="28"/>
        </w:rPr>
        <w:t>
                      жедел-іздестіру қызметі туралы заңнаманы</w:t>
      </w:r>
      <w:r>
        <w:br/>
      </w:r>
      <w:r>
        <w:rPr>
          <w:rFonts w:ascii="Times New Roman"/>
          <w:b w:val="false"/>
          <w:i w:val="false"/>
          <w:color w:val="000000"/>
          <w:sz w:val="28"/>
        </w:rPr>
        <w:t>
                      жетілдіру мәселелері жөніндегі ведомствоаралық</w:t>
      </w:r>
      <w:r>
        <w:br/>
      </w:r>
      <w:r>
        <w:rPr>
          <w:rFonts w:ascii="Times New Roman"/>
          <w:b w:val="false"/>
          <w:i w:val="false"/>
          <w:color w:val="000000"/>
          <w:sz w:val="28"/>
        </w:rPr>
        <w:t>
                      жұмыс тобы</w:t>
      </w:r>
      <w:r>
        <w:br/>
      </w:r>
      <w:r>
        <w:rPr>
          <w:rFonts w:ascii="Times New Roman"/>
          <w:b w:val="false"/>
          <w:i w:val="false"/>
          <w:color w:val="000000"/>
          <w:sz w:val="28"/>
        </w:rPr>
        <w:t>
ҚК                  - Қазақстан Республикасының Қылмыстық кодексі</w:t>
      </w:r>
      <w:r>
        <w:br/>
      </w:r>
      <w:r>
        <w:rPr>
          <w:rFonts w:ascii="Times New Roman"/>
          <w:b w:val="false"/>
          <w:i w:val="false"/>
          <w:color w:val="000000"/>
          <w:sz w:val="28"/>
        </w:rPr>
        <w:t>
ҚІЖК                - Қазақстан Республикасының Қылмыстық іс жүргізу</w:t>
      </w:r>
      <w:r>
        <w:br/>
      </w:r>
      <w:r>
        <w:rPr>
          <w:rFonts w:ascii="Times New Roman"/>
          <w:b w:val="false"/>
          <w:i w:val="false"/>
          <w:color w:val="000000"/>
          <w:sz w:val="28"/>
        </w:rPr>
        <w:t>
                      кодексі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БАҚ                 - бұқаралық ақпарат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