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677e" w14:textId="55a6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18 ақпандағы № 184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4 ақпандағы № 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2009 жылға арналған жоспары туралы» Қазақстан Республикасы Үкіметінің 2009 жылғы 18 ақпандағы № 184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2009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44-2-жол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