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a8d9" w14:textId="371a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ғарыш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ғарыш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 15, 71-құжат;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мынадай мазмұндағы 246-1-баппен толықтырылсын:</w:t>
      </w:r>
      <w:r>
        <w:br/>
      </w:r>
      <w:r>
        <w:rPr>
          <w:rFonts w:ascii="Times New Roman"/>
          <w:b w:val="false"/>
          <w:i w:val="false"/>
          <w:color w:val="000000"/>
          <w:sz w:val="28"/>
        </w:rPr>
        <w:t>
      «246-1. Ғарыш қызметін жүзеге асыру кезінде техникалық</w:t>
      </w:r>
      <w:r>
        <w:br/>
      </w:r>
      <w:r>
        <w:rPr>
          <w:rFonts w:ascii="Times New Roman"/>
          <w:b w:val="false"/>
          <w:i w:val="false"/>
          <w:color w:val="000000"/>
          <w:sz w:val="28"/>
        </w:rPr>
        <w:t>
              қауіпсіздік қағидаларын бұзу</w:t>
      </w:r>
      <w:r>
        <w:br/>
      </w:r>
      <w:r>
        <w:rPr>
          <w:rFonts w:ascii="Times New Roman"/>
          <w:b w:val="false"/>
          <w:i w:val="false"/>
          <w:color w:val="000000"/>
          <w:sz w:val="28"/>
        </w:rPr>
        <w:t>
      1. Ғарыш қызметін жүзеге асыру кезінде техникалық қауіпсіздіктің белгіленген нормалары мен қағидаларын, техникалық талаптарды, стандарттар мен нормативтерді бұзу - егер бұл абайсызда адам денсаулығына ауыр немесе ауырлығы орташа зиян келтірсе, -</w:t>
      </w:r>
      <w:r>
        <w:br/>
      </w:r>
      <w:r>
        <w:rPr>
          <w:rFonts w:ascii="Times New Roman"/>
          <w:b w:val="false"/>
          <w:i w:val="false"/>
          <w:color w:val="000000"/>
          <w:sz w:val="28"/>
        </w:rPr>
        <w:t>
      айлық есептік көрсеткіштің бес жүзден бір мыңға дейінгі мөлшерінде немесе сотталған адамның бес айдан он айға дейінгі кезеңдегі жалақысы немесе өзге табысы мөлшерінде айыппұл салуға, не екі жылға дейінгі мерзімге түзеу жұмыстарына, не үш жылға дейінгі мерзімге бас бостандығын шектеуге, не үш жылға дейінгі мерзімге белгілі бір лауазымдарды атқару немесе белгілі бір қызметпен айналысу құқығынан айыра отырып немесе онсыз дәл сол мерзімге бас бостандығынан айыруға жазаланады.</w:t>
      </w:r>
      <w:r>
        <w:br/>
      </w:r>
      <w:r>
        <w:rPr>
          <w:rFonts w:ascii="Times New Roman"/>
          <w:b w:val="false"/>
          <w:i w:val="false"/>
          <w:color w:val="000000"/>
          <w:sz w:val="28"/>
        </w:rPr>
        <w:t>
      2. Абайсызда адам өліміне немесе өзге де ауыр зардаптарға әкеп соққан нақ сол әрекет, -</w:t>
      </w:r>
      <w:r>
        <w:br/>
      </w:r>
      <w:r>
        <w:rPr>
          <w:rFonts w:ascii="Times New Roman"/>
          <w:b w:val="false"/>
          <w:i w:val="false"/>
          <w:color w:val="000000"/>
          <w:sz w:val="28"/>
        </w:rPr>
        <w:t>
      үш жылға дейінгі мерзімге белгілі бір лауазымдарды атқару немесе белгілі бір қызметпен айналысу құқығынан айыра отырып немесе онсыз мүлкі тәркіленіп, алты жылға дейінгі мерзімге бас бостандығынан айыруға жазаланады.</w:t>
      </w:r>
      <w:r>
        <w:br/>
      </w:r>
      <w:r>
        <w:rPr>
          <w:rFonts w:ascii="Times New Roman"/>
          <w:b w:val="false"/>
          <w:i w:val="false"/>
          <w:color w:val="000000"/>
          <w:sz w:val="28"/>
        </w:rPr>
        <w:t>
      3. Абайсызда екі немесе одан да көп адамның өліміне әкеп соққан, осы баптың бірінші бөлігінде көзделген әрекет, -</w:t>
      </w:r>
      <w:r>
        <w:br/>
      </w:r>
      <w:r>
        <w:rPr>
          <w:rFonts w:ascii="Times New Roman"/>
          <w:b w:val="false"/>
          <w:i w:val="false"/>
          <w:color w:val="000000"/>
          <w:sz w:val="28"/>
        </w:rPr>
        <w:t>
      үш жылға дейінгі мерзімге белгілі бір лауазымдарды атқару немесе белгілі қызметпен айналысу құқығынан айыра отырып немесе онсыз мүлкі тәркіленіп, үш жылдан сегіз жылға дейінгі мерзімге бас бостандығынан айыруға жазаланады.».</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192-баптың екінші бөлігі «246» деген цифрлардан кейін «,246-1» деген цифрлармен толықтырылсын.</w:t>
      </w:r>
      <w:r>
        <w:br/>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2010 жылғы 12 қазанда «Егемен Қазақстан» және 2010 жылғы 13 қазанда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17-1-тараумен толықтырылсын:</w:t>
      </w:r>
      <w:r>
        <w:br/>
      </w:r>
      <w:r>
        <w:rPr>
          <w:rFonts w:ascii="Times New Roman"/>
          <w:b w:val="false"/>
          <w:i w:val="false"/>
          <w:color w:val="000000"/>
          <w:sz w:val="28"/>
        </w:rPr>
        <w:t>
      «17-1 тарау. Ғарыш қызметі саласындағы әкімшілік құқық бұзушылық</w:t>
      </w:r>
      <w:r>
        <w:br/>
      </w:r>
      <w:r>
        <w:rPr>
          <w:rFonts w:ascii="Times New Roman"/>
          <w:b w:val="false"/>
          <w:i w:val="false"/>
          <w:color w:val="000000"/>
          <w:sz w:val="28"/>
        </w:rPr>
        <w:t>
      230-1-бап. Қазақстан Республикасының ғарыш қызметі саласындағы</w:t>
      </w:r>
      <w:r>
        <w:br/>
      </w:r>
      <w:r>
        <w:rPr>
          <w:rFonts w:ascii="Times New Roman"/>
          <w:b w:val="false"/>
          <w:i w:val="false"/>
          <w:color w:val="000000"/>
          <w:sz w:val="28"/>
        </w:rPr>
        <w:t>
                 заңнамасын бұзу</w:t>
      </w:r>
      <w:r>
        <w:br/>
      </w:r>
      <w:r>
        <w:rPr>
          <w:rFonts w:ascii="Times New Roman"/>
          <w:b w:val="false"/>
          <w:i w:val="false"/>
          <w:color w:val="000000"/>
          <w:sz w:val="28"/>
        </w:rPr>
        <w:t>
      1. Егер оның қылмыстық жазаланатын әрекет белгілері болмаса, Қазақстан Республикасының ғарыш қызметі саласындағы заңнамасын:</w:t>
      </w:r>
      <w:r>
        <w:br/>
      </w:r>
      <w:r>
        <w:rPr>
          <w:rFonts w:ascii="Times New Roman"/>
          <w:b w:val="false"/>
          <w:i w:val="false"/>
          <w:color w:val="000000"/>
          <w:sz w:val="28"/>
        </w:rPr>
        <w:t>
      1) ғарыш қызметі саласындағы салалық сараптаманың оң қорытындысы жоқ жобаны ғарыш қызметі саласында іске асыру;</w:t>
      </w:r>
      <w:r>
        <w:br/>
      </w:r>
      <w:r>
        <w:rPr>
          <w:rFonts w:ascii="Times New Roman"/>
          <w:b w:val="false"/>
          <w:i w:val="false"/>
          <w:color w:val="000000"/>
          <w:sz w:val="28"/>
        </w:rPr>
        <w:t>
      2) Қазақстан Республикасының аумағынан, сондай-ақ одан тыс ғарыш объектілерін ұшыруды ғарыш қызметіне қазақстандық қатысушылар белгіленген келісімсіз немесе Қазақстан Республикасы Үкіметінің шешімінсіз жүзеге асырған жағдайда, оларды ұшыру;</w:t>
      </w:r>
      <w:r>
        <w:br/>
      </w:r>
      <w:r>
        <w:rPr>
          <w:rFonts w:ascii="Times New Roman"/>
          <w:b w:val="false"/>
          <w:i w:val="false"/>
          <w:color w:val="000000"/>
          <w:sz w:val="28"/>
        </w:rPr>
        <w:t>
      3) белгіленген тәртіппен ғарыш объектілерін, оларға берілетін құқықтар мен олармен жасалатын мәмілелерді мемлекеттік тіркеуден жалтару түрінде бұзу -</w:t>
      </w:r>
      <w:r>
        <w:br/>
      </w:r>
      <w:r>
        <w:rPr>
          <w:rFonts w:ascii="Times New Roman"/>
          <w:b w:val="false"/>
          <w:i w:val="false"/>
          <w:color w:val="000000"/>
          <w:sz w:val="28"/>
        </w:rPr>
        <w:t>
      ғарыш қызметінің тиісті түріне арналған лицензияның қолданылуын тоқтата тұрып, лауазымды адамдарға, дара кәсіпкерлерге айлық есептік көрсеткіштің елуден бір жүзге дейінгі мөлшерінде, шағын немесе орта кәсіпкерлік субъектілері болып табылатын заңды тұлғаларға - бір жүзден үш жүзге дейінгі мөлшерінде, ірі кәсіпкерлік субъектілері болып табылатын заңды тұлғаларға - үш жүзден бес жүзге дейінгі мөлшерінде айыппұл салуға әкеп соғады.</w:t>
      </w:r>
      <w:r>
        <w:br/>
      </w:r>
      <w:r>
        <w:rPr>
          <w:rFonts w:ascii="Times New Roman"/>
          <w:b w:val="false"/>
          <w:i w:val="false"/>
          <w:color w:val="000000"/>
          <w:sz w:val="28"/>
        </w:rPr>
        <w:t>
      2. Лицензияның қолданысын тоқтата тұру мерзімі өткеннен кейін осы баптың бірінші бөлігінде көзделген әкімшілік жауаптылыққа тартуға әкеп соққан бұзушылықтарды жоймау лицензиядан айыруға әкеп соғады.</w:t>
      </w:r>
      <w:r>
        <w:br/>
      </w:r>
      <w:r>
        <w:rPr>
          <w:rFonts w:ascii="Times New Roman"/>
          <w:b w:val="false"/>
          <w:i w:val="false"/>
          <w:color w:val="000000"/>
          <w:sz w:val="28"/>
        </w:rPr>
        <w:t>
      230-2-бап. Ғарыш қызметі саласында белгіленген нормалар мен</w:t>
      </w:r>
      <w:r>
        <w:br/>
      </w:r>
      <w:r>
        <w:rPr>
          <w:rFonts w:ascii="Times New Roman"/>
          <w:b w:val="false"/>
          <w:i w:val="false"/>
          <w:color w:val="000000"/>
          <w:sz w:val="28"/>
        </w:rPr>
        <w:t>
                 қағидаларды бұзу</w:t>
      </w:r>
      <w:r>
        <w:br/>
      </w:r>
      <w:r>
        <w:rPr>
          <w:rFonts w:ascii="Times New Roman"/>
          <w:b w:val="false"/>
          <w:i w:val="false"/>
          <w:color w:val="000000"/>
          <w:sz w:val="28"/>
        </w:rPr>
        <w:t>
      1. Ғарыш қызметін жүзеге асыру кезінде техникалық қауіпсіздіктің белгіленген нормалары мен қағидаларын, техникалық талаптарды, регламенттерді, стандарттар мен нормативтерді бұзу, егер бұл іс-әрекеттерде қылмыстық жазаланатын әрекет белгілері болмаса, -</w:t>
      </w:r>
      <w:r>
        <w:br/>
      </w:r>
      <w:r>
        <w:rPr>
          <w:rFonts w:ascii="Times New Roman"/>
          <w:b w:val="false"/>
          <w:i w:val="false"/>
          <w:color w:val="000000"/>
          <w:sz w:val="28"/>
        </w:rPr>
        <w:t>
      ғарыш қызметінің тиісті түріне лицензияның қолданылуын тоқтата тұрып, жеке тұлғаларға айлық есептік көрсеткіштің оннан отызға дейінгі мөлшерінде, лауазымды адамдарға, дара кәсіпкерлерге, шағын немесе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 елуден бір жүзге дейінгі мөлшерінде айыппұл салуға әкеп соғады.</w:t>
      </w:r>
      <w:r>
        <w:br/>
      </w:r>
      <w:r>
        <w:rPr>
          <w:rFonts w:ascii="Times New Roman"/>
          <w:b w:val="false"/>
          <w:i w:val="false"/>
          <w:color w:val="000000"/>
          <w:sz w:val="28"/>
        </w:rPr>
        <w:t>
      2. Лицензияның қолданысын тоқтата тұру мерзімі өткеннен кейін осы баптың бірінші бөлігінде көзделген әкімшілік жауаптылыққа тартуға әкеп соққан бұзушылықтарды жоймау лицензиядан айыруға әкеп соғады.»;</w:t>
      </w:r>
      <w:r>
        <w:br/>
      </w:r>
      <w:r>
        <w:rPr>
          <w:rFonts w:ascii="Times New Roman"/>
          <w:b w:val="false"/>
          <w:i w:val="false"/>
          <w:color w:val="000000"/>
          <w:sz w:val="28"/>
        </w:rPr>
        <w:t>
      2) 541-баптың бірінші бөлігі «222-229,» деген цифрлардан кейін «230-1, 230-2,» деген цифрлармен толықтырылсын;</w:t>
      </w:r>
      <w:r>
        <w:br/>
      </w:r>
      <w:r>
        <w:rPr>
          <w:rFonts w:ascii="Times New Roman"/>
          <w:b w:val="false"/>
          <w:i w:val="false"/>
          <w:color w:val="000000"/>
          <w:sz w:val="28"/>
        </w:rPr>
        <w:t>
      3) 636-баптың бірінші бөлігінің 1) тармақшасы мынадай мазмұндағы елу екінші абзацпен толықтырылсын:</w:t>
      </w:r>
      <w:r>
        <w:br/>
      </w:r>
      <w:r>
        <w:rPr>
          <w:rFonts w:ascii="Times New Roman"/>
          <w:b w:val="false"/>
          <w:i w:val="false"/>
          <w:color w:val="000000"/>
          <w:sz w:val="28"/>
        </w:rPr>
        <w:t>
      «ғарыш қызметі саласындағы уәкілетті органның (230-1, 230-2-баптар);».</w:t>
      </w:r>
      <w:r>
        <w:br/>
      </w:r>
      <w:r>
        <w:rPr>
          <w:rFonts w:ascii="Times New Roman"/>
          <w:b w:val="false"/>
          <w:i w:val="false"/>
          <w:color w:val="000000"/>
          <w:sz w:val="28"/>
        </w:rPr>
        <w:t>
      4.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w:t>
      </w:r>
      <w:r>
        <w:br/>
      </w:r>
      <w:r>
        <w:rPr>
          <w:rFonts w:ascii="Times New Roman"/>
          <w:b w:val="false"/>
          <w:i w:val="false"/>
          <w:color w:val="000000"/>
          <w:sz w:val="28"/>
        </w:rPr>
        <w:t>
      1) 1-баптың 1-тармағының 3) тармақшасы «байланыс,» деген сөзден кейін «ғарыш қызметінің мұқтаждығына арналған,» деген сөздермен толықтырылсын;</w:t>
      </w:r>
      <w:r>
        <w:br/>
      </w:r>
      <w:r>
        <w:rPr>
          <w:rFonts w:ascii="Times New Roman"/>
          <w:b w:val="false"/>
          <w:i w:val="false"/>
          <w:color w:val="000000"/>
          <w:sz w:val="28"/>
        </w:rPr>
        <w:t>
      2) 12-тараудың тақырыбы «байланыс,» деген сөзден кейін «ғарыш қызметінің мұқтаждығына арналған,» деген сөздермен толықтырылсын;</w:t>
      </w:r>
      <w:r>
        <w:br/>
      </w:r>
      <w:r>
        <w:rPr>
          <w:rFonts w:ascii="Times New Roman"/>
          <w:b w:val="false"/>
          <w:i w:val="false"/>
          <w:color w:val="000000"/>
          <w:sz w:val="28"/>
        </w:rPr>
        <w:t>
      3) мынадай мазмұндағы 119-1-баппен толықтырылсын:</w:t>
      </w:r>
      <w:r>
        <w:br/>
      </w:r>
      <w:r>
        <w:rPr>
          <w:rFonts w:ascii="Times New Roman"/>
          <w:b w:val="false"/>
          <w:i w:val="false"/>
          <w:color w:val="000000"/>
          <w:sz w:val="28"/>
        </w:rPr>
        <w:t>
      «119-1-бап. Ғарыш қызметінің мұқтаждығына арналған жер</w:t>
      </w:r>
      <w:r>
        <w:br/>
      </w:r>
      <w:r>
        <w:rPr>
          <w:rFonts w:ascii="Times New Roman"/>
          <w:b w:val="false"/>
          <w:i w:val="false"/>
          <w:color w:val="000000"/>
          <w:sz w:val="28"/>
        </w:rPr>
        <w:t>
      1. Жер үсті ғарыш инфрақұрылымы объектілерін орналастыру мен пайдалануға беру үшін бөлінген жер, сондай-ақ олардың күзет аймақтары ғарыш қызметінің мұқтаждығына арналған жерге жатады.</w:t>
      </w:r>
      <w:r>
        <w:br/>
      </w:r>
      <w:r>
        <w:rPr>
          <w:rFonts w:ascii="Times New Roman"/>
          <w:b w:val="false"/>
          <w:i w:val="false"/>
          <w:color w:val="000000"/>
          <w:sz w:val="28"/>
        </w:rPr>
        <w:t>
      2. Ғарыш қызметін дамыту үшін жағдай жасау мақсатында Қазақстан Республикасының Үкіметі белгілейтін тәртіппен ғарыш қызметінің мұқтаждығына арналған жерді резервте ұстау жүзеге асырылуы мүмкін.</w:t>
      </w:r>
      <w:r>
        <w:br/>
      </w:r>
      <w:r>
        <w:rPr>
          <w:rFonts w:ascii="Times New Roman"/>
          <w:b w:val="false"/>
          <w:i w:val="false"/>
          <w:color w:val="000000"/>
          <w:sz w:val="28"/>
        </w:rPr>
        <w:t>
      3. Тасымалдағыш зымырандардан бөлінетін бөлшектер құлайтын аудандарды қоспағанда, тұрғындардың қауіпсіздігін, сондай-ақ жер үсті ғарыш инфрақұрылымы объектілерін сақтауды және қауіпсіз пайдалануды қамтамасыз ету мақсатында жерді пайдаланудың ерекше шарттарымен қорғау аймақтары белгіленеді, олардың шегінде қызметтің аймақтарды белгілеу мақсаттарымен үйлеспейтін түрлері шектеледі немесе оларға тыйым салынады.»;</w:t>
      </w:r>
      <w:r>
        <w:br/>
      </w:r>
      <w:r>
        <w:rPr>
          <w:rFonts w:ascii="Times New Roman"/>
          <w:b w:val="false"/>
          <w:i w:val="false"/>
          <w:color w:val="000000"/>
          <w:sz w:val="28"/>
        </w:rPr>
        <w:t>
      4) 121-баптың 2-тармағы мынадай мазмұндағы 6-1) тармақшамен толықтырылсын:</w:t>
      </w:r>
      <w:r>
        <w:br/>
      </w:r>
      <w:r>
        <w:rPr>
          <w:rFonts w:ascii="Times New Roman"/>
          <w:b w:val="false"/>
          <w:i w:val="false"/>
          <w:color w:val="000000"/>
          <w:sz w:val="28"/>
        </w:rPr>
        <w:t>
      «6-1) тасымалдағыш зымырандардан бөлінетін бөлшектер құлайтын аудандарды қоспағанда, жер үсті ғарыш инфрақұрылымы объектілерінің күзет аймақтары;».</w:t>
      </w:r>
      <w:r>
        <w:br/>
      </w:r>
      <w:r>
        <w:rPr>
          <w:rFonts w:ascii="Times New Roman"/>
          <w:b w:val="false"/>
          <w:i w:val="false"/>
          <w:color w:val="000000"/>
          <w:sz w:val="28"/>
        </w:rPr>
        <w:t>
      5.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471-баптың кестесінде:</w:t>
      </w:r>
      <w:r>
        <w:br/>
      </w:r>
      <w:r>
        <w:rPr>
          <w:rFonts w:ascii="Times New Roman"/>
          <w:b w:val="false"/>
          <w:i w:val="false"/>
          <w:color w:val="000000"/>
          <w:sz w:val="28"/>
        </w:rPr>
        <w:t>
      реттік нөмірі 1.35-жолдың 2-бағаны мынадай редакцияда жазылсын:</w:t>
      </w:r>
      <w:r>
        <w:br/>
      </w:r>
      <w:r>
        <w:rPr>
          <w:rFonts w:ascii="Times New Roman"/>
          <w:b w:val="false"/>
          <w:i w:val="false"/>
          <w:color w:val="000000"/>
          <w:sz w:val="28"/>
        </w:rPr>
        <w:t>
      «Ғарыш кеңістігін пайдалану жөніндегі қызмет».</w:t>
      </w:r>
      <w:r>
        <w:br/>
      </w:r>
      <w:r>
        <w:rPr>
          <w:rFonts w:ascii="Times New Roman"/>
          <w:b w:val="false"/>
          <w:i w:val="false"/>
          <w:color w:val="000000"/>
          <w:sz w:val="28"/>
        </w:rPr>
        <w:t>
      6.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w:t>
      </w:r>
      <w:r>
        <w:br/>
      </w:r>
      <w:r>
        <w:rPr>
          <w:rFonts w:ascii="Times New Roman"/>
          <w:b w:val="false"/>
          <w:i w:val="false"/>
          <w:color w:val="000000"/>
          <w:sz w:val="28"/>
        </w:rPr>
        <w:t>
      1) 2-баптың 21) тармақшасы және 67-баптың 2-тармағы «әскери қызметшілерге» деген сөздерден кейін «, ғарышкерлерге кандидаттарға, ғарышкерлерге» деген сөздермен толықтырылсын;</w:t>
      </w:r>
      <w:r>
        <w:br/>
      </w:r>
      <w:r>
        <w:rPr>
          <w:rFonts w:ascii="Times New Roman"/>
          <w:b w:val="false"/>
          <w:i w:val="false"/>
          <w:color w:val="000000"/>
          <w:sz w:val="28"/>
        </w:rPr>
        <w:t>
      2) 68-баптың 10) тармақшасы «орындау кезінде,» деген сөздерден кейін «ғарыш кеңістігіне ұшуды дайындау немесе жүзеге асыру кезінде,» деген сөздермен толықтырылсын;</w:t>
      </w:r>
      <w:r>
        <w:br/>
      </w:r>
      <w:r>
        <w:rPr>
          <w:rFonts w:ascii="Times New Roman"/>
          <w:b w:val="false"/>
          <w:i w:val="false"/>
          <w:color w:val="000000"/>
          <w:sz w:val="28"/>
        </w:rPr>
        <w:t>
      3) 74-баптың 2-тармағының 3) тармақшасы «қызметкерлері» деген сөзден кейін «, ғарышкерлерге кандидаттар, ғарышкерлер» деген сөздермен толықтырылсын;</w:t>
      </w:r>
      <w:r>
        <w:br/>
      </w:r>
      <w:r>
        <w:rPr>
          <w:rFonts w:ascii="Times New Roman"/>
          <w:b w:val="false"/>
          <w:i w:val="false"/>
          <w:color w:val="000000"/>
          <w:sz w:val="28"/>
        </w:rPr>
        <w:t>
      4) 74-баптың 3-тармағы «алдында» деген сөзден кейін «ғарыш кеңістігіне ұшуды дайындау немесе жүзеге асыру кезінде қайтыс болған адамдардың жанұяларын,» деген сөздермен толықтырылсын;</w:t>
      </w:r>
      <w:r>
        <w:br/>
      </w:r>
      <w:r>
        <w:rPr>
          <w:rFonts w:ascii="Times New Roman"/>
          <w:b w:val="false"/>
          <w:i w:val="false"/>
          <w:color w:val="000000"/>
          <w:sz w:val="28"/>
        </w:rPr>
        <w:t>
      5) 101-баптың 2-тармағында:</w:t>
      </w:r>
      <w:r>
        <w:br/>
      </w:r>
      <w:r>
        <w:rPr>
          <w:rFonts w:ascii="Times New Roman"/>
          <w:b w:val="false"/>
          <w:i w:val="false"/>
          <w:color w:val="000000"/>
          <w:sz w:val="28"/>
        </w:rPr>
        <w:t>
      «бюджеттік ұйымдардың қызметкерлері,» деген сөздерден кейін «ғарышкерлер,» деген сөзбен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«Ғарыш қызметі саласында 15 жылдан астам жұмыс өтілі бар ғарышкерлердің тұрғын үй-жайды тегін жекешелендіру құқығы бар.».</w:t>
      </w:r>
      <w:r>
        <w:br/>
      </w:r>
      <w:r>
        <w:rPr>
          <w:rFonts w:ascii="Times New Roman"/>
          <w:b w:val="false"/>
          <w:i w:val="false"/>
          <w:color w:val="000000"/>
          <w:sz w:val="28"/>
        </w:rPr>
        <w:t>
      7.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 5, 23-құжат; № 7, 29-құжат; № 15, 71-құжат):</w:t>
      </w:r>
      <w:r>
        <w:br/>
      </w:r>
      <w:r>
        <w:rPr>
          <w:rFonts w:ascii="Times New Roman"/>
          <w:b w:val="false"/>
          <w:i w:val="false"/>
          <w:color w:val="000000"/>
          <w:sz w:val="28"/>
        </w:rPr>
        <w:t>
      осы Заңға қосымша мынадай мазмұндағы 29-1-тармақпен толықтырылсын:</w:t>
      </w:r>
      <w:r>
        <w:br/>
      </w:r>
      <w:r>
        <w:rPr>
          <w:rFonts w:ascii="Times New Roman"/>
          <w:b w:val="false"/>
          <w:i w:val="false"/>
          <w:color w:val="000000"/>
          <w:sz w:val="28"/>
        </w:rPr>
        <w:t>
      «29-1. Ғарыш қызметі саласындағы мемлекеттік орган:</w:t>
      </w:r>
      <w:r>
        <w:br/>
      </w:r>
      <w:r>
        <w:rPr>
          <w:rFonts w:ascii="Times New Roman"/>
          <w:b w:val="false"/>
          <w:i w:val="false"/>
          <w:color w:val="000000"/>
          <w:sz w:val="28"/>
        </w:rPr>
        <w:t>
      1) ғарыш қызметі саласындағы бақылау;</w:t>
      </w:r>
      <w:r>
        <w:br/>
      </w:r>
      <w:r>
        <w:rPr>
          <w:rFonts w:ascii="Times New Roman"/>
          <w:b w:val="false"/>
          <w:i w:val="false"/>
          <w:color w:val="000000"/>
          <w:sz w:val="28"/>
        </w:rPr>
        <w:t>
      2) ғарыш қызметіне қатысушылардың үшінші тұлғалардың алдындағы азаматтық-құқықтық жауапкершілігін міндетті сақтандыру саласындағы бақылау.».</w:t>
      </w:r>
      <w:r>
        <w:br/>
      </w:r>
      <w:r>
        <w:rPr>
          <w:rFonts w:ascii="Times New Roman"/>
          <w:b w:val="false"/>
          <w:i w:val="false"/>
          <w:color w:val="000000"/>
          <w:sz w:val="28"/>
        </w:rPr>
        <w:t>
      8.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6-7, 41-құжат; № 19, 88-құжат; 2010 ж., № 7, 28-құжат):</w:t>
      </w:r>
      <w:r>
        <w:br/>
      </w:r>
      <w:r>
        <w:rPr>
          <w:rFonts w:ascii="Times New Roman"/>
          <w:b w:val="false"/>
          <w:i w:val="false"/>
          <w:color w:val="000000"/>
          <w:sz w:val="28"/>
        </w:rPr>
        <w:t>
      1-баптың 17) тармақшасы «, ғарыш объектілеріне» деген сөздермен толықтырылсын;</w:t>
      </w:r>
      <w:r>
        <w:br/>
      </w:r>
      <w:r>
        <w:rPr>
          <w:rFonts w:ascii="Times New Roman"/>
          <w:b w:val="false"/>
          <w:i w:val="false"/>
          <w:color w:val="000000"/>
          <w:sz w:val="28"/>
        </w:rPr>
        <w:t>
      2-баптың 2-тармағында:</w:t>
      </w:r>
      <w:r>
        <w:br/>
      </w:r>
      <w:r>
        <w:rPr>
          <w:rFonts w:ascii="Times New Roman"/>
          <w:b w:val="false"/>
          <w:i w:val="false"/>
          <w:color w:val="000000"/>
          <w:sz w:val="28"/>
        </w:rPr>
        <w:t>
      «өзен-теңіз» жүзу кемелеріне» деген сөздерден кейін «, ғарыш объектілеріне» деген сөздермен толықтырылсын;</w:t>
      </w:r>
      <w:r>
        <w:br/>
      </w:r>
      <w:r>
        <w:rPr>
          <w:rFonts w:ascii="Times New Roman"/>
          <w:b w:val="false"/>
          <w:i w:val="false"/>
          <w:color w:val="000000"/>
          <w:sz w:val="28"/>
        </w:rPr>
        <w:t>
      «су көлігі» деген сөздерден кейін «, ғарыш қызметі» деген сөздермен толықтырылсын;</w:t>
      </w:r>
      <w:r>
        <w:br/>
      </w:r>
      <w:r>
        <w:rPr>
          <w:rFonts w:ascii="Times New Roman"/>
          <w:b w:val="false"/>
          <w:i w:val="false"/>
          <w:color w:val="000000"/>
          <w:sz w:val="28"/>
        </w:rPr>
        <w:t>
      11-баптың 1-тармағының екінші бөлігі «өзен-теңіз» жүзу кемелеріне» деген сөздерден кейін «, ғарыш объектілеріне» деген сөздермен толықтырылсын;</w:t>
      </w:r>
      <w:r>
        <w:br/>
      </w:r>
      <w:r>
        <w:rPr>
          <w:rFonts w:ascii="Times New Roman"/>
          <w:b w:val="false"/>
          <w:i w:val="false"/>
          <w:color w:val="000000"/>
          <w:sz w:val="28"/>
        </w:rPr>
        <w:t>
      12-баптың 5) тармақшасы «өзен-теңіз» жүзу кемелеріне» деген сөздерден кейін «, ғарыш объектілеріне» деген сөздермен толықтырылсын.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жиырма бір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