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8ec3" w14:textId="ad18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31 желтоқсандағы № 2331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қарашадағы № 1159 Қаулысы. Күші жойылды - Қазақстан Республикасы Үкіметінің 2015 жылғы 28 тамыздағы № 680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 жануарларын бірдейлендіру ережесін бекіту туралы» Қазақстан Республикасы Үкіметінің 2009 жылғы 31 желтоқсандағы № 2331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Ауыл шаруашылығы жануарларын бірдейлендіру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екінші, үшінші абзацтардағы «сандық» деген сөз «литерлік»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бөлікте «сандық» деген сөз «литерлік»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