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fed3" w14:textId="7a9f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9 қарашадағы № 1428 және 2004 жылғы 17 наурыздағы № 327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6 қарашадағы № 1168 Қаулысы. Күші жойылды - Қазақстан Республикасы Үкіметінің 2011 жылғы 28 қазандағы № 1227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2011.10.28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Өнеркәсіптік меншікті қорғау мәселелері жөніндегі мемлекетаралық кеңестегі және Еуразия патенттік ұйымының Әкімшілік кеңесіндегі өкілетті өкілін тағайындау туралы» Қазақстан Республикасы Үкіметінің 2001 жылғы 9 қарашадағы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абзацындағы «Әбдірахым Нұрлан Ерғалиұлы» деген сөздер «Лиза Сейдәліқызы Стамбекова»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«Зияткерлік меншік саласында құқық бұзушылықтардың жолын кесу жөніндегі ынтымақтастық туралы келісімге қатысушы мемлекеттердің Бірлескен жұмыс комиссиясындағы Қазақстан Республикасы Үкіметінің өкілетті өкілі туралы» Қазақстан Республикасы Үкіметінің 2004 жылғы 17 наурыздағы № 327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«Нұрғайша Сахипова» деген сөздер «Шолпан Тоқтарқызы Әбдіреева»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