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b94f" w14:textId="289b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8 қазандағы № 1044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18 қарашадағы № 1215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«Еңбекші-мигранттар мен олардың отбасы мүшелерінің құқықтық мәртебесі туралы келісімге қол қою туралы» Қазақстан Республикасы Үкіметінің 2010 жылғы 8 қазандағы № 1044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Премьер-Министрінің бірінші орынбасары Өмірзақ Естайұлы Шөкеевке Қазақстан Республикасының Үкіметі атынан қағидаттық сипаты жоқ өзгерістер мен толықтырулар енгізуге рұқсат бере отырып, Еңбекші-мигранттар мен олардың отбасы мүшелерінің құқықтық мәртебесі туралы келісімге қол қоюға өкілеттік берілсін.».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