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a15b" w14:textId="cdda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Келісілген макроэкономикалық саясат туралы келісімге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18 қарашадағы № 1217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Келісілген макроэкономикалық саясат туралы келісімге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Келісілген макроэкономикалық саясат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1995 жылғы 6 қаңтардағы Ресей Федерациясы мен Беларусь Республикасы арасындағы Кеден одағы туралы келісімді, 1995 жылғы 20 қаңтардағы Кеден одағы туралы келісімді, 1999 жылғы 26 ақпандағы Кеден одағы және Біртұтас экономикалық кеңістік туралы шартты, 2000 жылғы 10 қазандағы Еуразиялық экономикалық қоғамдастық құру туралы шартты, 2007 жылғы 6 қазандағы Бірыңғай кеден аумағын құру және кедендік одақты қалыптастыру туралы шартты негізге ала отырып,</w:t>
      </w:r>
      <w:r>
        <w:br/>
      </w:r>
      <w:r>
        <w:rPr>
          <w:rFonts w:ascii="Times New Roman"/>
          <w:b w:val="false"/>
          <w:i w:val="false"/>
          <w:color w:val="000000"/>
          <w:sz w:val="28"/>
        </w:rPr>
        <w:t>
      Еуразиялық экономикалық қоғамдастықтың экономикалық өсуге, адамдардың өмір сүру сапасы мен әл-ауқатын жақсартуға бағытталған негізгі мақсаттарына сүйене отырып,</w:t>
      </w:r>
      <w:r>
        <w:br/>
      </w:r>
      <w:r>
        <w:rPr>
          <w:rFonts w:ascii="Times New Roman"/>
          <w:b w:val="false"/>
          <w:i w:val="false"/>
          <w:color w:val="000000"/>
          <w:sz w:val="28"/>
        </w:rPr>
        <w:t>
      Тараптардың Кеден одағы мен Бірыңғай экономикалық кеңістігінің тиімді жұмыс істеуі үшін келісілген макроэкономикалық саясат жүргізу қажет деп есептей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Осы Келісімде пайдаланылатын</w:t>
      </w:r>
      <w:r>
        <w:br/>
      </w:r>
      <w:r>
        <w:rPr>
          <w:rFonts w:ascii="Times New Roman"/>
          <w:b/>
          <w:i w:val="false"/>
          <w:color w:val="000000"/>
        </w:rPr>
        <w:t>
ұғымдардың анықтамасы</w:t>
      </w:r>
    </w:p>
    <w:p>
      <w:pPr>
        <w:spacing w:after="0"/>
        <w:ind w:left="0"/>
        <w:jc w:val="both"/>
      </w:pPr>
      <w:r>
        <w:rPr>
          <w:rFonts w:ascii="Times New Roman"/>
          <w:b w:val="false"/>
          <w:i w:val="false"/>
          <w:color w:val="000000"/>
          <w:sz w:val="28"/>
        </w:rPr>
        <w:t>      Осы Келісімде мыналарды білдіретін ұғымдар пайдаланылады:</w:t>
      </w:r>
      <w:r>
        <w:br/>
      </w:r>
      <w:r>
        <w:rPr>
          <w:rFonts w:ascii="Times New Roman"/>
          <w:b w:val="false"/>
          <w:i w:val="false"/>
          <w:color w:val="000000"/>
          <w:sz w:val="28"/>
        </w:rPr>
        <w:t>
      «келісілген макроэкономикалық саясат» - Тараптар экономикасының теңгерімді дамуына қол жеткізу мақсатында Тараптардың бірлескен іс-қимылдарын үйлестіру, әзірлеу және іске асыру;</w:t>
      </w:r>
      <w:r>
        <w:br/>
      </w:r>
      <w:r>
        <w:rPr>
          <w:rFonts w:ascii="Times New Roman"/>
          <w:b w:val="false"/>
          <w:i w:val="false"/>
          <w:color w:val="000000"/>
          <w:sz w:val="28"/>
        </w:rPr>
        <w:t>
      «макроэкономикалық саясаттың негізгі бағдарлары» - осы Келісімге сәйкес Тараптардың тұрақты және орнықты дамуын қамтамасыз ету және интеграциялық ынтымақтастығын кеңейту мақсатында қабылданатын экономикалық көрсеткіштердің сандық мәндері.</w:t>
      </w:r>
    </w:p>
    <w:p>
      <w:pPr>
        <w:spacing w:after="0"/>
        <w:ind w:left="0"/>
        <w:jc w:val="left"/>
      </w:pPr>
      <w:r>
        <w:rPr>
          <w:rFonts w:ascii="Times New Roman"/>
          <w:b/>
          <w:i w:val="false"/>
          <w:color w:val="000000"/>
        </w:rPr>
        <w:t xml:space="preserve"> 2-бап</w:t>
      </w:r>
      <w:r>
        <w:br/>
      </w:r>
      <w:r>
        <w:rPr>
          <w:rFonts w:ascii="Times New Roman"/>
          <w:b/>
          <w:i w:val="false"/>
          <w:color w:val="000000"/>
        </w:rPr>
        <w:t>
Келісілген макроэкономикалық саясатты жүргізу</w:t>
      </w:r>
      <w:r>
        <w:br/>
      </w:r>
      <w:r>
        <w:rPr>
          <w:rFonts w:ascii="Times New Roman"/>
          <w:b/>
          <w:i w:val="false"/>
          <w:color w:val="000000"/>
        </w:rPr>
        <w:t>
мақсаттары мен принциптері</w:t>
      </w:r>
    </w:p>
    <w:p>
      <w:pPr>
        <w:spacing w:after="0"/>
        <w:ind w:left="0"/>
        <w:jc w:val="both"/>
      </w:pPr>
      <w:r>
        <w:rPr>
          <w:rFonts w:ascii="Times New Roman"/>
          <w:b w:val="false"/>
          <w:i w:val="false"/>
          <w:color w:val="000000"/>
          <w:sz w:val="28"/>
        </w:rPr>
        <w:t>      1. Осы Келісімнің мақсаттары Тараптардың келісілген макроэкономикалық саясат жүргізу бағыттарын айқындау және оны келісу принциптерін, тәртібі мен тетігін қалыптастыру болып табылады.</w:t>
      </w:r>
      <w:r>
        <w:br/>
      </w:r>
      <w:r>
        <w:rPr>
          <w:rFonts w:ascii="Times New Roman"/>
          <w:b w:val="false"/>
          <w:i w:val="false"/>
          <w:color w:val="000000"/>
          <w:sz w:val="28"/>
        </w:rPr>
        <w:t>
      2. Келісілген макроэкономикалық саясат мына:</w:t>
      </w:r>
      <w:r>
        <w:br/>
      </w:r>
      <w:r>
        <w:rPr>
          <w:rFonts w:ascii="Times New Roman"/>
          <w:b w:val="false"/>
          <w:i w:val="false"/>
          <w:color w:val="000000"/>
          <w:sz w:val="28"/>
        </w:rPr>
        <w:t>
      орнықты экономикалық өсуді қамтамасыз ету,</w:t>
      </w:r>
      <w:r>
        <w:br/>
      </w:r>
      <w:r>
        <w:rPr>
          <w:rFonts w:ascii="Times New Roman"/>
          <w:b w:val="false"/>
          <w:i w:val="false"/>
          <w:color w:val="000000"/>
          <w:sz w:val="28"/>
        </w:rPr>
        <w:t>
      осы Келісімде белгіленген теңгерімді макроэкономикалық көрсеткіштерді сақтау принциптеріне негізделеді.</w:t>
      </w:r>
      <w:r>
        <w:br/>
      </w:r>
      <w:r>
        <w:rPr>
          <w:rFonts w:ascii="Times New Roman"/>
          <w:b w:val="false"/>
          <w:i w:val="false"/>
          <w:color w:val="000000"/>
          <w:sz w:val="28"/>
        </w:rPr>
        <w:t>
      Бұл принциптер Тараптар экономикаларының ішкі орнықтылығын және сыртқы әсерлерге орнықтылығын арттыру, сондай-ақ Бірыңғай экономикалық кеңістік шеңберінде интеграцияны тереңдету үшін қолайлы жағдай жасауға бағытталған.</w:t>
      </w:r>
      <w:r>
        <w:br/>
      </w:r>
      <w:r>
        <w:rPr>
          <w:rFonts w:ascii="Times New Roman"/>
          <w:b w:val="false"/>
          <w:i w:val="false"/>
          <w:color w:val="000000"/>
          <w:sz w:val="28"/>
        </w:rPr>
        <w:t>
      3. Тараптар экономикаларының тиімді жұмыс істеуін қамтамасыз ету үшін Бірыңғай экономикалық кеңістікке қатысушы мемлекеттер келісілген макроэкономикалық саясат жүргізеді.</w:t>
      </w:r>
    </w:p>
    <w:p>
      <w:pPr>
        <w:spacing w:after="0"/>
        <w:ind w:left="0"/>
        <w:jc w:val="left"/>
      </w:pPr>
      <w:r>
        <w:rPr>
          <w:rFonts w:ascii="Times New Roman"/>
          <w:b/>
          <w:i w:val="false"/>
          <w:color w:val="000000"/>
        </w:rPr>
        <w:t xml:space="preserve"> 3-бап</w:t>
      </w:r>
      <w:r>
        <w:br/>
      </w:r>
      <w:r>
        <w:rPr>
          <w:rFonts w:ascii="Times New Roman"/>
          <w:b/>
          <w:i w:val="false"/>
          <w:color w:val="000000"/>
        </w:rPr>
        <w:t>
Келісілген макроэкономикалық саясатты</w:t>
      </w:r>
      <w:r>
        <w:br/>
      </w:r>
      <w:r>
        <w:rPr>
          <w:rFonts w:ascii="Times New Roman"/>
          <w:b/>
          <w:i w:val="false"/>
          <w:color w:val="000000"/>
        </w:rPr>
        <w:t>
жүргізудің негізгі бағыттары</w:t>
      </w:r>
    </w:p>
    <w:p>
      <w:pPr>
        <w:spacing w:after="0"/>
        <w:ind w:left="0"/>
        <w:jc w:val="both"/>
      </w:pPr>
      <w:r>
        <w:rPr>
          <w:rFonts w:ascii="Times New Roman"/>
          <w:b w:val="false"/>
          <w:i w:val="false"/>
          <w:color w:val="000000"/>
          <w:sz w:val="28"/>
        </w:rPr>
        <w:t>      Тараптардың келісілген макроэкономикалық саясатты жүргізуінің негізгі бағыттары:</w:t>
      </w:r>
      <w:r>
        <w:br/>
      </w:r>
      <w:r>
        <w:rPr>
          <w:rFonts w:ascii="Times New Roman"/>
          <w:b w:val="false"/>
          <w:i w:val="false"/>
          <w:color w:val="000000"/>
          <w:sz w:val="28"/>
        </w:rPr>
        <w:t>
      Бірыңғай экономикалық кеңістік шеңберінде интеграцияны тереңдету үшін Тараптардың макроэкономикалық тұрақтылығы мен экономикаларының дамуын қамтамасыз етуді;</w:t>
      </w:r>
      <w:r>
        <w:br/>
      </w:r>
      <w:r>
        <w:rPr>
          <w:rFonts w:ascii="Times New Roman"/>
          <w:b w:val="false"/>
          <w:i w:val="false"/>
          <w:color w:val="000000"/>
          <w:sz w:val="28"/>
        </w:rPr>
        <w:t>
      Тараптар экономикаларының жұмыс істеуінің бірыңғай принциптерін қалыптастыруды және олардың өзара тиімді іс-қимылдарын қамтамасыз етуді,</w:t>
      </w:r>
      <w:r>
        <w:br/>
      </w:r>
      <w:r>
        <w:rPr>
          <w:rFonts w:ascii="Times New Roman"/>
          <w:b w:val="false"/>
          <w:i w:val="false"/>
          <w:color w:val="000000"/>
          <w:sz w:val="28"/>
        </w:rPr>
        <w:t>
      экономикалық дамудың орнықтылығын арттыру және экономикалық интеграцияның неғұрлым жоғары сатыларына көшуге жағдай жасау үшін Тараптардың негізгі макроэкономикалық көрсеткіштерінің параметрлерін келісуді;</w:t>
      </w:r>
      <w:r>
        <w:br/>
      </w:r>
      <w:r>
        <w:rPr>
          <w:rFonts w:ascii="Times New Roman"/>
          <w:b w:val="false"/>
          <w:i w:val="false"/>
          <w:color w:val="000000"/>
          <w:sz w:val="28"/>
        </w:rPr>
        <w:t>
      Тараптардың әлеуметтік-экономикалық дамуын болжамдау үшін жалпы принциптер мен бағдарлар әзірлеуді қамтиды.</w:t>
      </w:r>
    </w:p>
    <w:p>
      <w:pPr>
        <w:spacing w:after="0"/>
        <w:ind w:left="0"/>
        <w:jc w:val="left"/>
      </w:pPr>
      <w:r>
        <w:rPr>
          <w:rFonts w:ascii="Times New Roman"/>
          <w:b/>
          <w:i w:val="false"/>
          <w:color w:val="000000"/>
        </w:rPr>
        <w:t xml:space="preserve"> 4-бап</w:t>
      </w:r>
      <w:r>
        <w:br/>
      </w:r>
      <w:r>
        <w:rPr>
          <w:rFonts w:ascii="Times New Roman"/>
          <w:b/>
          <w:i w:val="false"/>
          <w:color w:val="000000"/>
        </w:rPr>
        <w:t>
Макроэкономикалық саясатты үйлестіру тәртібі</w:t>
      </w:r>
    </w:p>
    <w:p>
      <w:pPr>
        <w:spacing w:after="0"/>
        <w:ind w:left="0"/>
        <w:jc w:val="both"/>
      </w:pPr>
      <w:r>
        <w:rPr>
          <w:rFonts w:ascii="Times New Roman"/>
          <w:b w:val="false"/>
          <w:i w:val="false"/>
          <w:color w:val="000000"/>
          <w:sz w:val="28"/>
        </w:rPr>
        <w:t>      1. Макроэкономикалық саясаттың негізгі болжамдық параметрлерін қоса алғанда, болжамдарды әзірлеуді үйлестіру мынадай бағыттар бойынша жүзеге асырылады:</w:t>
      </w:r>
      <w:r>
        <w:br/>
      </w:r>
      <w:r>
        <w:rPr>
          <w:rFonts w:ascii="Times New Roman"/>
          <w:b w:val="false"/>
          <w:i w:val="false"/>
          <w:color w:val="000000"/>
          <w:sz w:val="28"/>
        </w:rPr>
        <w:t>
      Тараптардың экономикалық дамуын талдау және мониторингтеу;</w:t>
      </w:r>
      <w:r>
        <w:br/>
      </w:r>
      <w:r>
        <w:rPr>
          <w:rFonts w:ascii="Times New Roman"/>
          <w:b w:val="false"/>
          <w:i w:val="false"/>
          <w:color w:val="000000"/>
          <w:sz w:val="28"/>
        </w:rPr>
        <w:t>
      Тараптардың 3-жылдық кезеңге арналған экономикалық дамуының негізгі бағыттарын айқындау;</w:t>
      </w:r>
      <w:r>
        <w:br/>
      </w:r>
      <w:r>
        <w:rPr>
          <w:rFonts w:ascii="Times New Roman"/>
          <w:b w:val="false"/>
          <w:i w:val="false"/>
          <w:color w:val="000000"/>
          <w:sz w:val="28"/>
        </w:rPr>
        <w:t>
      әлеуметтік-экономикалық даму болжамдарын әзірлеу үшін сценарийлік параметрлерді айқындау;</w:t>
      </w:r>
      <w:r>
        <w:br/>
      </w:r>
      <w:r>
        <w:rPr>
          <w:rFonts w:ascii="Times New Roman"/>
          <w:b w:val="false"/>
          <w:i w:val="false"/>
          <w:color w:val="000000"/>
          <w:sz w:val="28"/>
        </w:rPr>
        <w:t>
      макроэкономикалық тұрақтылықты қамтамасыз етуге бағытталған экономикалық реформалар жүргізу және макроэкономикалық саясат шаралары бойынша тәжірибе алмасу;</w:t>
      </w:r>
      <w:r>
        <w:br/>
      </w:r>
      <w:r>
        <w:rPr>
          <w:rFonts w:ascii="Times New Roman"/>
          <w:b w:val="false"/>
          <w:i w:val="false"/>
          <w:color w:val="000000"/>
          <w:sz w:val="28"/>
        </w:rPr>
        <w:t>
      құрылымдық - өнеркәсіптік, аграрлық, көліктік, энергетикалық және инновациялық саясат басымдықтары бойынша консультациялар өткізу және ақпарат алмасу;</w:t>
      </w:r>
      <w:r>
        <w:br/>
      </w:r>
      <w:r>
        <w:rPr>
          <w:rFonts w:ascii="Times New Roman"/>
          <w:b w:val="false"/>
          <w:i w:val="false"/>
          <w:color w:val="000000"/>
          <w:sz w:val="28"/>
        </w:rPr>
        <w:t>
      құрылымдық саясатты іске асырудың жоспарланған бағыттары мен ірі инвестициялық жобалар бойынша Тараптарды алдын ала хабардар ету;</w:t>
      </w:r>
      <w:r>
        <w:br/>
      </w:r>
      <w:r>
        <w:rPr>
          <w:rFonts w:ascii="Times New Roman"/>
          <w:b w:val="false"/>
          <w:i w:val="false"/>
          <w:color w:val="000000"/>
          <w:sz w:val="28"/>
        </w:rPr>
        <w:t>
      қабылданатын шешімдердің Тараптардың шаруашылық жүргізуші субъектілерінің экономикалық қызметі мен кәсіпкерлік белсенділігінің шарттарына әсерін талдау.</w:t>
      </w:r>
      <w:r>
        <w:br/>
      </w:r>
      <w:r>
        <w:rPr>
          <w:rFonts w:ascii="Times New Roman"/>
          <w:b w:val="false"/>
          <w:i w:val="false"/>
          <w:color w:val="000000"/>
          <w:sz w:val="28"/>
        </w:rPr>
        <w:t>
      2. Тараптар жылына бір реттен сиретпей сарапшылардың бірлескен кеңесін өткізеді, болжамдардың параметрлері мен негізгі көрсеткіштерін, дамудың негізгі өсу факторлары мен шектеулерін қарайды, экономика субъектілері қызметінің шарттарын анықтайтын түйінді шешімдердің өзара әсерін қарайды және бағалайды, сондай-ақ ынтымақтастықты тереңдетуге және интеграциялық үдерістерді дамытуға бағытталған ұсынымдар қабылдайды.</w:t>
      </w:r>
    </w:p>
    <w:p>
      <w:pPr>
        <w:spacing w:after="0"/>
        <w:ind w:left="0"/>
        <w:jc w:val="left"/>
      </w:pPr>
      <w:r>
        <w:rPr>
          <w:rFonts w:ascii="Times New Roman"/>
          <w:b/>
          <w:i w:val="false"/>
          <w:color w:val="000000"/>
        </w:rPr>
        <w:t xml:space="preserve"> 5-бап</w:t>
      </w:r>
      <w:r>
        <w:br/>
      </w:r>
      <w:r>
        <w:rPr>
          <w:rFonts w:ascii="Times New Roman"/>
          <w:b/>
          <w:i w:val="false"/>
          <w:color w:val="000000"/>
        </w:rPr>
        <w:t>
Экономикалық даму мен интеграциялық ынтымақтастық</w:t>
      </w:r>
      <w:r>
        <w:br/>
      </w:r>
      <w:r>
        <w:rPr>
          <w:rFonts w:ascii="Times New Roman"/>
          <w:b/>
          <w:i w:val="false"/>
          <w:color w:val="000000"/>
        </w:rPr>
        <w:t>
көрсеткіштерінің тізбесі</w:t>
      </w:r>
    </w:p>
    <w:p>
      <w:pPr>
        <w:spacing w:after="0"/>
        <w:ind w:left="0"/>
        <w:jc w:val="both"/>
      </w:pPr>
      <w:r>
        <w:rPr>
          <w:rFonts w:ascii="Times New Roman"/>
          <w:b w:val="false"/>
          <w:i w:val="false"/>
          <w:color w:val="000000"/>
          <w:sz w:val="28"/>
        </w:rPr>
        <w:t>      1. Келісілген макроэкономикалық саясат:</w:t>
      </w:r>
      <w:r>
        <w:br/>
      </w:r>
      <w:r>
        <w:rPr>
          <w:rFonts w:ascii="Times New Roman"/>
          <w:b w:val="false"/>
          <w:i w:val="false"/>
          <w:color w:val="000000"/>
          <w:sz w:val="28"/>
        </w:rPr>
        <w:t>
      болжамдау мақсатында түйінді сценарийлік параметрлерді айқындауды;</w:t>
      </w:r>
      <w:r>
        <w:br/>
      </w:r>
      <w:r>
        <w:rPr>
          <w:rFonts w:ascii="Times New Roman"/>
          <w:b w:val="false"/>
          <w:i w:val="false"/>
          <w:color w:val="000000"/>
          <w:sz w:val="28"/>
        </w:rPr>
        <w:t>
      экономикалық дамудың орнықтылығын арттырудың негізгі макроэкономикалық көрсеткіштерін келісуді;</w:t>
      </w:r>
      <w:r>
        <w:br/>
      </w:r>
      <w:r>
        <w:rPr>
          <w:rFonts w:ascii="Times New Roman"/>
          <w:b w:val="false"/>
          <w:i w:val="false"/>
          <w:color w:val="000000"/>
          <w:sz w:val="28"/>
        </w:rPr>
        <w:t>
      Тараптардың экономикалық және интеграциялық ынтымақтастығын бағалау мақсатында экономикалық көрсеткіштерді мониторингтеуді көздейді.</w:t>
      </w:r>
      <w:r>
        <w:br/>
      </w:r>
      <w:r>
        <w:rPr>
          <w:rFonts w:ascii="Times New Roman"/>
          <w:b w:val="false"/>
          <w:i w:val="false"/>
          <w:color w:val="000000"/>
          <w:sz w:val="28"/>
        </w:rPr>
        <w:t>
      2. Тараптардың ресми әлеуметтік-экономикалық даму болжамдарын әзірлеу кезінде қолданылатын мынадай сыртқы параметрлердің аралық сандық мәндерін Тараптар үш жылдық кезеңге келіседі:</w:t>
      </w:r>
      <w:r>
        <w:br/>
      </w:r>
      <w:r>
        <w:rPr>
          <w:rFonts w:ascii="Times New Roman"/>
          <w:b w:val="false"/>
          <w:i w:val="false"/>
          <w:color w:val="000000"/>
          <w:sz w:val="28"/>
        </w:rPr>
        <w:t>
      Brent маркалы мұнай бағасы;</w:t>
      </w:r>
      <w:r>
        <w:br/>
      </w:r>
      <w:r>
        <w:rPr>
          <w:rFonts w:ascii="Times New Roman"/>
          <w:b w:val="false"/>
          <w:i w:val="false"/>
          <w:color w:val="000000"/>
          <w:sz w:val="28"/>
        </w:rPr>
        <w:t>
      әлемдік экономиканың даму қарқындары;</w:t>
      </w:r>
      <w:r>
        <w:br/>
      </w:r>
      <w:r>
        <w:rPr>
          <w:rFonts w:ascii="Times New Roman"/>
          <w:b w:val="false"/>
          <w:i w:val="false"/>
          <w:color w:val="000000"/>
          <w:sz w:val="28"/>
        </w:rPr>
        <w:t>
      АҚШ долларына және (немесе) евроға қатысты Тараптардың ұлттық валюталарының бағамы.</w:t>
      </w:r>
      <w:r>
        <w:br/>
      </w:r>
      <w:r>
        <w:rPr>
          <w:rFonts w:ascii="Times New Roman"/>
          <w:b w:val="false"/>
          <w:i w:val="false"/>
          <w:color w:val="000000"/>
          <w:sz w:val="28"/>
        </w:rPr>
        <w:t>
      3. Бірыңғай экономикалық кеңістікке мүше мемлекеттердің орталық (ұлттық) банктері осы Келісімнің 5-бабының 2-тармағында көрсетілген макроэкономикалық көрсеткіштердің келісілген аралық мәндерінен тәуелсіз ақша-кредит және бағамдық саясат жүргізуге құқығы бар.</w:t>
      </w:r>
      <w:r>
        <w:br/>
      </w:r>
      <w:r>
        <w:rPr>
          <w:rFonts w:ascii="Times New Roman"/>
          <w:b w:val="false"/>
          <w:i w:val="false"/>
          <w:color w:val="000000"/>
          <w:sz w:val="28"/>
        </w:rPr>
        <w:t>
      4. Тараптар экономикалық дамудың орнықтылығын айқындайтын мынадай сандық параметрлер шеңберінде экономикалық саясатты қалыптастырады:</w:t>
      </w:r>
      <w:r>
        <w:br/>
      </w:r>
      <w:r>
        <w:rPr>
          <w:rFonts w:ascii="Times New Roman"/>
          <w:b w:val="false"/>
          <w:i w:val="false"/>
          <w:color w:val="000000"/>
          <w:sz w:val="28"/>
        </w:rPr>
        <w:t>
      мемлекеттік бюджеттің жылдық тапшылығы (Ресей Федерациясы үшін - федералдық бюджет, Беларусь Республикасы үшін - республикалық бюджет, Қазақстан Республикасы үшін - республикалық бюджет) жалпы ішкі өнімнің 3 пайызынан жоғары емес;</w:t>
      </w:r>
      <w:r>
        <w:br/>
      </w:r>
      <w:r>
        <w:rPr>
          <w:rFonts w:ascii="Times New Roman"/>
          <w:b w:val="false"/>
          <w:i w:val="false"/>
          <w:color w:val="000000"/>
          <w:sz w:val="28"/>
        </w:rPr>
        <w:t>
      мемлекеттік борыш жалпы ішкі өнімнің 50 пайызынан жоғары емес, баға өсімі барынша төмен Бірыңғай экономикалық кеңістікке мүше мемлекеттердің инфляциясы деңгейінің 5 пайыздық тармағынан аспайтын инфляция деңгейі (орташа жылдық мәндегі тұтыну бағаларының индексі).</w:t>
      </w:r>
      <w:r>
        <w:br/>
      </w:r>
      <w:r>
        <w:rPr>
          <w:rFonts w:ascii="Times New Roman"/>
          <w:b w:val="false"/>
          <w:i w:val="false"/>
          <w:color w:val="000000"/>
          <w:sz w:val="28"/>
        </w:rPr>
        <w:t>
      5. Ерекше жағдаяттарда Тараптар қалыптасқан жағдайды ескере отырып, экономикалық дамудың орнықтылығын айқындайтын макроэкономикалық көрсеткіштердің сандық мәндерін келіскен түрде жұмсарта алады.</w:t>
      </w:r>
      <w:r>
        <w:br/>
      </w:r>
      <w:r>
        <w:rPr>
          <w:rFonts w:ascii="Times New Roman"/>
          <w:b w:val="false"/>
          <w:i w:val="false"/>
          <w:color w:val="000000"/>
          <w:sz w:val="28"/>
        </w:rPr>
        <w:t>
      6. Тараптар интеграция дәрежесі мен экономикалық тұрақтылықты айқындау мақсатында мониторинг үшін мынадай көрсеткіштерді қолданады:</w:t>
      </w:r>
      <w:r>
        <w:br/>
      </w:r>
      <w:r>
        <w:rPr>
          <w:rFonts w:ascii="Times New Roman"/>
          <w:b w:val="false"/>
          <w:i w:val="false"/>
          <w:color w:val="000000"/>
          <w:sz w:val="28"/>
        </w:rPr>
        <w:t>
      жалпы ішкі өнімнің өсу қарқыны (пайызбен);</w:t>
      </w:r>
      <w:r>
        <w:br/>
      </w:r>
      <w:r>
        <w:rPr>
          <w:rFonts w:ascii="Times New Roman"/>
          <w:b w:val="false"/>
          <w:i w:val="false"/>
          <w:color w:val="000000"/>
          <w:sz w:val="28"/>
        </w:rPr>
        <w:t>
      сатып алу қабілетінің басымдығы бойынша жан басына шаққандағы жалпы ішкі өнім (АҚШ доллары);</w:t>
      </w:r>
      <w:r>
        <w:br/>
      </w:r>
      <w:r>
        <w:rPr>
          <w:rFonts w:ascii="Times New Roman"/>
          <w:b w:val="false"/>
          <w:i w:val="false"/>
          <w:color w:val="000000"/>
          <w:sz w:val="28"/>
        </w:rPr>
        <w:t>
      төлем теңгерімінің ағымдағы операциялар шотының сальдосы (АҚШ доллары) және жалпы ішкі өнімге пайызбен);</w:t>
      </w:r>
      <w:r>
        <w:br/>
      </w:r>
      <w:r>
        <w:rPr>
          <w:rFonts w:ascii="Times New Roman"/>
          <w:b w:val="false"/>
          <w:i w:val="false"/>
          <w:color w:val="000000"/>
          <w:sz w:val="28"/>
        </w:rPr>
        <w:t>
      ұлттық валютаның нақты тиімді айырбас бағамының индексі (пайызбен);</w:t>
      </w:r>
      <w:r>
        <w:br/>
      </w:r>
      <w:r>
        <w:rPr>
          <w:rFonts w:ascii="Times New Roman"/>
          <w:b w:val="false"/>
          <w:i w:val="false"/>
          <w:color w:val="000000"/>
          <w:sz w:val="28"/>
        </w:rPr>
        <w:t>
      әрбір Тараптың экономикасына бағытталған ұлттық инвестициялардың, оның ішінде тікелей инвестициялардың көлемі (АҚШ доллары);</w:t>
      </w:r>
      <w:r>
        <w:br/>
      </w:r>
      <w:r>
        <w:rPr>
          <w:rFonts w:ascii="Times New Roman"/>
          <w:b w:val="false"/>
          <w:i w:val="false"/>
          <w:color w:val="000000"/>
          <w:sz w:val="28"/>
        </w:rPr>
        <w:t>
      әрбір Тараптан ұлттық экономикаға түскен инвестициялардың, оның ішінде тікелей инвестициялардың көлемі (АҚШ доллары);</w:t>
      </w:r>
      <w:r>
        <w:br/>
      </w:r>
      <w:r>
        <w:rPr>
          <w:rFonts w:ascii="Times New Roman"/>
          <w:b w:val="false"/>
          <w:i w:val="false"/>
          <w:color w:val="000000"/>
          <w:sz w:val="28"/>
        </w:rPr>
        <w:t>
      Тараптың жалпы экспортындағы әрбір Тараптың үлесі (пайызбен);</w:t>
      </w:r>
      <w:r>
        <w:br/>
      </w:r>
      <w:r>
        <w:rPr>
          <w:rFonts w:ascii="Times New Roman"/>
          <w:b w:val="false"/>
          <w:i w:val="false"/>
          <w:color w:val="000000"/>
          <w:sz w:val="28"/>
        </w:rPr>
        <w:t>
      Тараптың жалпы импортындағы әрбір Тараптың үлесі (пайызбен);</w:t>
      </w:r>
      <w:r>
        <w:br/>
      </w:r>
      <w:r>
        <w:rPr>
          <w:rFonts w:ascii="Times New Roman"/>
          <w:b w:val="false"/>
          <w:i w:val="false"/>
          <w:color w:val="000000"/>
          <w:sz w:val="28"/>
        </w:rPr>
        <w:t>
      Тараптың жалпы сыртқы сауда айналымындағы әрбір Тараптың үлесі (пайызбен).</w:t>
      </w:r>
    </w:p>
    <w:p>
      <w:pPr>
        <w:spacing w:after="0"/>
        <w:ind w:left="0"/>
        <w:jc w:val="left"/>
      </w:pPr>
      <w:r>
        <w:rPr>
          <w:rFonts w:ascii="Times New Roman"/>
          <w:b/>
          <w:i w:val="false"/>
          <w:color w:val="000000"/>
        </w:rPr>
        <w:t xml:space="preserve"> 6-бап</w:t>
      </w:r>
      <w:r>
        <w:br/>
      </w:r>
      <w:r>
        <w:rPr>
          <w:rFonts w:ascii="Times New Roman"/>
          <w:b/>
          <w:i w:val="false"/>
          <w:color w:val="000000"/>
        </w:rPr>
        <w:t>
Келісімді іске асыру кезеңдері</w:t>
      </w:r>
    </w:p>
    <w:p>
      <w:pPr>
        <w:spacing w:after="0"/>
        <w:ind w:left="0"/>
        <w:jc w:val="both"/>
      </w:pPr>
      <w:r>
        <w:rPr>
          <w:rFonts w:ascii="Times New Roman"/>
          <w:b w:val="false"/>
          <w:i w:val="false"/>
          <w:color w:val="000000"/>
          <w:sz w:val="28"/>
        </w:rPr>
        <w:t>      1. Макроэкономикалық көрсеткіштердің келісілуі мынадай тәртіппен кезең-кезеңімен жүзеге асырылады:</w:t>
      </w:r>
      <w:r>
        <w:br/>
      </w:r>
      <w:r>
        <w:rPr>
          <w:rFonts w:ascii="Times New Roman"/>
          <w:b w:val="false"/>
          <w:i w:val="false"/>
          <w:color w:val="000000"/>
          <w:sz w:val="28"/>
        </w:rPr>
        <w:t>
      консультациялар жүргізу, қажетті нормативтік базаны әзірлеу және қабылдау, Тараптардың позицияларын келісу;</w:t>
      </w:r>
      <w:r>
        <w:br/>
      </w:r>
      <w:r>
        <w:rPr>
          <w:rFonts w:ascii="Times New Roman"/>
          <w:b w:val="false"/>
          <w:i w:val="false"/>
          <w:color w:val="000000"/>
          <w:sz w:val="28"/>
        </w:rPr>
        <w:t>
      Келісімді іске асыру тетігін әзірлеу;</w:t>
      </w:r>
      <w:r>
        <w:br/>
      </w:r>
      <w:r>
        <w:rPr>
          <w:rFonts w:ascii="Times New Roman"/>
          <w:b w:val="false"/>
          <w:i w:val="false"/>
          <w:color w:val="000000"/>
          <w:sz w:val="28"/>
        </w:rPr>
        <w:t>
      экономикалық дамудың орнықтылығын айқындайтын, осы Келісімнің 5-бабының 3-тармағында белгіленген сандық параметрлері қайта қаралуы ықтимал ерекше жағдаяттарды айқындайтын өлшемдерді әзірлеу;</w:t>
      </w:r>
      <w:r>
        <w:br/>
      </w:r>
      <w:r>
        <w:rPr>
          <w:rFonts w:ascii="Times New Roman"/>
          <w:b w:val="false"/>
          <w:i w:val="false"/>
          <w:color w:val="000000"/>
          <w:sz w:val="28"/>
        </w:rPr>
        <w:t>
      экономикалық дамудың орнықтылығын айқындайтын макроэкономикалық көрсеткіштерді есептеудің қажетті әдістемелерін келісу;</w:t>
      </w:r>
      <w:r>
        <w:br/>
      </w:r>
      <w:r>
        <w:rPr>
          <w:rFonts w:ascii="Times New Roman"/>
          <w:b w:val="false"/>
          <w:i w:val="false"/>
          <w:color w:val="000000"/>
          <w:sz w:val="28"/>
        </w:rPr>
        <w:t>
      Тараптардың үйлесімділігін және өзара іс-қимылын жақсарту.</w:t>
      </w:r>
      <w:r>
        <w:br/>
      </w:r>
      <w:r>
        <w:rPr>
          <w:rFonts w:ascii="Times New Roman"/>
          <w:b w:val="false"/>
          <w:i w:val="false"/>
          <w:color w:val="000000"/>
          <w:sz w:val="28"/>
        </w:rPr>
        <w:t>
      2. Макроэкономикалық саясатты жүргізу үшін 2013 жылғы 1 қаңтардан бастап осы Келісімнің 5-бабының 4-тармағында белгіленген сандық параметрлер қолданысқа енеді. Егер қандай да бір Тараптың негізгі макроэкономикалық көрсеткіштері Тараптардың макроэкономикалық саясатының негізгі бағдарларына сәйкес келмесе немесе қандай да бір Тарапта экономикалық сипаттағы айтарлықтай қиындықтар туындайтын болса, Тараптардың тиісті ведомстволары жіберілген ауытқуларды түзетуге бағытталған ұсыныстар әзірлеу үшін консультациялар өткізуі тиіс.</w:t>
      </w:r>
    </w:p>
    <w:p>
      <w:pPr>
        <w:spacing w:after="0"/>
        <w:ind w:left="0"/>
        <w:jc w:val="left"/>
      </w:pPr>
      <w:r>
        <w:rPr>
          <w:rFonts w:ascii="Times New Roman"/>
          <w:b/>
          <w:i w:val="false"/>
          <w:color w:val="000000"/>
        </w:rPr>
        <w:t xml:space="preserve"> 7-бап</w:t>
      </w:r>
      <w:r>
        <w:br/>
      </w:r>
      <w:r>
        <w:rPr>
          <w:rFonts w:ascii="Times New Roman"/>
          <w:b/>
          <w:i w:val="false"/>
          <w:color w:val="000000"/>
        </w:rPr>
        <w:t>
Келісілген макроэкономикалық саясатты</w:t>
      </w:r>
      <w:r>
        <w:br/>
      </w:r>
      <w:r>
        <w:rPr>
          <w:rFonts w:ascii="Times New Roman"/>
          <w:b/>
          <w:i w:val="false"/>
          <w:color w:val="000000"/>
        </w:rPr>
        <w:t>
жүргізуді үйлестіретін орган</w:t>
      </w:r>
    </w:p>
    <w:p>
      <w:pPr>
        <w:spacing w:after="0"/>
        <w:ind w:left="0"/>
        <w:jc w:val="both"/>
      </w:pPr>
      <w:r>
        <w:rPr>
          <w:rFonts w:ascii="Times New Roman"/>
          <w:b w:val="false"/>
          <w:i w:val="false"/>
          <w:color w:val="000000"/>
          <w:sz w:val="28"/>
        </w:rPr>
        <w:t>      1. Кеден одағының комиссиясы (бұдан әрі - Комиссия) Тараптардың келісілген макроэкономикалық саясатын жүргізуді үйлестіреді.</w:t>
      </w:r>
      <w:r>
        <w:br/>
      </w:r>
      <w:r>
        <w:rPr>
          <w:rFonts w:ascii="Times New Roman"/>
          <w:b w:val="false"/>
          <w:i w:val="false"/>
          <w:color w:val="000000"/>
          <w:sz w:val="28"/>
        </w:rPr>
        <w:t>
      2. Комиссия Тараптардың келісімі бойынша Тараптардың макроэкономикалық саясатының негізгі бағдарларын әзірлейді және Еуразиялық экономикалық қоғамдастықтың Мемлекетаралық кеңесінің (кеден одағының жоғарғы органы) мақұлдауына енгізеді.</w:t>
      </w:r>
      <w:r>
        <w:br/>
      </w:r>
      <w:r>
        <w:rPr>
          <w:rFonts w:ascii="Times New Roman"/>
          <w:b w:val="false"/>
          <w:i w:val="false"/>
          <w:color w:val="000000"/>
          <w:sz w:val="28"/>
        </w:rPr>
        <w:t>
      3. Комиссия макроэкономикалық саясатты үйлестіруді қамтамасыз ету және Тараптар экономикаларын үздіксіз жақындату мақсатында олардың экономикалық дамуына, макроэкономикалық саясат саласында олар қабылдайтын шараларға мониторинг жүргізеді және мұндай шаралардың Тараптар үшін жалпы келісілген Тараптардың макроэкономикалық саясатының негізгі өлшемдеріне сәйкестігін бағалайды.</w:t>
      </w:r>
      <w:r>
        <w:br/>
      </w:r>
      <w:r>
        <w:rPr>
          <w:rFonts w:ascii="Times New Roman"/>
          <w:b w:val="false"/>
          <w:i w:val="false"/>
          <w:color w:val="000000"/>
          <w:sz w:val="28"/>
        </w:rPr>
        <w:t>
      4. Комиссия басқа Тараптардың экономикаларына осы шаралардың кері әсерін болдырмауды есепке ала отырып, туындаған экономикалық ахуалды түзетуге бағытталған шаралар бойынша ұсыныстар әзірлеп, Еуразиялық экономикалық қоғамдастықтың Мемлекетаралық кеңесінің (кеден одағының жоғарғы органы) бекітуіне енгізеді.</w:t>
      </w:r>
    </w:p>
    <w:p>
      <w:pPr>
        <w:spacing w:after="0"/>
        <w:ind w:left="0"/>
        <w:jc w:val="left"/>
      </w:pPr>
      <w:r>
        <w:rPr>
          <w:rFonts w:ascii="Times New Roman"/>
          <w:b/>
          <w:i w:val="false"/>
          <w:color w:val="000000"/>
        </w:rPr>
        <w:t xml:space="preserve"> 8-бап</w:t>
      </w:r>
      <w:r>
        <w:br/>
      </w:r>
      <w:r>
        <w:rPr>
          <w:rFonts w:ascii="Times New Roman"/>
          <w:b/>
          <w:i w:val="false"/>
          <w:color w:val="000000"/>
        </w:rPr>
        <w:t>
Тараптардың басқа халықаралық шарттардан</w:t>
      </w:r>
      <w:r>
        <w:br/>
      </w:r>
      <w:r>
        <w:rPr>
          <w:rFonts w:ascii="Times New Roman"/>
          <w:b/>
          <w:i w:val="false"/>
          <w:color w:val="000000"/>
        </w:rPr>
        <w:t>
туындайтын құқықтары мен міндеттері</w:t>
      </w:r>
    </w:p>
    <w:p>
      <w:pPr>
        <w:spacing w:after="0"/>
        <w:ind w:left="0"/>
        <w:jc w:val="both"/>
      </w:pPr>
      <w:r>
        <w:rPr>
          <w:rFonts w:ascii="Times New Roman"/>
          <w:b w:val="false"/>
          <w:i w:val="false"/>
          <w:color w:val="000000"/>
          <w:sz w:val="28"/>
        </w:rPr>
        <w:t>      Осы Келісімнің ережелері Тараптар қатысушылары болып табылатын басқа халықаралық шарттардан туындайтын олардың құқықтары мен міндеттемелерін қозғамайды.</w:t>
      </w:r>
    </w:p>
    <w:p>
      <w:pPr>
        <w:spacing w:after="0"/>
        <w:ind w:left="0"/>
        <w:jc w:val="left"/>
      </w:pPr>
      <w:r>
        <w:rPr>
          <w:rFonts w:ascii="Times New Roman"/>
          <w:b/>
          <w:i w:val="false"/>
          <w:color w:val="000000"/>
        </w:rPr>
        <w:t xml:space="preserve"> 9-бап</w:t>
      </w:r>
      <w:r>
        <w:br/>
      </w:r>
      <w:r>
        <w:rPr>
          <w:rFonts w:ascii="Times New Roman"/>
          <w:b/>
          <w:i w:val="false"/>
          <w:color w:val="000000"/>
        </w:rPr>
        <w:t>
Өзгерістер енгізу</w:t>
      </w:r>
    </w:p>
    <w:p>
      <w:pPr>
        <w:spacing w:after="0"/>
        <w:ind w:left="0"/>
        <w:jc w:val="both"/>
      </w:pPr>
      <w:r>
        <w:rPr>
          <w:rFonts w:ascii="Times New Roman"/>
          <w:b w:val="false"/>
          <w:i w:val="false"/>
          <w:color w:val="000000"/>
          <w:sz w:val="28"/>
        </w:rPr>
        <w:t>      Тараптардың уағдаластығы бойынша осы Келісімге жекелеген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10-бап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1. Тараптардың арасындағы осы Келісімнің ережелерін түсіндіруге және (немесе) қолдануға байланысты даулар Тараптар арасындағы консультациялар және келіссөздер жолымен шешіледі.</w:t>
      </w:r>
      <w:r>
        <w:br/>
      </w:r>
      <w:r>
        <w:rPr>
          <w:rFonts w:ascii="Times New Roman"/>
          <w:b w:val="false"/>
          <w:i w:val="false"/>
          <w:color w:val="000000"/>
          <w:sz w:val="28"/>
        </w:rPr>
        <w:t>
      2. Келісімге қол жеткізілмеген жағдайда мұндай дауларды кез келген мүдделі Тарап Комиссияға қарауға, ал оларды Комиссия шешпеген жағдайда - Еуразиялық экономикалық қоғамдастық Сотының қарауына береді.</w:t>
      </w:r>
    </w:p>
    <w:p>
      <w:pPr>
        <w:spacing w:after="0"/>
        <w:ind w:left="0"/>
        <w:jc w:val="left"/>
      </w:pPr>
      <w:r>
        <w:rPr>
          <w:rFonts w:ascii="Times New Roman"/>
          <w:b/>
          <w:i w:val="false"/>
          <w:color w:val="000000"/>
        </w:rPr>
        <w:t xml:space="preserve"> 11-бап</w:t>
      </w:r>
      <w:r>
        <w:br/>
      </w:r>
      <w:r>
        <w:rPr>
          <w:rFonts w:ascii="Times New Roman"/>
          <w:b/>
          <w:i w:val="false"/>
          <w:color w:val="000000"/>
        </w:rPr>
        <w:t>
Осы Келісімнің күшіне ену тәртібі</w:t>
      </w:r>
    </w:p>
    <w:p>
      <w:pPr>
        <w:spacing w:after="0"/>
        <w:ind w:left="0"/>
        <w:jc w:val="both"/>
      </w:pPr>
      <w:r>
        <w:rPr>
          <w:rFonts w:ascii="Times New Roman"/>
          <w:b w:val="false"/>
          <w:i w:val="false"/>
          <w:color w:val="000000"/>
          <w:sz w:val="28"/>
        </w:rPr>
        <w:t>      Осы Келісім оның күшіне енуі үшін қажетті мемлекетшілік рәсімдерді Тараптардың орындағаны туралы соңғы жазбаша хабарламаны депозитарий алған күннен бастап 30 күн өткен соң күшіне енеді.</w:t>
      </w:r>
      <w:r>
        <w:br/>
      </w:r>
      <w:r>
        <w:rPr>
          <w:rFonts w:ascii="Times New Roman"/>
          <w:b w:val="false"/>
          <w:i w:val="false"/>
          <w:color w:val="000000"/>
          <w:sz w:val="28"/>
        </w:rPr>
        <w:t>
      Еуразиялық экономикалық қоғамдастықтың Интеграциялық комитеті осы Келісімнің депозитарийі болып табылады.</w:t>
      </w:r>
    </w:p>
    <w:p>
      <w:pPr>
        <w:spacing w:after="0"/>
        <w:ind w:left="0"/>
        <w:jc w:val="left"/>
      </w:pPr>
      <w:r>
        <w:rPr>
          <w:rFonts w:ascii="Times New Roman"/>
          <w:b/>
          <w:i w:val="false"/>
          <w:color w:val="000000"/>
        </w:rPr>
        <w:t xml:space="preserve"> 12-бап</w:t>
      </w:r>
      <w:r>
        <w:br/>
      </w:r>
      <w:r>
        <w:rPr>
          <w:rFonts w:ascii="Times New Roman"/>
          <w:b/>
          <w:i w:val="false"/>
          <w:color w:val="000000"/>
        </w:rPr>
        <w:t>
Осы Келісімге қосылу тәртібі</w:t>
      </w:r>
    </w:p>
    <w:p>
      <w:pPr>
        <w:spacing w:after="0"/>
        <w:ind w:left="0"/>
        <w:jc w:val="both"/>
      </w:pPr>
      <w:r>
        <w:rPr>
          <w:rFonts w:ascii="Times New Roman"/>
          <w:b w:val="false"/>
          <w:i w:val="false"/>
          <w:color w:val="000000"/>
          <w:sz w:val="28"/>
        </w:rPr>
        <w:t>      Осы Келісім оған қосылу үшін Еуразиялық экономикалық қоғамдастық шеңберінде Кеден одағына кірген басқа мемлекеттердің қосылуы үшін ашық. Осы Келісімге қосылу туралы құжаттар депозитарийге сақтауға беріледі.</w:t>
      </w:r>
      <w:r>
        <w:br/>
      </w:r>
      <w:r>
        <w:rPr>
          <w:rFonts w:ascii="Times New Roman"/>
          <w:b w:val="false"/>
          <w:i w:val="false"/>
          <w:color w:val="000000"/>
          <w:sz w:val="28"/>
        </w:rPr>
        <w:t>
      Қосылған мемлекетке қатысты осы Келісім депозитарий қосылу туралы құжатты алған күннен бастап күшіне енеді.</w:t>
      </w:r>
    </w:p>
    <w:p>
      <w:pPr>
        <w:spacing w:after="0"/>
        <w:ind w:left="0"/>
        <w:jc w:val="both"/>
      </w:pPr>
      <w:r>
        <w:rPr>
          <w:rFonts w:ascii="Times New Roman"/>
          <w:b w:val="false"/>
          <w:i w:val="false"/>
          <w:color w:val="000000"/>
          <w:sz w:val="28"/>
        </w:rPr>
        <w:t>      20__ жылғы ________________ қаласында орыс тілінде бір түпнұсқа данада жасалды.</w:t>
      </w:r>
      <w:r>
        <w:br/>
      </w:r>
      <w:r>
        <w:rPr>
          <w:rFonts w:ascii="Times New Roman"/>
          <w:b w:val="false"/>
          <w:i w:val="false"/>
          <w:color w:val="000000"/>
          <w:sz w:val="28"/>
        </w:rPr>
        <w:t>
      Осы Келісімнің түпнұсқа данасы оның куәландырған көшірмесін әрбір Тарапқа жіберетін депозитарийде сақталады.</w:t>
      </w:r>
    </w:p>
    <w:p>
      <w:pPr>
        <w:spacing w:after="0"/>
        <w:ind w:left="0"/>
        <w:jc w:val="both"/>
      </w:pPr>
      <w:r>
        <w:rPr>
          <w:rFonts w:ascii="Times New Roman"/>
          <w:b w:val="false"/>
          <w:i/>
          <w:color w:val="000000"/>
          <w:sz w:val="28"/>
        </w:rPr>
        <w:t>Беларусь Республикасы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