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e8bd" w14:textId="b0ae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білім беруге 2010 жылға арналған республикалық бюджеттен берілетін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2010 жылғы 5 наурыздағы № 177 Қаулысы</w:t>
      </w:r>
    </w:p>
    <w:p>
      <w:pPr>
        <w:spacing w:after="0"/>
        <w:ind w:left="0"/>
        <w:jc w:val="both"/>
      </w:pPr>
      <w:bookmarkStart w:name="z1" w:id="0"/>
      <w:r>
        <w:rPr>
          <w:rFonts w:ascii="Times New Roman"/>
          <w:b w:val="false"/>
          <w:i w:val="false"/>
          <w:color w:val="000000"/>
          <w:sz w:val="28"/>
        </w:rPr>
        <w:t>
      «2010 - 2012 жылдарға арналған республикалық бюджет туралы» Қазақстан Республикасының 2009 жылғы 7 желтоқсандағы Заңының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және </w:t>
      </w:r>
      <w:r>
        <w:rPr>
          <w:rFonts w:ascii="Times New Roman"/>
          <w:b w:val="false"/>
          <w:i w:val="false"/>
          <w:color w:val="000000"/>
          <w:sz w:val="28"/>
        </w:rPr>
        <w:t>22-баптарын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білім беруге 2010 жылға арналған республикалық бюджеттен берілетін ағымдағы нысаналы трансферттерді пайдалану ережесі (бұдан әрі - Ереже)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белгілеген тәртіппен облыстық бюджеттерге, Астана және Алматы қалаларының бюджеттеріне ағымдағы нысаналы трансферттердің бекітілген сомасын аударуды;</w:t>
      </w:r>
      <w:r>
        <w:br/>
      </w:r>
      <w:r>
        <w:rPr>
          <w:rFonts w:ascii="Times New Roman"/>
          <w:b w:val="false"/>
          <w:i w:val="false"/>
          <w:color w:val="000000"/>
          <w:sz w:val="28"/>
        </w:rPr>
        <w:t>
</w:t>
      </w:r>
      <w:r>
        <w:rPr>
          <w:rFonts w:ascii="Times New Roman"/>
          <w:b w:val="false"/>
          <w:i w:val="false"/>
          <w:color w:val="000000"/>
          <w:sz w:val="28"/>
        </w:rPr>
        <w:t>
      2) облыстық бюджеттердің, Астана және Алматы қалалары бюджеттерінің республикалық бюджеттен берілетін ағымдағы нысаналы трансферттерді пайдалану мониторингін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бөлінген ағымдағы нысаналы трансферттердің уақтылы және нысаналы пайдаланылуын;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министрлігіне 25 қаңтарға дейінгі мерзімде осы қаулымен бекітілген Ереженің 5-тармағында көзделген ақпаратты беруді;</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министрлігіне есептіден кейінгі айдың 5-күніне дейін бөлінген ағымдағы нысаналы трансферттердің пайдаланылуы туралы есептер 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5 наурыздағы</w:t>
      </w:r>
      <w:r>
        <w:br/>
      </w:r>
      <w:r>
        <w:rPr>
          <w:rFonts w:ascii="Times New Roman"/>
          <w:b w:val="false"/>
          <w:i w:val="false"/>
          <w:color w:val="000000"/>
          <w:sz w:val="28"/>
        </w:rPr>
        <w:t xml:space="preserve">
№ 177 қаулысымен       </w:t>
      </w:r>
      <w:r>
        <w:br/>
      </w:r>
      <w:r>
        <w:rPr>
          <w:rFonts w:ascii="Times New Roman"/>
          <w:b w:val="false"/>
          <w:i w:val="false"/>
          <w:color w:val="000000"/>
          <w:sz w:val="28"/>
        </w:rPr>
        <w:t xml:space="preserve">
бекітілген     </w:t>
      </w:r>
    </w:p>
    <w:bookmarkStart w:name="z11" w:id="1"/>
    <w:p>
      <w:pPr>
        <w:spacing w:after="0"/>
        <w:ind w:left="0"/>
        <w:jc w:val="left"/>
      </w:pPr>
      <w:r>
        <w:rPr>
          <w:rFonts w:ascii="Times New Roman"/>
          <w:b/>
          <w:i w:val="false"/>
          <w:color w:val="000000"/>
        </w:rPr>
        <w:t xml:space="preserve"> 
1. Облыстық бюджеттердің, Астана және Алматы қалалары</w:t>
      </w:r>
      <w:r>
        <w:br/>
      </w:r>
      <w:r>
        <w:rPr>
          <w:rFonts w:ascii="Times New Roman"/>
          <w:b/>
          <w:i w:val="false"/>
          <w:color w:val="000000"/>
        </w:rPr>
        <w:t>
бюджеттерінің білім беруге 2010 жылға арналған республикалық бюджеттен берілетін ағымдағы нысаналы трансферттерді пайдалану ережесі</w:t>
      </w:r>
    </w:p>
    <w:bookmarkEnd w:id="1"/>
    <w:bookmarkStart w:name="z12" w:id="2"/>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білім беруге 2010 жылға арналған республикалық бюджеттен берілетін ағымдағы нысаналы трансферттерді пайдалану ережесі облыстық бюджеттерге, Астана және Алматы қалаларының бюджеттеріне республикалық бюджеттен бөлінетін ағымдағы нысаналы трансферттерді мынадай республикалық бюджеттік бағдарламалар бойынша пайдалану тәртібін айқындайды:</w:t>
      </w:r>
      <w:r>
        <w:br/>
      </w:r>
      <w:r>
        <w:rPr>
          <w:rFonts w:ascii="Times New Roman"/>
          <w:b w:val="false"/>
          <w:i w:val="false"/>
          <w:color w:val="000000"/>
          <w:sz w:val="28"/>
        </w:rPr>
        <w:t>
      011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r>
        <w:br/>
      </w:r>
      <w:r>
        <w:rPr>
          <w:rFonts w:ascii="Times New Roman"/>
          <w:b w:val="false"/>
          <w:i w:val="false"/>
          <w:color w:val="000000"/>
          <w:sz w:val="28"/>
        </w:rPr>
        <w:t>
      013 «Облыстық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r>
        <w:br/>
      </w:r>
      <w:r>
        <w:rPr>
          <w:rFonts w:ascii="Times New Roman"/>
          <w:b w:val="false"/>
          <w:i w:val="false"/>
          <w:color w:val="000000"/>
          <w:sz w:val="28"/>
        </w:rPr>
        <w:t>
      029 «Облыстық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r>
        <w:br/>
      </w:r>
      <w:r>
        <w:rPr>
          <w:rFonts w:ascii="Times New Roman"/>
          <w:b w:val="false"/>
          <w:i w:val="false"/>
          <w:color w:val="000000"/>
          <w:sz w:val="28"/>
        </w:rPr>
        <w:t>
      048 «Облыстық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r>
        <w:br/>
      </w:r>
      <w:r>
        <w:rPr>
          <w:rFonts w:ascii="Times New Roman"/>
          <w:b w:val="false"/>
          <w:i w:val="false"/>
          <w:color w:val="000000"/>
          <w:sz w:val="28"/>
        </w:rPr>
        <w:t>
      058 «Облыстық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r>
        <w:br/>
      </w:r>
      <w:r>
        <w:rPr>
          <w:rFonts w:ascii="Times New Roman"/>
          <w:b w:val="false"/>
          <w:i w:val="false"/>
          <w:color w:val="000000"/>
          <w:sz w:val="28"/>
        </w:rPr>
        <w:t>
      071 «Облыстық бюджеттерге, Астана және Алматы қалаларының бюджеттеріне «Өзін-өзі тану» кабинеттері үшін жабдықтарды сатып алуға арналған ағымдағы нысаналы трансферттер»;</w:t>
      </w:r>
      <w:r>
        <w:br/>
      </w:r>
      <w:r>
        <w:rPr>
          <w:rFonts w:ascii="Times New Roman"/>
          <w:b w:val="false"/>
          <w:i w:val="false"/>
          <w:color w:val="000000"/>
          <w:sz w:val="28"/>
        </w:rPr>
        <w:t>
      072 «Облыстық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ұйымдарын, біліктілікті арттыру институттарын оқу материалдарымен қамтамасыз етуге арналған ағымдағы нысаналы трансферттер»;</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2010.07.30 </w:t>
      </w:r>
      <w:r>
        <w:rPr>
          <w:rFonts w:ascii="Times New Roman"/>
          <w:b w:val="false"/>
          <w:i w:val="false"/>
          <w:color w:val="000000"/>
          <w:sz w:val="28"/>
        </w:rPr>
        <w:t>N 767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трансферттерді пайдалану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және мемлекеттік сатып алу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лингафондық және мультимедиалық кабинеттерді, физика, химия, биология кабинеттерінің оқу жабдықтарын мемлекеттік сатып алу бойынша конкурстарды бірыңғай ұйымдастырушы болып әрекет етеді.</w:t>
      </w:r>
      <w:r>
        <w:br/>
      </w:r>
      <w:r>
        <w:rPr>
          <w:rFonts w:ascii="Times New Roman"/>
          <w:b w:val="false"/>
          <w:i w:val="false"/>
          <w:color w:val="000000"/>
          <w:sz w:val="28"/>
        </w:rPr>
        <w:t>
</w:t>
      </w:r>
      <w:r>
        <w:rPr>
          <w:rFonts w:ascii="Times New Roman"/>
          <w:b w:val="false"/>
          <w:i w:val="false"/>
          <w:color w:val="000000"/>
          <w:sz w:val="28"/>
        </w:rPr>
        <w:t>
      4. Мемлекеттік білім беру жүйесінде «Өзін-өзі тану» пәнін енгізу жөніндегі іс-шаралар кешенін жүзеге асыруды Қазақстан Республикасының мемлекеттік сатып алу туралы заңнамасына сәйкес білім беру саласындағы жергілікті атқарушы органдар жүзеге асырады.</w:t>
      </w:r>
      <w:r>
        <w:br/>
      </w:r>
      <w:r>
        <w:rPr>
          <w:rFonts w:ascii="Times New Roman"/>
          <w:b w:val="false"/>
          <w:i w:val="false"/>
          <w:color w:val="000000"/>
          <w:sz w:val="28"/>
        </w:rPr>
        <w:t>
</w:t>
      </w:r>
      <w:r>
        <w:rPr>
          <w:rFonts w:ascii="Times New Roman"/>
          <w:b w:val="false"/>
          <w:i w:val="false"/>
          <w:color w:val="000000"/>
          <w:sz w:val="28"/>
        </w:rPr>
        <w:t>
      5. Білім беру саласындағы жергілікті атқарушы органдар 25 қаңтарға дейінгі мерзімде лингафондық және мультимедиалық кабинеттерді, физика, химия, биология кабинеттерінің оқу жабдықтарын, «Өзін-өзі тану» кабинеттері үшін жабдықтарды соңғы алушыларды айқындайды және оларды пайдалану мониторингін жүзеге асырады.</w:t>
      </w:r>
      <w:r>
        <w:br/>
      </w:r>
      <w:r>
        <w:rPr>
          <w:rFonts w:ascii="Times New Roman"/>
          <w:b w:val="false"/>
          <w:i w:val="false"/>
          <w:color w:val="000000"/>
          <w:sz w:val="28"/>
        </w:rPr>
        <w:t>
</w:t>
      </w:r>
      <w:r>
        <w:rPr>
          <w:rFonts w:ascii="Times New Roman"/>
          <w:b w:val="false"/>
          <w:i w:val="false"/>
          <w:color w:val="000000"/>
          <w:sz w:val="28"/>
        </w:rPr>
        <w:t>
      6. Облыстардың, Астана және Алматы қалаларының білім беру саласындағы атқарушы органдары Қазақстан Республикасы Білім және ғылым министрлігіне тоқсан сайын, есептіден кейінгі айдың 5-күніне дейінгі мерзімде Қазақстан Республикасы Білім және ғылым министрлігі белгілеген нысан бойынша лингафондық және мультимедиалық кабинеттерді, физика, химия, биология кабинеттерінің оқу жабдықтарын, «Өзін-өзі тану» кабинеттері үшін жабдықтарды мемлекеттік сатып алу туралы шарттардың жасалуы және орындалуы туралы есептерді ұсынады.</w:t>
      </w:r>
      <w:r>
        <w:br/>
      </w:r>
      <w:r>
        <w:rPr>
          <w:rFonts w:ascii="Times New Roman"/>
          <w:b w:val="false"/>
          <w:i w:val="false"/>
          <w:color w:val="000000"/>
          <w:sz w:val="28"/>
        </w:rPr>
        <w:t>
</w:t>
      </w:r>
      <w:r>
        <w:rPr>
          <w:rFonts w:ascii="Times New Roman"/>
          <w:b w:val="false"/>
          <w:i w:val="false"/>
          <w:color w:val="000000"/>
          <w:sz w:val="28"/>
        </w:rPr>
        <w:t>
      7. Қазақстан Республикасы Білім және ғылым министрлігі Ағымдағы нысаналы трансферттер бойынша нәтижелер туралы келісімдерде келтірілген айлар бойынша ағымдағы нысаналы трансферттерді бөлуге сәйкес облыстық бюджеттерге, Астана және Алматы қалаларының бюджеттеріне республикалық бюджеттен ағымдағы нысаналы трансферттерді айдың алғашқы 5 жұмыс күнінде (қаңтар айының 25-күнінен кешіктірмей) аударуды жүргізеді.</w:t>
      </w:r>
      <w:r>
        <w:br/>
      </w:r>
      <w:r>
        <w:rPr>
          <w:rFonts w:ascii="Times New Roman"/>
          <w:b w:val="false"/>
          <w:i w:val="false"/>
          <w:color w:val="000000"/>
          <w:sz w:val="28"/>
        </w:rPr>
        <w:t>
</w:t>
      </w:r>
      <w:r>
        <w:rPr>
          <w:rFonts w:ascii="Times New Roman"/>
          <w:b w:val="false"/>
          <w:i w:val="false"/>
          <w:color w:val="000000"/>
          <w:sz w:val="28"/>
        </w:rPr>
        <w:t>
      8. Облыстық бюджеттерге, Астана және Алматы қалаларының бюджеттеріне:</w:t>
      </w:r>
      <w:r>
        <w:br/>
      </w:r>
      <w:r>
        <w:rPr>
          <w:rFonts w:ascii="Times New Roman"/>
          <w:b w:val="false"/>
          <w:i w:val="false"/>
          <w:color w:val="000000"/>
          <w:sz w:val="28"/>
        </w:rPr>
        <w:t>
</w:t>
      </w:r>
      <w:r>
        <w:rPr>
          <w:rFonts w:ascii="Times New Roman"/>
          <w:b w:val="false"/>
          <w:i w:val="false"/>
          <w:color w:val="000000"/>
          <w:sz w:val="28"/>
        </w:rPr>
        <w:t>
      1) мемлекеттік білім беру ұйымдарының материалдық-техникалық базасын нығайтуға, оның ішінде мектепке дейінгі ұйымдарды, орта, техникалық және кәсіптік, орта білімнен кейінгі білім беру ұйымдарын, біліктілікті арттыру институттарын «Өзін-өзі тану» пәні бойынша оқу материалдарымен қамтамасыз етуге, лингафондық және мультимедиалық кабинеттерді құруға, физика, химия, биология кабинеттерін, «Өзін-өзі тану» кабинеттерін оқу жабдықтарымен жарақтандыруға бөлінген ағымдағы нысаналы трансферттерді пайдалану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 жаңадан іске қосылатын білім беру объектілерін ұстауға бөлінген ағымдағы нысаналы трансферттерді пайдалану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мемлекеттік қабылдау комиссиясы бекіткен білім беру объектілерін пайдалануға беру актілері ұсынылған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 кәсіптік лицейлер үшін шетелдік ағылшын тілі оқытушыларын тартуға бөлінген ағымдағы нысаналы трансферттерді пайдалану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еңбек шарттары негізінде жүзеге асырылады.</w:t>
      </w:r>
      <w:r>
        <w:br/>
      </w:r>
      <w:r>
        <w:rPr>
          <w:rFonts w:ascii="Times New Roman"/>
          <w:b w:val="false"/>
          <w:i w:val="false"/>
          <w:color w:val="000000"/>
          <w:sz w:val="28"/>
        </w:rPr>
        <w:t>
      Ағымдағы нысаналы трансферттер күрделі шығыстарды қоспағанда, жаңадан іске қосылатын білім беру объектілерін ұстауға байланысты ағымдағы шығыстарға бөлінеді.</w:t>
      </w:r>
      <w:r>
        <w:br/>
      </w:r>
      <w:r>
        <w:rPr>
          <w:rFonts w:ascii="Times New Roman"/>
          <w:b w:val="false"/>
          <w:i w:val="false"/>
          <w:color w:val="000000"/>
          <w:sz w:val="28"/>
        </w:rPr>
        <w:t>
</w:t>
      </w:r>
      <w:r>
        <w:rPr>
          <w:rFonts w:ascii="Times New Roman"/>
          <w:b w:val="false"/>
          <w:i w:val="false"/>
          <w:color w:val="000000"/>
          <w:sz w:val="28"/>
        </w:rPr>
        <w:t>
      9. Облыстың, республикалық маңызы бар қаланың, астананың жергілікті атқарушы органдары жарты жылдықтың және жылдың қорытындылары бойынша Қазақстан Республикасы Білім және ғылым министрлігіне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r>
        <w:br/>
      </w:r>
      <w:r>
        <w:rPr>
          <w:rFonts w:ascii="Times New Roman"/>
          <w:b w:val="false"/>
          <w:i w:val="false"/>
          <w:color w:val="000000"/>
          <w:sz w:val="28"/>
        </w:rPr>
        <w:t>
</w:t>
      </w:r>
      <w:r>
        <w:rPr>
          <w:rFonts w:ascii="Times New Roman"/>
          <w:b w:val="false"/>
          <w:i w:val="false"/>
          <w:color w:val="000000"/>
          <w:sz w:val="28"/>
        </w:rPr>
        <w:t>
      10. Қазақстан Республикасы Білім және ғылым министрлігі Қазақстан Республикасы Қаржы министрлігіне тікелей және түпкілікті нәтижелерге нақты қол жеткізу туралы жарты жылдықтың қорытындылары бойынша есептілікті ағымдағы жылғы 30 шілдеден кешіктірмей, жиынтық есепті келесі қаржы жылының 1 ақпанынан кешіктірмей береді.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