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0a49" w14:textId="9eb0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мекемелердің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24 сәуірдегі № 351 Қаулысы. Күші жойылды - Қазақстан Республикасы Үкіметінің 2015 жылғы 28 тамыздағы № 680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20 сәуірдегі № 7-1/351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xml:space="preserve">      Ескерту. Тақырыпқа өзгерту енгізілді - ҚР Үкіметінің 2010.09.10 </w:t>
      </w:r>
      <w:r>
        <w:rPr>
          <w:rFonts w:ascii="Times New Roman"/>
          <w:b w:val="false"/>
          <w:i w:val="false"/>
          <w:color w:val="ff0000"/>
          <w:sz w:val="28"/>
        </w:rPr>
        <w:t>№ 926</w:t>
      </w:r>
      <w:r>
        <w:rPr>
          <w:rFonts w:ascii="Times New Roman"/>
          <w:b w:val="false"/>
          <w:i w:val="false"/>
          <w:color w:val="ff0000"/>
          <w:sz w:val="28"/>
        </w:rPr>
        <w:t xml:space="preserve"> (алғашқы ресми жарияланғаннан кейін 10 күнтізбелік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Ветеринария саласындағы мемлекеттік мекемелердің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2010.09.10 </w:t>
      </w:r>
      <w:r>
        <w:rPr>
          <w:rFonts w:ascii="Times New Roman"/>
          <w:b w:val="false"/>
          <w:i w:val="false"/>
          <w:color w:val="000000"/>
          <w:sz w:val="28"/>
        </w:rPr>
        <w:t>№ 926</w:t>
      </w:r>
      <w:r>
        <w:rPr>
          <w:rFonts w:ascii="Times New Roman"/>
          <w:b w:val="false"/>
          <w:i w:val="false"/>
          <w:color w:val="ff0000"/>
          <w:sz w:val="28"/>
        </w:rPr>
        <w:t xml:space="preserve"> (алғашқы ресми жарияланғаннан кейін 10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24 сәуірдегі </w:t>
      </w:r>
      <w:r>
        <w:br/>
      </w:r>
      <w:r>
        <w:rPr>
          <w:rFonts w:ascii="Times New Roman"/>
          <w:b w:val="false"/>
          <w:i w:val="false"/>
          <w:color w:val="000000"/>
          <w:sz w:val="28"/>
        </w:rPr>
        <w:t xml:space="preserve">
№ 351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Ветеринария саласындағы мемлекеттік мекемелердің тауарларды</w:t>
      </w:r>
      <w:r>
        <w:br/>
      </w:r>
      <w:r>
        <w:rPr>
          <w:rFonts w:ascii="Times New Roman"/>
          <w:b/>
          <w:i w:val="false"/>
          <w:color w:val="000000"/>
        </w:rPr>
        <w:t>
(жұмыстарды, қызметтерді) өткізу жөніндегі ақылы қызмет</w:t>
      </w:r>
      <w:r>
        <w:br/>
      </w:r>
      <w:r>
        <w:rPr>
          <w:rFonts w:ascii="Times New Roman"/>
          <w:b/>
          <w:i w:val="false"/>
          <w:color w:val="000000"/>
        </w:rPr>
        <w:t>
түрлерін көрсету және олардың (жұмыстарды, қызметтерді)</w:t>
      </w:r>
      <w:r>
        <w:br/>
      </w:r>
      <w:r>
        <w:rPr>
          <w:rFonts w:ascii="Times New Roman"/>
          <w:b/>
          <w:i w:val="false"/>
          <w:color w:val="000000"/>
        </w:rPr>
        <w:t>
өткізуден түскен  ақшаны жұмсау ережесі</w:t>
      </w:r>
    </w:p>
    <w:bookmarkEnd w:id="2"/>
    <w:p>
      <w:pPr>
        <w:spacing w:after="0"/>
        <w:ind w:left="0"/>
        <w:jc w:val="both"/>
      </w:pPr>
      <w:r>
        <w:rPr>
          <w:rFonts w:ascii="Times New Roman"/>
          <w:b w:val="false"/>
          <w:i w:val="false"/>
          <w:color w:val="ff0000"/>
          <w:sz w:val="28"/>
        </w:rPr>
        <w:t xml:space="preserve">      Ескерту. Тақырыпқа өзгерту енгізілді - ҚР Үкіметінің 2010.09.10 </w:t>
      </w:r>
      <w:r>
        <w:rPr>
          <w:rFonts w:ascii="Times New Roman"/>
          <w:b w:val="false"/>
          <w:i w:val="false"/>
          <w:color w:val="ff0000"/>
          <w:sz w:val="28"/>
        </w:rPr>
        <w:t>№ 926</w:t>
      </w:r>
      <w:r>
        <w:rPr>
          <w:rFonts w:ascii="Times New Roman"/>
          <w:b w:val="false"/>
          <w:i w:val="false"/>
          <w:color w:val="ff0000"/>
          <w:sz w:val="28"/>
        </w:rPr>
        <w:t xml:space="preserve"> (алғашқы ресми жарияланғаннан кейін 10 күнтізбелік күн өткен соң қолданысқа енгізіледі)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Ветеринария саласындағы мемлекеттік мекемелердің тауарларды (жұмыстарды, қызметтерді) өткізу жөніндегі ақылы қызмет түрлерін көрсету және олардың (жұмыстарды, қызметтерді) өткізуден түскен  ақшаны жұмсау ережесі (бұдан әрі - Ереже) Қазақстан Республикасының 2008 жылғы 4 желтоқсандағы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әзірленді және ветеринария саласындағы мемлекеттік мекемелердің тауарларды (жұмыстарды, қызметтерді) өткізу жөніндегі ақылы қызмет түрлерін көрсету және олардың (жұмыстарды, қызметтерді) өткізуден түскен  ақшаны жұмсау тәртібін регламенттейді.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2010.09.10 </w:t>
      </w:r>
      <w:r>
        <w:rPr>
          <w:rFonts w:ascii="Times New Roman"/>
          <w:b w:val="false"/>
          <w:i w:val="false"/>
          <w:color w:val="000000"/>
          <w:sz w:val="28"/>
        </w:rPr>
        <w:t>№ 926</w:t>
      </w:r>
      <w:r>
        <w:rPr>
          <w:rFonts w:ascii="Times New Roman"/>
          <w:b w:val="false"/>
          <w:i w:val="false"/>
          <w:color w:val="ff0000"/>
          <w:sz w:val="28"/>
        </w:rPr>
        <w:t xml:space="preserve"> (алғашқы ресми жарияланғаннан кейін 10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Ереженің қолданысы мынадай:</w:t>
      </w:r>
      <w:r>
        <w:br/>
      </w:r>
      <w:r>
        <w:rPr>
          <w:rFonts w:ascii="Times New Roman"/>
          <w:b w:val="false"/>
          <w:i w:val="false"/>
          <w:color w:val="000000"/>
          <w:sz w:val="28"/>
        </w:rPr>
        <w:t>
</w:t>
      </w:r>
      <w:r>
        <w:rPr>
          <w:rFonts w:ascii="Times New Roman"/>
          <w:b w:val="false"/>
          <w:i w:val="false"/>
          <w:color w:val="000000"/>
          <w:sz w:val="28"/>
        </w:rPr>
        <w:t>
      1) жануарлар ауруларының диагностикасы жөніндегі референттік функция мен тамақ қауіпсіздігін қамтамасыз ету;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тізбеге енгізілген жануарлардың аса қауіпті ауруларының ошақтарын жою;</w:t>
      </w:r>
      <w:r>
        <w:br/>
      </w:r>
      <w:r>
        <w:rPr>
          <w:rFonts w:ascii="Times New Roman"/>
          <w:b w:val="false"/>
          <w:i w:val="false"/>
          <w:color w:val="000000"/>
          <w:sz w:val="28"/>
        </w:rPr>
        <w:t>
</w:t>
      </w:r>
      <w:r>
        <w:rPr>
          <w:rFonts w:ascii="Times New Roman"/>
          <w:b w:val="false"/>
          <w:i w:val="false"/>
          <w:color w:val="000000"/>
          <w:sz w:val="28"/>
        </w:rPr>
        <w:t>
      3) ветеринариялық бақылау бекеттеріндегі көлік құралдарын дезинфекциялау;</w:t>
      </w:r>
      <w:r>
        <w:br/>
      </w:r>
      <w:r>
        <w:rPr>
          <w:rFonts w:ascii="Times New Roman"/>
          <w:b w:val="false"/>
          <w:i w:val="false"/>
          <w:color w:val="000000"/>
          <w:sz w:val="28"/>
        </w:rPr>
        <w:t>
</w:t>
      </w:r>
      <w:r>
        <w:rPr>
          <w:rFonts w:ascii="Times New Roman"/>
          <w:b w:val="false"/>
          <w:i w:val="false"/>
          <w:color w:val="000000"/>
          <w:sz w:val="28"/>
        </w:rPr>
        <w:t>
      4) мемлекеттік органдардың шешімі бойынша жануарлардың аса қауіпті ауруларымен ауыратын жануарларды алу және жою;</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жабайы жануарлар ауруларының эпизоотиялық мониторингі;</w:t>
      </w:r>
      <w:r>
        <w:br/>
      </w:r>
      <w:r>
        <w:rPr>
          <w:rFonts w:ascii="Times New Roman"/>
          <w:b w:val="false"/>
          <w:i w:val="false"/>
          <w:color w:val="000000"/>
          <w:sz w:val="28"/>
        </w:rPr>
        <w:t>
</w:t>
      </w:r>
      <w:r>
        <w:rPr>
          <w:rFonts w:ascii="Times New Roman"/>
          <w:b w:val="false"/>
          <w:i w:val="false"/>
          <w:color w:val="000000"/>
          <w:sz w:val="28"/>
        </w:rPr>
        <w:t>
      6) ветеринариялық препараттардың республикалық қорын сақтау;</w:t>
      </w:r>
      <w:r>
        <w:br/>
      </w:r>
      <w:r>
        <w:rPr>
          <w:rFonts w:ascii="Times New Roman"/>
          <w:b w:val="false"/>
          <w:i w:val="false"/>
          <w:color w:val="000000"/>
          <w:sz w:val="28"/>
        </w:rPr>
        <w:t>
</w:t>
      </w:r>
      <w:r>
        <w:rPr>
          <w:rFonts w:ascii="Times New Roman"/>
          <w:b w:val="false"/>
          <w:i w:val="false"/>
          <w:color w:val="000000"/>
          <w:sz w:val="28"/>
        </w:rPr>
        <w:t>
      7) Микроорганизмдердің депозиттелген штаммдарының ұлттық коллекциясын жүргізу функцияларын жүзеге асыру үшін Қазақстан Республикасының Үкіметі құрған ветеринария саласындағы мемлекеттік мекемелерге таралады.</w:t>
      </w:r>
      <w:r>
        <w:br/>
      </w:r>
      <w:r>
        <w:rPr>
          <w:rFonts w:ascii="Times New Roman"/>
          <w:b w:val="false"/>
          <w:i w:val="false"/>
          <w:color w:val="000000"/>
          <w:sz w:val="28"/>
        </w:rPr>
        <w:t>
</w:t>
      </w:r>
      <w:r>
        <w:rPr>
          <w:rFonts w:ascii="Times New Roman"/>
          <w:b w:val="false"/>
          <w:i w:val="false"/>
          <w:color w:val="000000"/>
          <w:sz w:val="28"/>
        </w:rPr>
        <w:t>
      3. Ветеринария саласындағы мемлекеттік мекемелердің тауарларды (жұмыстарды, қызметтерді) өткізу жөніндегі ақылы қызмет түрлері </w:t>
      </w:r>
      <w:r>
        <w:rPr>
          <w:rFonts w:ascii="Times New Roman"/>
          <w:b w:val="false"/>
          <w:i w:val="false"/>
          <w:color w:val="000000"/>
          <w:sz w:val="28"/>
        </w:rPr>
        <w:t>«Ветеринария туралы»</w:t>
      </w:r>
      <w:r>
        <w:rPr>
          <w:rFonts w:ascii="Times New Roman"/>
          <w:b w:val="false"/>
          <w:i w:val="false"/>
          <w:color w:val="000000"/>
          <w:sz w:val="28"/>
        </w:rPr>
        <w:t xml:space="preserve"> Қазақстан Республикасының 2002 жылғы 10 шілдедегі заңына сәйкес жүзеге асырылады.</w:t>
      </w:r>
    </w:p>
    <w:bookmarkEnd w:id="4"/>
    <w:bookmarkStart w:name="z16" w:id="5"/>
    <w:p>
      <w:pPr>
        <w:spacing w:after="0"/>
        <w:ind w:left="0"/>
        <w:jc w:val="left"/>
      </w:pPr>
      <w:r>
        <w:rPr>
          <w:rFonts w:ascii="Times New Roman"/>
          <w:b/>
          <w:i w:val="false"/>
          <w:color w:val="000000"/>
        </w:rPr>
        <w:t xml:space="preserve"> 
2. Ветеринария саласындағы мемлекеттік мекемелердің тауарларды</w:t>
      </w:r>
      <w:r>
        <w:br/>
      </w:r>
      <w:r>
        <w:rPr>
          <w:rFonts w:ascii="Times New Roman"/>
          <w:b/>
          <w:i w:val="false"/>
          <w:color w:val="000000"/>
        </w:rPr>
        <w:t>
(жұмыстарды, қызметтерді) өткізу жөніндегі ақылы қызмет</w:t>
      </w:r>
      <w:r>
        <w:br/>
      </w:r>
      <w:r>
        <w:rPr>
          <w:rFonts w:ascii="Times New Roman"/>
          <w:b/>
          <w:i w:val="false"/>
          <w:color w:val="000000"/>
        </w:rPr>
        <w:t>
түрлерін көрсету және олардың (жұмыстарды, қызметтерді) өткізуден түскен  ақшаны жұмсау тәртібі</w:t>
      </w:r>
    </w:p>
    <w:bookmarkEnd w:id="5"/>
    <w:p>
      <w:pPr>
        <w:spacing w:after="0"/>
        <w:ind w:left="0"/>
        <w:jc w:val="both"/>
      </w:pPr>
      <w:r>
        <w:rPr>
          <w:rFonts w:ascii="Times New Roman"/>
          <w:b w:val="false"/>
          <w:i w:val="false"/>
          <w:color w:val="ff0000"/>
          <w:sz w:val="28"/>
        </w:rPr>
        <w:t xml:space="preserve">      Ескерту. Тақырыпқа өзгерту енгізілді - ҚР Үкіметінің 2010.09.10 </w:t>
      </w:r>
      <w:r>
        <w:rPr>
          <w:rFonts w:ascii="Times New Roman"/>
          <w:b w:val="false"/>
          <w:i w:val="false"/>
          <w:color w:val="ff0000"/>
          <w:sz w:val="28"/>
        </w:rPr>
        <w:t>№ 926</w:t>
      </w:r>
      <w:r>
        <w:rPr>
          <w:rFonts w:ascii="Times New Roman"/>
          <w:b w:val="false"/>
          <w:i w:val="false"/>
          <w:color w:val="ff0000"/>
          <w:sz w:val="28"/>
        </w:rPr>
        <w:t xml:space="preserve"> (алғашқы ресми жарияланғаннан кейін 10 күнтізбелік күн өткен соң қолданысқа енгізіледі) Қаулысымен.</w:t>
      </w:r>
    </w:p>
    <w:bookmarkStart w:name="z17" w:id="6"/>
    <w:p>
      <w:pPr>
        <w:spacing w:after="0"/>
        <w:ind w:left="0"/>
        <w:jc w:val="both"/>
      </w:pPr>
      <w:r>
        <w:rPr>
          <w:rFonts w:ascii="Times New Roman"/>
          <w:b w:val="false"/>
          <w:i w:val="false"/>
          <w:color w:val="000000"/>
          <w:sz w:val="28"/>
        </w:rPr>
        <w:t>
      4. Ветеринария саласындағы мемлекеттік мекемелер мекеменің аумағында (үй-жайында) арнайы бөлінген жерде мынадай ақпаратты орналастырады:</w:t>
      </w:r>
      <w:r>
        <w:br/>
      </w:r>
      <w:r>
        <w:rPr>
          <w:rFonts w:ascii="Times New Roman"/>
          <w:b w:val="false"/>
          <w:i w:val="false"/>
          <w:color w:val="000000"/>
          <w:sz w:val="28"/>
        </w:rPr>
        <w:t>
</w:t>
      </w:r>
      <w:r>
        <w:rPr>
          <w:rFonts w:ascii="Times New Roman"/>
          <w:b w:val="false"/>
          <w:i w:val="false"/>
          <w:color w:val="000000"/>
          <w:sz w:val="28"/>
        </w:rPr>
        <w:t>
      1) ветеринария салысындағы мемлекеттік мекемелер көрсететін тауарларды (жұмыстарды, қызметтерді) өткізу жөніндегі ақылы қызмет түрлерінің тізбесі;</w:t>
      </w:r>
      <w:r>
        <w:br/>
      </w:r>
      <w:r>
        <w:rPr>
          <w:rFonts w:ascii="Times New Roman"/>
          <w:b w:val="false"/>
          <w:i w:val="false"/>
          <w:color w:val="000000"/>
          <w:sz w:val="28"/>
        </w:rPr>
        <w:t>
</w:t>
      </w:r>
      <w:r>
        <w:rPr>
          <w:rFonts w:ascii="Times New Roman"/>
          <w:b w:val="false"/>
          <w:i w:val="false"/>
          <w:color w:val="000000"/>
          <w:sz w:val="28"/>
        </w:rPr>
        <w:t>
      2) қажетті құжаттардың тізімі, ұсынылатын тауарларға (жұмыстарға, қызметтерге) арналған баға прейскуранты;</w:t>
      </w:r>
      <w:r>
        <w:br/>
      </w:r>
      <w:r>
        <w:rPr>
          <w:rFonts w:ascii="Times New Roman"/>
          <w:b w:val="false"/>
          <w:i w:val="false"/>
          <w:color w:val="000000"/>
          <w:sz w:val="28"/>
        </w:rPr>
        <w:t>
</w:t>
      </w:r>
      <w:r>
        <w:rPr>
          <w:rFonts w:ascii="Times New Roman"/>
          <w:b w:val="false"/>
          <w:i w:val="false"/>
          <w:color w:val="000000"/>
          <w:sz w:val="28"/>
        </w:rPr>
        <w:t>
      5. Ветеринария саласындағы мемлекеттік мекемелер жеке және заңды тұлғалардың жазбаша өтінішінің негізінде (өтініш еркін нысанда) өз қызметіне сәйкес келетін тауарларды (жұмыстарды, қызметтерді) өткізу жөніндегі ақылы қызмет түрлерін көрсетеді.</w:t>
      </w:r>
      <w:r>
        <w:br/>
      </w:r>
      <w:r>
        <w:rPr>
          <w:rFonts w:ascii="Times New Roman"/>
          <w:b w:val="false"/>
          <w:i w:val="false"/>
          <w:color w:val="000000"/>
          <w:sz w:val="28"/>
        </w:rPr>
        <w:t>
</w:t>
      </w:r>
      <w:r>
        <w:rPr>
          <w:rFonts w:ascii="Times New Roman"/>
          <w:b w:val="false"/>
          <w:i w:val="false"/>
          <w:color w:val="000000"/>
          <w:sz w:val="28"/>
        </w:rPr>
        <w:t>
      6. Өтініштер мен тиісті құжаттарды қабылдауды мемлекеттік мекеменің жауапты адамы жүргізеді.</w:t>
      </w:r>
      <w:r>
        <w:br/>
      </w:r>
      <w:r>
        <w:rPr>
          <w:rFonts w:ascii="Times New Roman"/>
          <w:b w:val="false"/>
          <w:i w:val="false"/>
          <w:color w:val="000000"/>
          <w:sz w:val="28"/>
        </w:rPr>
        <w:t>
</w:t>
      </w:r>
      <w:r>
        <w:rPr>
          <w:rFonts w:ascii="Times New Roman"/>
          <w:b w:val="false"/>
          <w:i w:val="false"/>
          <w:color w:val="000000"/>
          <w:sz w:val="28"/>
        </w:rPr>
        <w:t>
      7. Өтініштер:</w:t>
      </w:r>
      <w:r>
        <w:br/>
      </w:r>
      <w:r>
        <w:rPr>
          <w:rFonts w:ascii="Times New Roman"/>
          <w:b w:val="false"/>
          <w:i w:val="false"/>
          <w:color w:val="000000"/>
          <w:sz w:val="28"/>
        </w:rPr>
        <w:t>
</w:t>
      </w:r>
      <w:r>
        <w:rPr>
          <w:rFonts w:ascii="Times New Roman"/>
          <w:b w:val="false"/>
          <w:i w:val="false"/>
          <w:color w:val="000000"/>
          <w:sz w:val="28"/>
        </w:rPr>
        <w:t>
      1) өтініштің тіркеу нөмірін және қабылданған күнін;</w:t>
      </w:r>
      <w:r>
        <w:br/>
      </w:r>
      <w:r>
        <w:rPr>
          <w:rFonts w:ascii="Times New Roman"/>
          <w:b w:val="false"/>
          <w:i w:val="false"/>
          <w:color w:val="000000"/>
          <w:sz w:val="28"/>
        </w:rPr>
        <w:t>
</w:t>
      </w:r>
      <w:r>
        <w:rPr>
          <w:rFonts w:ascii="Times New Roman"/>
          <w:b w:val="false"/>
          <w:i w:val="false"/>
          <w:color w:val="000000"/>
          <w:sz w:val="28"/>
        </w:rPr>
        <w:t>
      2) ақылы негізде көрсетілетін тауарларды (жұмыстарды, қызметтерді) өткізу жөніндегі қызметтің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санын және атауларын;</w:t>
      </w:r>
      <w:r>
        <w:br/>
      </w:r>
      <w:r>
        <w:rPr>
          <w:rFonts w:ascii="Times New Roman"/>
          <w:b w:val="false"/>
          <w:i w:val="false"/>
          <w:color w:val="000000"/>
          <w:sz w:val="28"/>
        </w:rPr>
        <w:t>
</w:t>
      </w:r>
      <w:r>
        <w:rPr>
          <w:rFonts w:ascii="Times New Roman"/>
          <w:b w:val="false"/>
          <w:i w:val="false"/>
          <w:color w:val="000000"/>
          <w:sz w:val="28"/>
        </w:rPr>
        <w:t>
      4) өтінішті қабылдаған жауапты лауазымды адамның тегін, атын, әкесінің атын көрсетіп, өтінушіге тиісті құжаттарды қабылдау туралы қолхат беріп, арнайы тіркеу журналында тіркеледі.</w:t>
      </w:r>
      <w:r>
        <w:br/>
      </w:r>
      <w:r>
        <w:rPr>
          <w:rFonts w:ascii="Times New Roman"/>
          <w:b w:val="false"/>
          <w:i w:val="false"/>
          <w:color w:val="000000"/>
          <w:sz w:val="28"/>
        </w:rPr>
        <w:t>
</w:t>
      </w:r>
      <w:r>
        <w:rPr>
          <w:rFonts w:ascii="Times New Roman"/>
          <w:b w:val="false"/>
          <w:i w:val="false"/>
          <w:color w:val="000000"/>
          <w:sz w:val="28"/>
        </w:rPr>
        <w:t>
      8. Тауарларды (жұмыстарды, қызметтерді) өткізу жөніндегі ақылы қызмет түрлері мемлекеттік мекемеде белгіленген күн тәртібіне сәйкес демалыс және мерекелік күндерді қоспағанда, күн сайын ұсынылады.</w:t>
      </w:r>
      <w:r>
        <w:br/>
      </w:r>
      <w:r>
        <w:rPr>
          <w:rFonts w:ascii="Times New Roman"/>
          <w:b w:val="false"/>
          <w:i w:val="false"/>
          <w:color w:val="000000"/>
          <w:sz w:val="28"/>
        </w:rPr>
        <w:t>
</w:t>
      </w:r>
      <w:r>
        <w:rPr>
          <w:rFonts w:ascii="Times New Roman"/>
          <w:b w:val="false"/>
          <w:i w:val="false"/>
          <w:color w:val="000000"/>
          <w:sz w:val="28"/>
        </w:rPr>
        <w:t>
      9. Тауарларды (жұмыстарды, қызметтерді) өткізу жөніндегі ақылы қызмет түрлерін ұсыну үшін күтуге және қажетті құжаттарды дайындауға қолайлы жағдайлар жасалады (құжаттарды толтыруға арналған орындар қажетті құжаттардың тізбесі мен оларды толтыру үлгілері бар стенділермен жабдықталады).</w:t>
      </w:r>
      <w:r>
        <w:br/>
      </w:r>
      <w:r>
        <w:rPr>
          <w:rFonts w:ascii="Times New Roman"/>
          <w:b w:val="false"/>
          <w:i w:val="false"/>
          <w:color w:val="000000"/>
          <w:sz w:val="28"/>
        </w:rPr>
        <w:t>
</w:t>
      </w:r>
      <w:r>
        <w:rPr>
          <w:rFonts w:ascii="Times New Roman"/>
          <w:b w:val="false"/>
          <w:i w:val="false"/>
          <w:color w:val="000000"/>
          <w:sz w:val="28"/>
        </w:rPr>
        <w:t>
      10. Клиенттермен есеп айырысу қолма-қол ақша арқылы жүзеге асырылады, мемлекеттік мекеменің кассалары арқылы міндетті түрде фискалдық жадысы бар кассалық-бақылау машинасын қолданып және клинентке бақылау чегін бере отырып жүргізіледі, ақшасыз есеп айырысу мемлекеттік мекеменің ағымдағы «Ақылы қызметтерден түсетін қаражат» шотына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11. Тауарларды (жұмыстарды, қызметтерді) өткізу жөніндегі ақылы қызмет түрлерін алған клиентке мемлекеттік мекеме шот-фактура ұсынады.</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Алып тасталды - ҚР Үкіметінің 2010.09.10 </w:t>
      </w:r>
      <w:r>
        <w:rPr>
          <w:rFonts w:ascii="Times New Roman"/>
          <w:b w:val="false"/>
          <w:i w:val="false"/>
          <w:color w:val="000000"/>
          <w:sz w:val="28"/>
        </w:rPr>
        <w:t>№ 926</w:t>
      </w:r>
      <w:r>
        <w:rPr>
          <w:rFonts w:ascii="Times New Roman"/>
          <w:b w:val="false"/>
          <w:i w:val="false"/>
          <w:color w:val="ff0000"/>
          <w:sz w:val="28"/>
        </w:rPr>
        <w:t xml:space="preserve"> (алғашқы ресми жарияланғаннан кейін 10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қызметтерді) өткізуден түсетін қаражатқа салық салу тәртібі және салықтар мен алымдар бойынша жеңілдіктер беру Қазақстан Республикасының салық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14. Осы Ереженің 2-тармағының 2), 3), 4) және 6) тармақшаларында, көрсетілген функцияларды орындайтын ветеринария саласындағы мемлекеттік мекемелер тауарларды (жұмыстарды, қызметтерді) өткізу жөніндегі ақылы қызмет түрлерін көрсетуден алған қаражат:</w:t>
      </w:r>
      <w:r>
        <w:br/>
      </w:r>
      <w:r>
        <w:rPr>
          <w:rFonts w:ascii="Times New Roman"/>
          <w:b w:val="false"/>
          <w:i w:val="false"/>
          <w:color w:val="000000"/>
          <w:sz w:val="28"/>
        </w:rPr>
        <w:t>
      1) ветеринариялық іс-шараларды жүзеге асыру және ақылы қызмет түрлерін көрсету үшін мемлекеттік мекеменің және оның филиалдарының материалдық-техникалық базасын нығайтуға, жарақтандыруға және ұстауға, негізгі құралдарды сатып алуға және жөндеуге;</w:t>
      </w:r>
      <w:r>
        <w:br/>
      </w:r>
      <w:r>
        <w:rPr>
          <w:rFonts w:ascii="Times New Roman"/>
          <w:b w:val="false"/>
          <w:i w:val="false"/>
          <w:color w:val="000000"/>
          <w:sz w:val="28"/>
        </w:rPr>
        <w:t>
      2) ветеринариялық іс-шараларды жүзеге асыру және ақылы қызмет түрлерін көрсету үшін мемлекеттік мекеме филиалдарының қызметкерлеріне арналған арнайы киімдер мен арнайы қорғаныс құралдарын сатып алуға;</w:t>
      </w:r>
      <w:r>
        <w:br/>
      </w:r>
      <w:r>
        <w:rPr>
          <w:rFonts w:ascii="Times New Roman"/>
          <w:b w:val="false"/>
          <w:i w:val="false"/>
          <w:color w:val="000000"/>
          <w:sz w:val="28"/>
        </w:rPr>
        <w:t>
      3) ветеринариялық іс-шараларды жүзеге асыру және ақылы қызмет түрлерін көрсету үшін дезинфекциялық заттар, арнайы ветеринариялық құралдар, материалдар сатып алуға;</w:t>
      </w:r>
      <w:r>
        <w:br/>
      </w:r>
      <w:r>
        <w:rPr>
          <w:rFonts w:ascii="Times New Roman"/>
          <w:b w:val="false"/>
          <w:i w:val="false"/>
          <w:color w:val="000000"/>
          <w:sz w:val="28"/>
        </w:rPr>
        <w:t>
      4) ветеринария саласындағы мемлекеттік мекемелердің қызметкерлерін еңбек көрсеткіштері үшін көтермелеуге жұмсалады.</w:t>
      </w:r>
      <w:r>
        <w:br/>
      </w:r>
      <w:r>
        <w:rPr>
          <w:rFonts w:ascii="Times New Roman"/>
          <w:b w:val="false"/>
          <w:i w:val="false"/>
          <w:color w:val="000000"/>
          <w:sz w:val="28"/>
        </w:rPr>
        <w:t>
      </w:t>
      </w:r>
      <w:r>
        <w:rPr>
          <w:rFonts w:ascii="Times New Roman"/>
          <w:b w:val="false"/>
          <w:i w:val="false"/>
          <w:color w:val="ff0000"/>
          <w:sz w:val="28"/>
        </w:rPr>
        <w:t xml:space="preserve">Ескерту. Ереже 14-тармақпен толықтырылды - ҚР Үкіметінің 2010.09.10 </w:t>
      </w:r>
      <w:r>
        <w:rPr>
          <w:rFonts w:ascii="Times New Roman"/>
          <w:b w:val="false"/>
          <w:i w:val="false"/>
          <w:color w:val="000000"/>
          <w:sz w:val="28"/>
        </w:rPr>
        <w:t>№ 926</w:t>
      </w:r>
      <w:r>
        <w:rPr>
          <w:rFonts w:ascii="Times New Roman"/>
          <w:b w:val="false"/>
          <w:i w:val="false"/>
          <w:color w:val="ff0000"/>
          <w:sz w:val="28"/>
        </w:rPr>
        <w:t xml:space="preserve"> (алғашқы ресми жарияланғаннан кейін 10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Осы Ереженің 2-тармағының 1), 5) және 7) тармақшаларында көрсетілген функцияларды орындайтын ветеринария саласындағы мемлекеттік мекемелер тауарларды (жұмыстарды, қызметтерді) өткізу жөніндегі ақылы қызмет түрлерін көрсетуден алған қаражат:</w:t>
      </w:r>
      <w:r>
        <w:br/>
      </w:r>
      <w:r>
        <w:rPr>
          <w:rFonts w:ascii="Times New Roman"/>
          <w:b w:val="false"/>
          <w:i w:val="false"/>
          <w:color w:val="000000"/>
          <w:sz w:val="28"/>
        </w:rPr>
        <w:t>
      1) мемлекеттік мекеменің және оның филиалының материалдық-техникалық базасын нығайтуға, жарақтандыруға және ұстауға, негізгі құралдарды сатып алуға және жөндеуге;</w:t>
      </w:r>
      <w:r>
        <w:br/>
      </w:r>
      <w:r>
        <w:rPr>
          <w:rFonts w:ascii="Times New Roman"/>
          <w:b w:val="false"/>
          <w:i w:val="false"/>
          <w:color w:val="000000"/>
          <w:sz w:val="28"/>
        </w:rPr>
        <w:t>
      2) ветеринария саласындағы мемлекеттік мекемелердің қызметкерлерін еңбек көрсеткіштері үшін көтермелеуге;</w:t>
      </w:r>
      <w:r>
        <w:br/>
      </w:r>
      <w:r>
        <w:rPr>
          <w:rFonts w:ascii="Times New Roman"/>
          <w:b w:val="false"/>
          <w:i w:val="false"/>
          <w:color w:val="000000"/>
          <w:sz w:val="28"/>
        </w:rPr>
        <w:t>
      3) ақылы қызмет түрлерін көрсету үшін тартылған штаттан тыс қызметкерлердің еңбекақысын төлеуге;</w:t>
      </w:r>
      <w:r>
        <w:br/>
      </w:r>
      <w:r>
        <w:rPr>
          <w:rFonts w:ascii="Times New Roman"/>
          <w:b w:val="false"/>
          <w:i w:val="false"/>
          <w:color w:val="000000"/>
          <w:sz w:val="28"/>
        </w:rPr>
        <w:t>
      4) мемлекеттік мекеме мен оның филиалы мамандарының біліктілігін арттыруға;</w:t>
      </w:r>
      <w:r>
        <w:br/>
      </w:r>
      <w:r>
        <w:rPr>
          <w:rFonts w:ascii="Times New Roman"/>
          <w:b w:val="false"/>
          <w:i w:val="false"/>
          <w:color w:val="000000"/>
          <w:sz w:val="28"/>
        </w:rPr>
        <w:t>
      5) аккредиттеуге (оның ішінде халықаралық), қайта аккредиттеуге және мемлекеттік мекеменің аккредиттеу саласын кеңейту мен аккредиттеуді, қайта аккредиттеуді және аккредиттеу саласын кеңейтуді консалтингтік қамтамасыз етуге;</w:t>
      </w:r>
      <w:r>
        <w:br/>
      </w:r>
      <w:r>
        <w:rPr>
          <w:rFonts w:ascii="Times New Roman"/>
          <w:b w:val="false"/>
          <w:i w:val="false"/>
          <w:color w:val="000000"/>
          <w:sz w:val="28"/>
        </w:rPr>
        <w:t>
      6) ақылы қызмет түрлерін көрсетуге байланысты іссапар шығыстарына;</w:t>
      </w:r>
      <w:r>
        <w:br/>
      </w:r>
      <w:r>
        <w:rPr>
          <w:rFonts w:ascii="Times New Roman"/>
          <w:b w:val="false"/>
          <w:i w:val="false"/>
          <w:color w:val="000000"/>
          <w:sz w:val="28"/>
        </w:rPr>
        <w:t>
      7) ветеринария саласындағы конференцияларға, семинарларға, оқыту тренингтеріне, көрмелерге, экскурсияларға, тұсаукесерлерге қатысуға және оларды өткізуге жұмсалады.</w:t>
      </w:r>
      <w:r>
        <w:br/>
      </w:r>
      <w:r>
        <w:rPr>
          <w:rFonts w:ascii="Times New Roman"/>
          <w:b w:val="false"/>
          <w:i w:val="false"/>
          <w:color w:val="000000"/>
          <w:sz w:val="28"/>
        </w:rPr>
        <w:t>
      </w:t>
      </w:r>
      <w:r>
        <w:rPr>
          <w:rFonts w:ascii="Times New Roman"/>
          <w:b w:val="false"/>
          <w:i w:val="false"/>
          <w:color w:val="ff0000"/>
          <w:sz w:val="28"/>
        </w:rPr>
        <w:t xml:space="preserve">Ескерту. Ереже 15-тармақпен толықтырылды - ҚР Үкіметінің 2010.09.10 </w:t>
      </w:r>
      <w:r>
        <w:rPr>
          <w:rFonts w:ascii="Times New Roman"/>
          <w:b w:val="false"/>
          <w:i w:val="false"/>
          <w:color w:val="000000"/>
          <w:sz w:val="28"/>
        </w:rPr>
        <w:t>№ 926</w:t>
      </w:r>
      <w:r>
        <w:rPr>
          <w:rFonts w:ascii="Times New Roman"/>
          <w:b w:val="false"/>
          <w:i w:val="false"/>
          <w:color w:val="ff0000"/>
          <w:sz w:val="28"/>
        </w:rPr>
        <w:t xml:space="preserve"> (алғашқы ресми жарияланғаннан кейін 10 күнтізбелік күн өткен соң қолданысқа енгізіледі) Қаулысымен.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