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9b11" w14:textId="32f9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29 қазандағы № 1717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11 мамырдағы № 398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Үкіметі мен Біріккен Араб Әмірліктерінің Үкіметі арасындағы Дипломаттық паспорттарды иеленуші азаматтардың өзара визасыз сапарлары туралы келісімге қол қою туралы» Қазақстан Республикасы Үкіметінің 2009 жылғы 29 қазандағы № 1717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Республикасының Біріккен Араб Әмірліктеріндегі Төтенше және Өкілетті Елшісі Асқар Ахметұлы Мусиновқа» деген сөздер «Қазақстан Республикасы Сыртқы істер министрінің орынбасары Нұрлан Байұзақұлы Ермекбаевқа»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