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32b22" w14:textId="4032b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2010 жылғы 14 сәуірдегі № 302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 маусымдағы № 502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«Қазақстан Республикасы Үкіметінің Қазақстан Республикасын үдемелі индустриялық-инновациялық дамыту жөніндегі 2010 - 2014 жылдарға арналған мемлекеттік бағдарламаны іске асыру жөніндегі іс-шаралар жоспарын бекіту туралы» Қазақстан Республикасы Үкіметінің 2010 жылғы 14 сәуірдегі № 302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Қазақстан Республикасын үдемелі индустриялық-инновациялық дамыту жөніндегі 2010-2014 жылдарға арналған мемлекеттік бағдарламаны іске асыру жөніндегі іс-шаралар 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«Салалық даму бағдарламалары» деген 1-бөлімнің 5-бағанында: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1, 2, 3, 4, 5, 6, 7, 8, 9, 10, 11, 12, 13-жолдарда «мамыр» деген сөз «15 шілде»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14, 15, 16, 17, 18, 19, 20, 21, 22-жолдарда «маусым» деген сөз «15 тамыз»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