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b07f" w14:textId="3f3b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сот-сараптама қызметіне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маусымдағы № 511 Қаулысы. Күші жойылды - Қазақстан Республикасы Үкіметінің 2012 жылғы 16 қарашадағы № 1454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2012.11.16 </w:t>
      </w:r>
      <w:r>
        <w:rPr>
          <w:rFonts w:ascii="Times New Roman"/>
          <w:b w:val="false"/>
          <w:i w:val="false"/>
          <w:color w:val="ff0000"/>
          <w:sz w:val="28"/>
        </w:rPr>
        <w:t>№ 1454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Тақырып жаңа редакцияда - ҚР Үкіметінің 2011.11.01 </w:t>
      </w:r>
      <w:r>
        <w:rPr>
          <w:rFonts w:ascii="Times New Roman"/>
          <w:b w:val="false"/>
          <w:i w:val="false"/>
          <w:color w:val="ff0000"/>
          <w:sz w:val="28"/>
        </w:rPr>
        <w:t>N 1258</w:t>
      </w:r>
      <w:r>
        <w:rPr>
          <w:rFonts w:ascii="Times New Roman"/>
          <w:b w:val="false"/>
          <w:i w:val="false"/>
          <w:color w:val="ff0000"/>
          <w:sz w:val="28"/>
        </w:rPr>
        <w:t> (2012.01.31 бастап қолданысқа енгізіледі)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Республикасындағы сот-сараптама қызметі туралы» Қазақстан Республикасының 2010 жылғы 20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Кіріспе жаңа редакцияда - ҚР Үкіметінің 2011.11.01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1258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(2012.01.31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>алып тасталды - ҚР Үкіметінің 2011.11.01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1258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(2012.01.31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Қазақстан Республикасындағы сот-сараптама қызметіне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1-тармаққа өзгеріс енгізілді - ҚР Үкіметінің 2011.11.01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1258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(2012.01.31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«Сот сараптамасы қызметін лицензиялау ережесін және оған қойылатын біліктілік талаптарын бекіту туралы» Қазақстан Республикасы Үкіметінің 2007 жылғы 18 маусымдағы № 504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222-құжат)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жиырма бір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Республикасындағы</w:t>
      </w:r>
      <w:r>
        <w:br/>
      </w:r>
      <w:r>
        <w:rPr>
          <w:rFonts w:ascii="Times New Roman"/>
          <w:b/>
          <w:i w:val="false"/>
          <w:color w:val="000000"/>
        </w:rPr>
        <w:t>
сот-сараптама қызметін лицензиялау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Ереже алып тасталды - ҚР Үкіметінің 2011.11.01 </w:t>
      </w:r>
      <w:r>
        <w:rPr>
          <w:rFonts w:ascii="Times New Roman"/>
          <w:b w:val="false"/>
          <w:i w:val="false"/>
          <w:color w:val="ff0000"/>
          <w:sz w:val="28"/>
        </w:rPr>
        <w:t>N 1258</w:t>
      </w:r>
      <w:r>
        <w:rPr>
          <w:rFonts w:ascii="Times New Roman"/>
          <w:b w:val="false"/>
          <w:i w:val="false"/>
          <w:color w:val="ff0000"/>
          <w:sz w:val="28"/>
        </w:rPr>
        <w:t> (2012.01.31 бастап қолданысқа енгізіледі) Қаулысымен.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Республикасындағы сот-сараптама қызметіне қойылатын біліктілік талаптары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Біліктілік талаптары жаңа редакцияда - ҚР Үкіметінің 2011.11.01 </w:t>
      </w:r>
      <w:r>
        <w:rPr>
          <w:rFonts w:ascii="Times New Roman"/>
          <w:b w:val="false"/>
          <w:i w:val="false"/>
          <w:color w:val="ff0000"/>
          <w:sz w:val="28"/>
        </w:rPr>
        <w:t>N 1258</w:t>
      </w:r>
      <w:r>
        <w:rPr>
          <w:rFonts w:ascii="Times New Roman"/>
          <w:b w:val="false"/>
          <w:i w:val="false"/>
          <w:color w:val="ff0000"/>
          <w:sz w:val="28"/>
        </w:rPr>
        <w:t> (2012.01.31 бастап қолданысқа енгізіледі) Қаулысымен.</w:t>
      </w:r>
    </w:p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Сот-медициналық, сот-психиатриялық және сот-наркологиялық сараптама саласында сот-сараптама қызметін қоспағанда, сот-сараптама қызметімен айналысу құқығына лицензия алуға өтініш берген жеке тұлғаларға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білімінің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мынадай пәндерден: қылмыстық, қылмыстық іс жүргізу, азаматтық, азаматтық іс жүргізу заңнамасының, әкімшілік құқық бұзушылық туралы заңнаманың негізгі ережелері; криминалистика; сот сараптамасының құқықтық, ғылыми, ұйымдастырушылық және әдістемелік негіздері; сараптаманың нақты түрінің ғылыми-әдістемелік негіздері; сот сараптамасы қызметін ақпараттандыру негіздері; сараптаманың нақты түрінің ғылыми-әдістемелік негіздері бойынша біліктілік емтихандарын тапсырғанын растайтын біліктілік куәлігінің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кемінде бес жыл сот-сарапшылық жұмыс стажының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«Сот сараптамасының кейбір мәселелері» туралы Қазақстан Республикасы Үкіметінің 2001 жылғы 7 қарашадағы № 1414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сот сараптамасы өндірісі жүзеге асырылатын арнайы жарақтандырылған үй-жайларға қойылатын стандарттар мен талаптарда көзделген арнайы жабдықтардың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наркологиялық және психиатриялық ұйымдарда есепте тұрғаны туралы мәліметтердің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өтелмеген немесе алынбаған соттылығының болмауы болып табылады.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