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7571" w14:textId="9047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9 шілдедегі № 675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7 маусымдағы № 526 Қаулысы. Күші жойылды - Қазақстан Республикасы Үкіметінің 2017 жылғы 30 қаңтардағы № 29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"Автокөлік құралдарының қауіпсіздігіне қойылатын талаптар" техникалық регламентін бекіту туралы" Қазақстан Республикасы Үкіметінің 2008 жылғы 9 шілдедегі № 675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32, 334-құжат)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"Автокөлік құралдарының қауіпсіздігіне қойылатын талаптар" техникалық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Қазақстан Республикасының аумағында айналымға шығарылатын, сондай-ақ бастапқы тіркеуге ұсынылатын автокөлік құралдарын басқару органдарының сол жақты орналасуы міндеттілігіне;".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 рет ресми жарияланғаннан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