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1d441" w14:textId="e01d4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2010 жылғы 25 ақпандағы № 127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2010 жылғы 9 маусымдағы № 542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Қоршаған ортаны қорғау министрлігінің 2010 - 2014 жылдарға арналған стратегиялық жоспары туралы» Қазақстан Республикасы Үкіметінің 2010 жылғы 25 ақпандағы № 127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Қоршаған ортаны қорғау министрлігінің 2010 - 2014 жылдарға арналған стратегиялық </w:t>
      </w:r>
      <w:r>
        <w:rPr>
          <w:rFonts w:ascii="Times New Roman"/>
          <w:b w:val="false"/>
          <w:i w:val="false"/>
          <w:color w:val="000000"/>
          <w:sz w:val="28"/>
        </w:rPr>
        <w:t>жоспарында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«Бюджеттік бағдарламалар» деген </w:t>
      </w:r>
      <w:r>
        <w:rPr>
          <w:rFonts w:ascii="Times New Roman"/>
          <w:b w:val="false"/>
          <w:i w:val="false"/>
          <w:color w:val="000000"/>
          <w:sz w:val="28"/>
        </w:rPr>
        <w:t>7-бөлімде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1-қосымшада</w:t>
      </w:r>
      <w:r>
        <w:rPr>
          <w:rFonts w:ascii="Times New Roman"/>
          <w:b w:val="false"/>
          <w:i w:val="false"/>
          <w:color w:val="000000"/>
          <w:sz w:val="28"/>
        </w:rPr>
        <w:t xml:space="preserve"> (001):</w:t>
      </w:r>
      <w:r>
        <w:br/>
      </w:r>
      <w:r>
        <w:rPr>
          <w:rFonts w:ascii="Times New Roman"/>
          <w:b w:val="false"/>
          <w:i w:val="false"/>
          <w:color w:val="000000"/>
          <w:sz w:val="28"/>
        </w:rPr>
        <w:t>
</w:t>
      </w:r>
      <w:r>
        <w:rPr>
          <w:rFonts w:ascii="Times New Roman"/>
          <w:b w:val="false"/>
          <w:i w:val="false"/>
          <w:color w:val="000000"/>
          <w:sz w:val="28"/>
        </w:rPr>
        <w:t>
      «Бағдарламаны іске асыруға шығындар» деген жолдың «2010 жыл» деген бағанында «1714761» деген сандар «1795915»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1-қосымшада</w:t>
      </w:r>
      <w:r>
        <w:rPr>
          <w:rFonts w:ascii="Times New Roman"/>
          <w:b w:val="false"/>
          <w:i w:val="false"/>
          <w:color w:val="000000"/>
          <w:sz w:val="28"/>
        </w:rPr>
        <w:t xml:space="preserve"> (003):</w:t>
      </w:r>
      <w:r>
        <w:br/>
      </w:r>
      <w:r>
        <w:rPr>
          <w:rFonts w:ascii="Times New Roman"/>
          <w:b w:val="false"/>
          <w:i w:val="false"/>
          <w:color w:val="000000"/>
          <w:sz w:val="28"/>
        </w:rPr>
        <w:t>
</w:t>
      </w:r>
      <w:r>
        <w:rPr>
          <w:rFonts w:ascii="Times New Roman"/>
          <w:b w:val="false"/>
          <w:i w:val="false"/>
          <w:color w:val="000000"/>
          <w:sz w:val="28"/>
        </w:rPr>
        <w:t>
      «Бағдарламаны іске асыруға шығындар» деген жолдың «2010 жыл» деген бағанында «314600» деген сандар «315160»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1-қосымшада</w:t>
      </w:r>
      <w:r>
        <w:rPr>
          <w:rFonts w:ascii="Times New Roman"/>
          <w:b w:val="false"/>
          <w:i w:val="false"/>
          <w:color w:val="000000"/>
          <w:sz w:val="28"/>
        </w:rPr>
        <w:t xml:space="preserve"> (006):</w:t>
      </w:r>
      <w:r>
        <w:br/>
      </w:r>
      <w:r>
        <w:rPr>
          <w:rFonts w:ascii="Times New Roman"/>
          <w:b w:val="false"/>
          <w:i w:val="false"/>
          <w:color w:val="000000"/>
          <w:sz w:val="28"/>
        </w:rPr>
        <w:t>
</w:t>
      </w:r>
      <w:r>
        <w:rPr>
          <w:rFonts w:ascii="Times New Roman"/>
          <w:b w:val="false"/>
          <w:i w:val="false"/>
          <w:color w:val="000000"/>
          <w:sz w:val="28"/>
        </w:rPr>
        <w:t>
      «Бағдарламаны іске асыруға шығындар» деген жолдың «2010 жыл» деген бағанында «2235969» деген сандар «2329317»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1-қосымшада</w:t>
      </w:r>
      <w:r>
        <w:rPr>
          <w:rFonts w:ascii="Times New Roman"/>
          <w:b w:val="false"/>
          <w:i w:val="false"/>
          <w:color w:val="000000"/>
          <w:sz w:val="28"/>
        </w:rPr>
        <w:t xml:space="preserve"> (008):</w:t>
      </w:r>
      <w:r>
        <w:br/>
      </w:r>
      <w:r>
        <w:rPr>
          <w:rFonts w:ascii="Times New Roman"/>
          <w:b w:val="false"/>
          <w:i w:val="false"/>
          <w:color w:val="000000"/>
          <w:sz w:val="28"/>
        </w:rPr>
        <w:t>
</w:t>
      </w:r>
      <w:r>
        <w:rPr>
          <w:rFonts w:ascii="Times New Roman"/>
          <w:b w:val="false"/>
          <w:i w:val="false"/>
          <w:color w:val="000000"/>
          <w:sz w:val="28"/>
        </w:rPr>
        <w:t>
      «Бағдарламаны іске асыруға шығындар» деген жолдың «2010 жыл» деген бағанында «639216» деген сандар «706981»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1-қосымшада</w:t>
      </w:r>
      <w:r>
        <w:rPr>
          <w:rFonts w:ascii="Times New Roman"/>
          <w:b w:val="false"/>
          <w:i w:val="false"/>
          <w:color w:val="000000"/>
          <w:sz w:val="28"/>
        </w:rPr>
        <w:t xml:space="preserve"> (010):</w:t>
      </w:r>
      <w:r>
        <w:br/>
      </w:r>
      <w:r>
        <w:rPr>
          <w:rFonts w:ascii="Times New Roman"/>
          <w:b w:val="false"/>
          <w:i w:val="false"/>
          <w:color w:val="000000"/>
          <w:sz w:val="28"/>
        </w:rPr>
        <w:t>
</w:t>
      </w:r>
      <w:r>
        <w:rPr>
          <w:rFonts w:ascii="Times New Roman"/>
          <w:b w:val="false"/>
          <w:i w:val="false"/>
          <w:color w:val="000000"/>
          <w:sz w:val="28"/>
        </w:rPr>
        <w:t>
      «Бағдарламаны іске асыруға шығындар» деген жолдың «2010 жыл» деген бағанында «13325» деген сандар «16325»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1-қосымшада</w:t>
      </w:r>
      <w:r>
        <w:rPr>
          <w:rFonts w:ascii="Times New Roman"/>
          <w:b w:val="false"/>
          <w:i w:val="false"/>
          <w:color w:val="000000"/>
          <w:sz w:val="28"/>
        </w:rPr>
        <w:t>(111):</w:t>
      </w:r>
      <w:r>
        <w:br/>
      </w:r>
      <w:r>
        <w:rPr>
          <w:rFonts w:ascii="Times New Roman"/>
          <w:b w:val="false"/>
          <w:i w:val="false"/>
          <w:color w:val="000000"/>
          <w:sz w:val="28"/>
        </w:rPr>
        <w:t>
</w:t>
      </w:r>
      <w:r>
        <w:rPr>
          <w:rFonts w:ascii="Times New Roman"/>
          <w:b w:val="false"/>
          <w:i w:val="false"/>
          <w:color w:val="000000"/>
          <w:sz w:val="28"/>
        </w:rPr>
        <w:t>
      «Бағдарламаны іске асыруға шығындар» деген жолдың «2010 жыл» деген бағанында «28143» деген сандар «29707»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1-қосымшада</w:t>
      </w:r>
      <w:r>
        <w:rPr>
          <w:rFonts w:ascii="Times New Roman"/>
          <w:b w:val="false"/>
          <w:i w:val="false"/>
          <w:color w:val="000000"/>
          <w:sz w:val="28"/>
        </w:rPr>
        <w:t xml:space="preserve"> (012):</w:t>
      </w:r>
      <w:r>
        <w:br/>
      </w:r>
      <w:r>
        <w:rPr>
          <w:rFonts w:ascii="Times New Roman"/>
          <w:b w:val="false"/>
          <w:i w:val="false"/>
          <w:color w:val="000000"/>
          <w:sz w:val="28"/>
        </w:rPr>
        <w:t>
</w:t>
      </w:r>
      <w:r>
        <w:rPr>
          <w:rFonts w:ascii="Times New Roman"/>
          <w:b w:val="false"/>
          <w:i w:val="false"/>
          <w:color w:val="000000"/>
          <w:sz w:val="28"/>
        </w:rPr>
        <w:t>
      «Бағдарламаны іске асыруға шығындар» деген жолдың «2010 жыл» деген бағанында «1500000» деген сандар «1400000»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1-қосымшада</w:t>
      </w:r>
      <w:r>
        <w:rPr>
          <w:rFonts w:ascii="Times New Roman"/>
          <w:b w:val="false"/>
          <w:i w:val="false"/>
          <w:color w:val="000000"/>
          <w:sz w:val="28"/>
        </w:rPr>
        <w:t xml:space="preserve"> (014):</w:t>
      </w:r>
      <w:r>
        <w:br/>
      </w:r>
      <w:r>
        <w:rPr>
          <w:rFonts w:ascii="Times New Roman"/>
          <w:b w:val="false"/>
          <w:i w:val="false"/>
          <w:color w:val="000000"/>
          <w:sz w:val="28"/>
        </w:rPr>
        <w:t>
</w:t>
      </w:r>
      <w:r>
        <w:rPr>
          <w:rFonts w:ascii="Times New Roman"/>
          <w:b w:val="false"/>
          <w:i w:val="false"/>
          <w:color w:val="000000"/>
          <w:sz w:val="28"/>
        </w:rPr>
        <w:t>
      «Бағдарламаны іске асыруға шығындар» деген жолдың «2010 жыл» деген бағанында «465708» деген сандар «572253»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1-қосымшада</w:t>
      </w:r>
      <w:r>
        <w:rPr>
          <w:rFonts w:ascii="Times New Roman"/>
          <w:b w:val="false"/>
          <w:i w:val="false"/>
          <w:color w:val="000000"/>
          <w:sz w:val="28"/>
        </w:rPr>
        <w:t xml:space="preserve"> (016):</w:t>
      </w:r>
      <w:r>
        <w:br/>
      </w:r>
      <w:r>
        <w:rPr>
          <w:rFonts w:ascii="Times New Roman"/>
          <w:b w:val="false"/>
          <w:i w:val="false"/>
          <w:color w:val="000000"/>
          <w:sz w:val="28"/>
        </w:rPr>
        <w:t>
</w:t>
      </w:r>
      <w:r>
        <w:rPr>
          <w:rFonts w:ascii="Times New Roman"/>
          <w:b w:val="false"/>
          <w:i w:val="false"/>
          <w:color w:val="000000"/>
          <w:sz w:val="28"/>
        </w:rPr>
        <w:t>
      «Бағдарламаны іске асыруға шығындар» деген жолдың «2010 жыл» деген бағанында «17650» деген сандар «33975»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шығындар жинағы», «Шығындарды стратегиялық бағыттар, мақсаттар, міндеттер және бюджеттік бағдарламалар бойынша бөлу» деген қосымшалар осы қаулыға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2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9 маусымдағы </w:t>
      </w:r>
      <w:r>
        <w:br/>
      </w:r>
      <w:r>
        <w:rPr>
          <w:rFonts w:ascii="Times New Roman"/>
          <w:b w:val="false"/>
          <w:i w:val="false"/>
          <w:color w:val="000000"/>
          <w:sz w:val="28"/>
        </w:rPr>
        <w:t xml:space="preserve">
№ 542 қаулысына    </w:t>
      </w:r>
      <w:r>
        <w:br/>
      </w:r>
      <w:r>
        <w:rPr>
          <w:rFonts w:ascii="Times New Roman"/>
          <w:b w:val="false"/>
          <w:i w:val="false"/>
          <w:color w:val="000000"/>
          <w:sz w:val="28"/>
        </w:rPr>
        <w:t xml:space="preserve">
1-қосымша       </w:t>
      </w:r>
    </w:p>
    <w:bookmarkEnd w:id="1"/>
    <w:p>
      <w:pPr>
        <w:spacing w:after="0"/>
        <w:ind w:left="0"/>
        <w:jc w:val="both"/>
      </w:pPr>
      <w:r>
        <w:rPr>
          <w:rFonts w:ascii="Times New Roman"/>
          <w:b w:val="false"/>
          <w:i w:val="false"/>
          <w:color w:val="000000"/>
          <w:sz w:val="28"/>
        </w:rPr>
        <w:t>2-қосымша</w:t>
      </w:r>
    </w:p>
    <w:bookmarkStart w:name="z25" w:id="2"/>
    <w:p>
      <w:pPr>
        <w:spacing w:after="0"/>
        <w:ind w:left="0"/>
        <w:jc w:val="left"/>
      </w:pPr>
      <w:r>
        <w:rPr>
          <w:rFonts w:ascii="Times New Roman"/>
          <w:b/>
          <w:i w:val="false"/>
          <w:color w:val="000000"/>
        </w:rPr>
        <w:t xml:space="preserve"> 
Бюджеттік шығындар жинағы</w:t>
      </w:r>
    </w:p>
    <w:bookmarkEnd w:id="2"/>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4453"/>
        <w:gridCol w:w="1533"/>
        <w:gridCol w:w="1553"/>
        <w:gridCol w:w="1613"/>
        <w:gridCol w:w="1393"/>
        <w:gridCol w:w="1513"/>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9135351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6456536</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12134880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14179999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16246759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Қолданыстағы бағдарламалар, оның ішінде:</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9135351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6456536</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12134880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14179999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16246759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бағдарламалар: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4261727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4441328</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5255789</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5488750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6422376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Қазақстан Республикасының орнықты дамуға көшуін қамтамасыз ету, қоршаған ортаның сапасын сақтау, қалпына келтіру және жақсарту жөніндегі қызметтер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1173413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1471708</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1795915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1942666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2420124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Сапалы және сандық көрсеткіштерді (экологиялық нормативтер мен талаптар) әзірлеу</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42975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42975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42975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48964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Қоршаған ортаны қорғау саласындағы ғылыми зерттеулер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307528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290800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315160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314600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314600</w:t>
            </w:r>
          </w:p>
        </w:tc>
      </w:tr>
      <w:tr>
        <w:trPr>
          <w:trHeight w:val="8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Гидрометеорологиялық мониторинг жүргізу</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1946921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2010718</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2329317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2415119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2965513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Қоршаған ортаның жай-күйіне бақылау жүргізу</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558569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596136</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706981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707976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654059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Қазақстан Республикасы Қоршаған ортаны қорғау министрлігін материалдық-техникалық жарақтандыру</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246015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Ведомстволық бағыныстағы мекемелердің ғимараттарын, үй-жайлары мен құрылыстарын күрделі жөндеу</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29281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 Стратегиялық, трансшекаралық және экологиялық қауіпті объектілерге мемлекеттік экологиялық сараптама жүргізу</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3796</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Облыстық бюджеттерге, Астана және Алматы қалалары бюджеттеріне мемлекеттік басқару деңгейлері арасындағы өкілеттіктердің аражігін ажырату шеңберінде әкімшілік функцияларға берілетін ағымдағы нысаналы трансферттер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25195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35956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Дамудың бюджеттік бағдарламалары: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4873624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2015208</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6879091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8691249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9824383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Қоршаған ортаны қорғау объектілерін салу және реконструкциялау</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1329303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1924350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2314770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Қоршаған ортаны қорғаудың ақпараттық жүйесін құру және дамыту</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185022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Облыстық бюджеттерге, Астана және Алматы қалаларының бюджеттеріне қоршаған ортаны қорғау объектілерін салуға және реконструкциялауға берілетін нысаналы даму трансферттері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2388609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1530940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4872863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2372238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3554982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«Тарихи» ластануларды жою</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970690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1775000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1172000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 Бұзылған табиғи ортаны қалпына келтіру</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23257</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Гидрометеорологиялық қызметті жаңғырту</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442486</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572253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1269517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2782631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 Қазақстан Республикасында орнықты даму қағидаттарын енгізу</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18525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33975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27" w:id="3"/>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9 маусымдағы</w:t>
      </w:r>
      <w:r>
        <w:br/>
      </w:r>
      <w:r>
        <w:rPr>
          <w:rFonts w:ascii="Times New Roman"/>
          <w:b w:val="false"/>
          <w:i w:val="false"/>
          <w:color w:val="000000"/>
          <w:sz w:val="28"/>
        </w:rPr>
        <w:t xml:space="preserve">
№ 542 қаулысына   </w:t>
      </w:r>
      <w:r>
        <w:br/>
      </w:r>
      <w:r>
        <w:rPr>
          <w:rFonts w:ascii="Times New Roman"/>
          <w:b w:val="false"/>
          <w:i w:val="false"/>
          <w:color w:val="000000"/>
          <w:sz w:val="28"/>
        </w:rPr>
        <w:t xml:space="preserve">
2-қосымша      </w:t>
      </w:r>
    </w:p>
    <w:bookmarkEnd w:id="3"/>
    <w:p>
      <w:pPr>
        <w:spacing w:after="0"/>
        <w:ind w:left="0"/>
        <w:jc w:val="both"/>
      </w:pPr>
      <w:r>
        <w:rPr>
          <w:rFonts w:ascii="Times New Roman"/>
          <w:b w:val="false"/>
          <w:i w:val="false"/>
          <w:color w:val="000000"/>
          <w:sz w:val="28"/>
        </w:rPr>
        <w:t>3-қосымша</w:t>
      </w:r>
    </w:p>
    <w:bookmarkStart w:name="z28" w:id="4"/>
    <w:p>
      <w:pPr>
        <w:spacing w:after="0"/>
        <w:ind w:left="0"/>
        <w:jc w:val="left"/>
      </w:pPr>
      <w:r>
        <w:rPr>
          <w:rFonts w:ascii="Times New Roman"/>
          <w:b/>
          <w:i w:val="false"/>
          <w:color w:val="000000"/>
        </w:rPr>
        <w:t xml:space="preserve"> 
Шығындарды стратегиялық бағыттар, мақсаттар, міндеттер</w:t>
      </w:r>
      <w:r>
        <w:br/>
      </w:r>
      <w:r>
        <w:rPr>
          <w:rFonts w:ascii="Times New Roman"/>
          <w:b/>
          <w:i w:val="false"/>
          <w:color w:val="000000"/>
        </w:rPr>
        <w:t>
және бюджеттік бағдарламалар бойынша бөлу</w:t>
      </w:r>
    </w:p>
    <w:bookmarkEnd w:id="4"/>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1893"/>
        <w:gridCol w:w="4073"/>
        <w:gridCol w:w="1233"/>
        <w:gridCol w:w="1093"/>
        <w:gridCol w:w="1175"/>
        <w:gridCol w:w="1233"/>
        <w:gridCol w:w="1253"/>
      </w:tblGrid>
      <w:tr>
        <w:trPr>
          <w:trHeight w:val="3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4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оның ішінде:</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9135351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6456536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12134880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14179999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16246759</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Қоршаған орта сапасын тұрақтандыру және жақсарту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6539468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3333671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8444887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9757387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9814556</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1.1-мақсат. Қоршаған ортаға эмиссияларды азайту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1.1.1-міндет. Қоршаған ортаға шығарындылар мен төгінділерді төмендету және қалдықтарды орналастыру бойынша шараларды әзірлеу және іске асыру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1462715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1478592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1552900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1705339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2178704</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орнықты дамуға көшуін қамтамасыз ету, қоршаған ортаның сапасын сақтау, қалпына келтіру және жақсарту жөніндегі қызметтер</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1358435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1519340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1519340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1675339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2148704</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саласындағы ғылыми зерттеулер</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104280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33560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1.1.2-міндет. Қоршаған орта сапасының нормативтеріне кезеңді қол жеткізу және экологиялық ережелерді күшейту үшін қоршаған ортаға эмиссияларды төмендету, қоршаған ортаға орнықты органикалық ластағыштардың кері әсерін төмендету, қоршаған ортаның қалпына келу үдерістерін ғылыми қамтамасыз етуді және нормативтік әдістемелік құжаттамаларды қамтамасыз етуді қалыптастыру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35415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101175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248675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248675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273564</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саласындағы ғылыми зерттеулер</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35415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Сапалы және сандық көрсеткіштерді (экологиялық нормативтер мен талаптар) әзірлеу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42975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42975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42975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48964</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1.1.3-міндет. Қоршаған ортаны қорғаудың экологиялық экономикалық тетіктерін жетілдіру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102699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246864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246864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246864</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орнықты дамуға көшуін қамтамасыз ету, қоршаған ортаның сапасын сақтау, қалпына келтіру және жақсарту жөніндегі қызметтер</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102699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246864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246864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246864</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1.1.4-міндет. Экологиялық реттеу және бақылау жүйесін жетілдіру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28991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33952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40201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4245</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трансшекаралық және экологиялық қауіпті объектілерге мемлекеттік экологиялық сараптама жүргізу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4245</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 бюджеттеріне мемлекеттік басқару деңгейлері арасындағы өкілеттіктердің аражігін ажырату шеңберінде әкімшілік функцияларға берілетін ағымдағы нысаналы трансферттер</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25195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35956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1.1.5-міндет. Аумақтық бөлімшелерді материалдық-техникалық қамтамасыз ету, талдамалық зертханаларды техникалық қайта жарақтандыру және жарақтандыру, инспекциялық жұмыстың кадрлық және әдістемелік қамтамасыз етілуін арттыру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275296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15817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54333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39427</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Қоршаған ортаны қорғау министрлігін материалдық-техникалық жарақтандыру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246015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14871</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мекемелердің ғимараттарын, үй-жайлары мен құрылыстарын күрделі жөндеу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29281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орнықты дамуға көшуін қамтамасыз ету, қоршаған ортаның сапасын сақтау, қалпына келтіру және жақсарту жөніндегі қызметтер</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15817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22844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24556</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1.2-мақсат. Табиғи ортаны қалпына келтіру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1.2.1-міндет. Су бұру жүйелерін және кәріздік тазарту құрылыстарын салу, қайта жаңғырту және жаңғырту жөніндегі жобаларды іске асыру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3717912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1530940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4872863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5646732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5869752</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салу және реконструкциялау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1329303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1924350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2314770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қоршаған ортаны қорғау объектілерін салуға және реконструкциялауға берілетін нысаналы даму трансферттері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2388609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1530940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4872863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3722382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3554982</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1.2.2-міндет. Экологиялық апат аймақтарындағы экологиялық ахуалды жақсарту жөніндегі шаралар кешенін жүргізу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саласындағы ғылыми зерттеулер</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1.2.3-міндет. Табиғи ортаның азып-тозуын тоқтата тұру, «тарихи» ластануларды, оның ішінде орнықты органикалық ластануларды жою</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1044430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70757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1417400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1805000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1202000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Бұзылған табиғи ортаны қалпына келтіру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23257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саласындағы ғылыми зерттеулер</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73470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 ластануларды жою</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970690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1775000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1172000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стратегиялық бағыт. Қазақстан Республикасының орнықты дамуға көшу тетіктерін құру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262667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289525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313042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277300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2.1-мақсат. Теңгермелі даму құралдарын қалыптастыру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2.1.1-міндет. Орнықты даму қағидаттарын ендіру және Қазақстанның өңірлері және салалары бойынша нысаналы көрсеткіштерді әзірлеу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18525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33975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орнықты даму қағидаттарын енгізу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18525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33975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2.1.2-міндет. Қазақстан өңірлері бойынша қоршаған ортаның ластануынан халықтың денсаулығы үшін қауіпті бағалау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172274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247300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ортаның жай-күйіне бақылау жүргізу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172274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247300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2.2-мақсат. Халықаралық экологиялық ынтымақтастықты тереңдету және орнықты даму аймақтарын қалыптастыру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2.2.1-міндет. Экология және орнықты даму мәселелерінде басқа мемлекеттермен халықаралық ынтымақтастықты жандандыру, қоршаған ортаны қорғау мәселелерін реттейтін халықаралық конвенцияларды іске асыру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67059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саласындағы ғылыми зерттеулер</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67059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орнықты дамуға көшуін қамтамасыз ету, қоршаған ортаның сапасын сақтау, қалпына келтіру және жақсарту жөніндегі қызметтер</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2.2.2-міндет. Каспий теңізі қайранының және шектес аумақтардың ластануының алдын алу бойынша іс-шараларды жүзеге асыру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саласындағы ғылыми зерттеулер</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2.3-мақсат. Жаңартылатын ресурстар мен энергия көздерін тиімді пайдалану үшін экономиканы бағыттау және жағдайлар құру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2.3.1-міндет. Жаңартылатын энергия көздерін тиімді және ұтымды пайдалану саласында заңнамалық негізді, стратегиялық құжаттарды құру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саласындағы ғылыми зерттеулер</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2.3.2-міндет. Жаңартылатын энергия көздерін пайдалану, энергия үнемдеу мен энергия тиімділігі бойынша жобаларға инвестицияларды тарту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саласындағы ғылыми зерттеулер</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3-стратегиялық бағыт. Гидрометеорологиялық және экологиялық мониторингті жаңғырту және жүргізу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2333216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2833340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3376951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4145312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6282203</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3.1-мақсат. Мемлекеттің гидрометеорологиялық және экологиялық қауіпсіздігін қамтамасыз ету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3.1.1-міндет. Қоршаған ортаның жай-күйі үшін гидрометеорологиялық бақылаулардың мемлекеттік жүйесін және бақылаулар желісін дамыту және жаңғырту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64708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253111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405336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2188722</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Гидрометеорологиялық қызметті жаңғырту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64708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253111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405336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2188722</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3.1.2-міндет. Байланыс, гидрометеорологиялық деректерді өңдеу және тарату құралдарын жаңғырту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Гидрометеорологиялық қызметті жаңғырту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3.1.3-міндет. Болжамдық қызмет саласындағы кәсіпорындарды жаңғырту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20857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Гидрометеорологиялық қызметті жаңғырту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20857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3.1.4-міндет. ҚР ҰГМҚ ұйымдастыру және басқару жүйесін жетілдіру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Гидрометеорологиялық қызметті жаңғырту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3.1.5-міндет. Қазақстан Республикасының Ұлттық гидрометеорологиялық қызметі бөлімшелерін қызметтік-өндірістік ғимараттармен қамтамасыз ету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345453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319142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864181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593909</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Гидрометеорологиялық қызметті жаңғырту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345453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319142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864181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593909</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3.2.мақсат. Гидрометеорологиялық және экологиялық мониторингті жетілдіру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3.2.1-міндет. Мемлекет пен халықтың гидрометеорологиялық ақпаратта қажеттілігін қамтамасыз ету, оның ішінде қауіпті және апатты гидрометеорологиялық құбылыстар туралы уақытылы ескерту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1946921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2010718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2329317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2415119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2965513</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Гидрометеорологиялық мониторинг жүргізу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1946921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2010718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2329317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2415119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2965513</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3.2.2-міндет. Мемлекеттік органдар мен халықты қоршаған орта ластануының жай-күйі туралы ақпаратпен қамтамасыз ету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386295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380136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475381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460676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534059</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ортаның жай-күйіне бақылау жүргізу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386295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380136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475381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460676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534059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