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c024" w14:textId="c39c0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шикізатын өңдеуге арналған жабдықтар қауіпсіздігіне қойылатын талаптар. Өсімдік шаруашылығы өнімі"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15 маусымдағы № 588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"Ауыл шаруашылығы шикізатын өңдеуге арналған жабдықтар қауіпсіздігіне қойылатын талаптар. Өсімдік шаруашылығы өнімі" техникалық регламенті бекітілсін.</w:t>
      </w:r>
    </w:p>
    <w:bookmarkEnd w:id="1"/>
    <w:bookmarkStart w:name="z3" w:id="2"/>
    <w:p>
      <w:pPr>
        <w:spacing w:after="0"/>
        <w:ind w:left="0"/>
        <w:jc w:val="both"/>
      </w:pPr>
      <w:r>
        <w:rPr>
          <w:rFonts w:ascii="Times New Roman"/>
          <w:b w:val="false"/>
          <w:i w:val="false"/>
          <w:color w:val="000000"/>
          <w:sz w:val="28"/>
        </w:rPr>
        <w:t>
      2. Осы қаулы алғаш рет ресми жарияланған күнінен бастап он екі ай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15 маусымдағы</w:t>
            </w:r>
            <w:r>
              <w:br/>
            </w:r>
            <w:r>
              <w:rPr>
                <w:rFonts w:ascii="Times New Roman"/>
                <w:b w:val="false"/>
                <w:i w:val="false"/>
                <w:color w:val="000000"/>
                <w:sz w:val="20"/>
              </w:rPr>
              <w:t>№ 588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"Ауыл шаруашылығы шикізатын өңдеуге арналған жабдықтың</w:t>
      </w:r>
      <w:r>
        <w:br/>
      </w:r>
      <w:r>
        <w:rPr>
          <w:rFonts w:ascii="Times New Roman"/>
          <w:b/>
          <w:i w:val="false"/>
          <w:color w:val="000000"/>
        </w:rPr>
        <w:t>қауіпсіздігіне қойылатын талаптар. Өсімдік шаруашылығы өнімі"</w:t>
      </w:r>
      <w:r>
        <w:br/>
      </w:r>
      <w:r>
        <w:rPr>
          <w:rFonts w:ascii="Times New Roman"/>
          <w:b/>
          <w:i w:val="false"/>
          <w:color w:val="000000"/>
        </w:rPr>
        <w:t>техникалық регламенті</w:t>
      </w:r>
      <w:r>
        <w:br/>
      </w:r>
      <w:r>
        <w:rPr>
          <w:rFonts w:ascii="Times New Roman"/>
          <w:b/>
          <w:i w:val="false"/>
          <w:color w:val="000000"/>
        </w:rPr>
        <w:t>1. Қолданылу аясы</w:t>
      </w:r>
    </w:p>
    <w:bookmarkEnd w:id="3"/>
    <w:bookmarkStart w:name="z5" w:id="4"/>
    <w:p>
      <w:pPr>
        <w:spacing w:after="0"/>
        <w:ind w:left="0"/>
        <w:jc w:val="both"/>
      </w:pPr>
      <w:r>
        <w:rPr>
          <w:rFonts w:ascii="Times New Roman"/>
          <w:b w:val="false"/>
          <w:i w:val="false"/>
          <w:color w:val="000000"/>
          <w:sz w:val="28"/>
        </w:rPr>
        <w:t>
      1. Осы "Ауыл шаруашылығы шикізатын өңдеуге арналған жабдықтар қауіпсіздігіне қойылатын талаптар. Өсімдік шаруашылығы өнімі" техникалық регламенті (бұдан әрі - Техникалық регламент) шығарылған еліне қарамастан, Қазақстан Республикасының нарығына айналымға жіберілген ауыл шаруашылығы шикізатын - мал шаруашылығы өнімдерін қайта өңдеуге арналған машиналар мен жабдықтарға (бұдан әрі - машиналар мен жабдықтар) қолданылады.</w:t>
      </w:r>
    </w:p>
    <w:bookmarkEnd w:id="4"/>
    <w:bookmarkStart w:name="z6" w:id="5"/>
    <w:p>
      <w:pPr>
        <w:spacing w:after="0"/>
        <w:ind w:left="0"/>
        <w:jc w:val="both"/>
      </w:pPr>
      <w:r>
        <w:rPr>
          <w:rFonts w:ascii="Times New Roman"/>
          <w:b w:val="false"/>
          <w:i w:val="false"/>
          <w:color w:val="000000"/>
          <w:sz w:val="28"/>
        </w:rPr>
        <w:t>
      2. Осы Техникалық регламенттің қауіпсіздік талаптары таралатын машиналар мен жабдықтардың тізбесі Қазақстан Республикасы Сыртқы экономикалық қызметінің тауар номенклатурасының (бұдан әрі - ҚР СЭҚ ТН) сыныптамасы бойынша олардың кодтары осы Техникалық регламентке қосымшада көрсетілген.</w:t>
      </w:r>
    </w:p>
    <w:bookmarkEnd w:id="5"/>
    <w:bookmarkStart w:name="z7" w:id="6"/>
    <w:p>
      <w:pPr>
        <w:spacing w:after="0"/>
        <w:ind w:left="0"/>
        <w:jc w:val="both"/>
      </w:pPr>
      <w:r>
        <w:rPr>
          <w:rFonts w:ascii="Times New Roman"/>
          <w:b w:val="false"/>
          <w:i w:val="false"/>
          <w:color w:val="000000"/>
          <w:sz w:val="28"/>
        </w:rPr>
        <w:t>
      3. Осы Техникалық регламент машиналар мен жабдықтардың қауіпсіздігіне, сондай-ақ мынадай қауіпті факторларға негізделген қатерлерге сәйкес олардың өмірлік циклы процестеріне қойылатын талаптарды белгілейді:</w:t>
      </w:r>
    </w:p>
    <w:bookmarkEnd w:id="6"/>
    <w:bookmarkStart w:name="z8" w:id="7"/>
    <w:p>
      <w:pPr>
        <w:spacing w:after="0"/>
        <w:ind w:left="0"/>
        <w:jc w:val="both"/>
      </w:pPr>
      <w:r>
        <w:rPr>
          <w:rFonts w:ascii="Times New Roman"/>
          <w:b w:val="false"/>
          <w:i w:val="false"/>
          <w:color w:val="000000"/>
          <w:sz w:val="28"/>
        </w:rPr>
        <w:t>
      1) механикалық қауіптер;</w:t>
      </w:r>
    </w:p>
    <w:bookmarkEnd w:id="7"/>
    <w:bookmarkStart w:name="z9" w:id="8"/>
    <w:p>
      <w:pPr>
        <w:spacing w:after="0"/>
        <w:ind w:left="0"/>
        <w:jc w:val="both"/>
      </w:pPr>
      <w:r>
        <w:rPr>
          <w:rFonts w:ascii="Times New Roman"/>
          <w:b w:val="false"/>
          <w:i w:val="false"/>
          <w:color w:val="000000"/>
          <w:sz w:val="28"/>
        </w:rPr>
        <w:t>
      2) электрлік қауіптер;</w:t>
      </w:r>
    </w:p>
    <w:bookmarkEnd w:id="8"/>
    <w:bookmarkStart w:name="z10" w:id="9"/>
    <w:p>
      <w:pPr>
        <w:spacing w:after="0"/>
        <w:ind w:left="0"/>
        <w:jc w:val="both"/>
      </w:pPr>
      <w:r>
        <w:rPr>
          <w:rFonts w:ascii="Times New Roman"/>
          <w:b w:val="false"/>
          <w:i w:val="false"/>
          <w:color w:val="000000"/>
          <w:sz w:val="28"/>
        </w:rPr>
        <w:t>
      3) өрт қауіптілігі;</w:t>
      </w:r>
    </w:p>
    <w:bookmarkEnd w:id="9"/>
    <w:bookmarkStart w:name="z11" w:id="10"/>
    <w:p>
      <w:pPr>
        <w:spacing w:after="0"/>
        <w:ind w:left="0"/>
        <w:jc w:val="both"/>
      </w:pPr>
      <w:r>
        <w:rPr>
          <w:rFonts w:ascii="Times New Roman"/>
          <w:b w:val="false"/>
          <w:i w:val="false"/>
          <w:color w:val="000000"/>
          <w:sz w:val="28"/>
        </w:rPr>
        <w:t>
      4) жарылыс қауіптілігі;</w:t>
      </w:r>
    </w:p>
    <w:bookmarkEnd w:id="10"/>
    <w:bookmarkStart w:name="z12" w:id="11"/>
    <w:p>
      <w:pPr>
        <w:spacing w:after="0"/>
        <w:ind w:left="0"/>
        <w:jc w:val="both"/>
      </w:pPr>
      <w:r>
        <w:rPr>
          <w:rFonts w:ascii="Times New Roman"/>
          <w:b w:val="false"/>
          <w:i w:val="false"/>
          <w:color w:val="000000"/>
          <w:sz w:val="28"/>
        </w:rPr>
        <w:t>
      5) шу;</w:t>
      </w:r>
    </w:p>
    <w:bookmarkEnd w:id="11"/>
    <w:bookmarkStart w:name="z13" w:id="12"/>
    <w:p>
      <w:pPr>
        <w:spacing w:after="0"/>
        <w:ind w:left="0"/>
        <w:jc w:val="both"/>
      </w:pPr>
      <w:r>
        <w:rPr>
          <w:rFonts w:ascii="Times New Roman"/>
          <w:b w:val="false"/>
          <w:i w:val="false"/>
          <w:color w:val="000000"/>
          <w:sz w:val="28"/>
        </w:rPr>
        <w:t>
      6) діріл;</w:t>
      </w:r>
    </w:p>
    <w:bookmarkEnd w:id="12"/>
    <w:bookmarkStart w:name="z14" w:id="13"/>
    <w:p>
      <w:pPr>
        <w:spacing w:after="0"/>
        <w:ind w:left="0"/>
        <w:jc w:val="both"/>
      </w:pPr>
      <w:r>
        <w:rPr>
          <w:rFonts w:ascii="Times New Roman"/>
          <w:b w:val="false"/>
          <w:i w:val="false"/>
          <w:color w:val="000000"/>
          <w:sz w:val="28"/>
        </w:rPr>
        <w:t>
      7) зиянды заттар мен материалдардың бөлінуі;</w:t>
      </w:r>
    </w:p>
    <w:bookmarkEnd w:id="13"/>
    <w:bookmarkStart w:name="z15" w:id="14"/>
    <w:p>
      <w:pPr>
        <w:spacing w:after="0"/>
        <w:ind w:left="0"/>
        <w:jc w:val="both"/>
      </w:pPr>
      <w:r>
        <w:rPr>
          <w:rFonts w:ascii="Times New Roman"/>
          <w:b w:val="false"/>
          <w:i w:val="false"/>
          <w:color w:val="000000"/>
          <w:sz w:val="28"/>
        </w:rPr>
        <w:t>
      8) сәулелену;</w:t>
      </w:r>
    </w:p>
    <w:bookmarkEnd w:id="14"/>
    <w:bookmarkStart w:name="z16" w:id="15"/>
    <w:p>
      <w:pPr>
        <w:spacing w:after="0"/>
        <w:ind w:left="0"/>
        <w:jc w:val="both"/>
      </w:pPr>
      <w:r>
        <w:rPr>
          <w:rFonts w:ascii="Times New Roman"/>
          <w:b w:val="false"/>
          <w:i w:val="false"/>
          <w:color w:val="000000"/>
          <w:sz w:val="28"/>
        </w:rPr>
        <w:t>
      9) термиялық қауіптер;</w:t>
      </w:r>
    </w:p>
    <w:bookmarkEnd w:id="15"/>
    <w:bookmarkStart w:name="z17" w:id="16"/>
    <w:p>
      <w:pPr>
        <w:spacing w:after="0"/>
        <w:ind w:left="0"/>
        <w:jc w:val="both"/>
      </w:pPr>
      <w:r>
        <w:rPr>
          <w:rFonts w:ascii="Times New Roman"/>
          <w:b w:val="false"/>
          <w:i w:val="false"/>
          <w:color w:val="000000"/>
          <w:sz w:val="28"/>
        </w:rPr>
        <w:t>
      10) биологиялық және микробиологиялық (вирустық және бактериологиялық) қауіптер;</w:t>
      </w:r>
    </w:p>
    <w:bookmarkEnd w:id="16"/>
    <w:bookmarkStart w:name="z18" w:id="17"/>
    <w:p>
      <w:pPr>
        <w:spacing w:after="0"/>
        <w:ind w:left="0"/>
        <w:jc w:val="both"/>
      </w:pPr>
      <w:r>
        <w:rPr>
          <w:rFonts w:ascii="Times New Roman"/>
          <w:b w:val="false"/>
          <w:i w:val="false"/>
          <w:color w:val="000000"/>
          <w:sz w:val="28"/>
        </w:rPr>
        <w:t>
      11) машиналар мен жабдықтарды құрастыру кезінде эргономика қағидаттарын елемеуден туындаған қауіптер;</w:t>
      </w:r>
    </w:p>
    <w:bookmarkEnd w:id="17"/>
    <w:bookmarkStart w:name="z19" w:id="18"/>
    <w:p>
      <w:pPr>
        <w:spacing w:after="0"/>
        <w:ind w:left="0"/>
        <w:jc w:val="both"/>
      </w:pPr>
      <w:r>
        <w:rPr>
          <w:rFonts w:ascii="Times New Roman"/>
          <w:b w:val="false"/>
          <w:i w:val="false"/>
          <w:color w:val="000000"/>
          <w:sz w:val="28"/>
        </w:rPr>
        <w:t>
      12) кенеттен іске қосылу, бұрылыстар, айналыстар (немесе кез келген сол сияқты тосын оқиғалар);</w:t>
      </w:r>
    </w:p>
    <w:bookmarkEnd w:id="18"/>
    <w:bookmarkStart w:name="z20" w:id="19"/>
    <w:p>
      <w:pPr>
        <w:spacing w:after="0"/>
        <w:ind w:left="0"/>
        <w:jc w:val="both"/>
      </w:pPr>
      <w:r>
        <w:rPr>
          <w:rFonts w:ascii="Times New Roman"/>
          <w:b w:val="false"/>
          <w:i w:val="false"/>
          <w:color w:val="000000"/>
          <w:sz w:val="28"/>
        </w:rPr>
        <w:t>
      13) машиналар мен жабдықтарды мүлдем немесе қажетті дәрежеде тоқтатудың мүмкін болмауы;</w:t>
      </w:r>
    </w:p>
    <w:bookmarkEnd w:id="19"/>
    <w:bookmarkStart w:name="z21" w:id="20"/>
    <w:p>
      <w:pPr>
        <w:spacing w:after="0"/>
        <w:ind w:left="0"/>
        <w:jc w:val="both"/>
      </w:pPr>
      <w:r>
        <w:rPr>
          <w:rFonts w:ascii="Times New Roman"/>
          <w:b w:val="false"/>
          <w:i w:val="false"/>
          <w:color w:val="000000"/>
          <w:sz w:val="28"/>
        </w:rPr>
        <w:t>
      14) құрал-сайманды айналдыру жылдамдығының бұзылуы;</w:t>
      </w:r>
    </w:p>
    <w:bookmarkEnd w:id="20"/>
    <w:bookmarkStart w:name="z22" w:id="21"/>
    <w:p>
      <w:pPr>
        <w:spacing w:after="0"/>
        <w:ind w:left="0"/>
        <w:jc w:val="both"/>
      </w:pPr>
      <w:r>
        <w:rPr>
          <w:rFonts w:ascii="Times New Roman"/>
          <w:b w:val="false"/>
          <w:i w:val="false"/>
          <w:color w:val="000000"/>
          <w:sz w:val="28"/>
        </w:rPr>
        <w:t>
      15) энергиямен жабдықтаудың бұзылуы;</w:t>
      </w:r>
    </w:p>
    <w:bookmarkEnd w:id="21"/>
    <w:bookmarkStart w:name="z23" w:id="22"/>
    <w:p>
      <w:pPr>
        <w:spacing w:after="0"/>
        <w:ind w:left="0"/>
        <w:jc w:val="both"/>
      </w:pPr>
      <w:r>
        <w:rPr>
          <w:rFonts w:ascii="Times New Roman"/>
          <w:b w:val="false"/>
          <w:i w:val="false"/>
          <w:color w:val="000000"/>
          <w:sz w:val="28"/>
        </w:rPr>
        <w:t>
      16) басқару жүйесіндегі қателік;</w:t>
      </w:r>
    </w:p>
    <w:bookmarkEnd w:id="22"/>
    <w:bookmarkStart w:name="z24" w:id="23"/>
    <w:p>
      <w:pPr>
        <w:spacing w:after="0"/>
        <w:ind w:left="0"/>
        <w:jc w:val="both"/>
      </w:pPr>
      <w:r>
        <w:rPr>
          <w:rFonts w:ascii="Times New Roman"/>
          <w:b w:val="false"/>
          <w:i w:val="false"/>
          <w:color w:val="000000"/>
          <w:sz w:val="28"/>
        </w:rPr>
        <w:t>
      17) монтаждатудағы қателік;</w:t>
      </w:r>
    </w:p>
    <w:bookmarkEnd w:id="23"/>
    <w:bookmarkStart w:name="z25" w:id="24"/>
    <w:p>
      <w:pPr>
        <w:spacing w:after="0"/>
        <w:ind w:left="0"/>
        <w:jc w:val="both"/>
      </w:pPr>
      <w:r>
        <w:rPr>
          <w:rFonts w:ascii="Times New Roman"/>
          <w:b w:val="false"/>
          <w:i w:val="false"/>
          <w:color w:val="000000"/>
          <w:sz w:val="28"/>
        </w:rPr>
        <w:t>
      18) жұмыс процесіндегі бүліну;</w:t>
      </w:r>
    </w:p>
    <w:bookmarkEnd w:id="24"/>
    <w:bookmarkStart w:name="z26" w:id="25"/>
    <w:p>
      <w:pPr>
        <w:spacing w:after="0"/>
        <w:ind w:left="0"/>
        <w:jc w:val="both"/>
      </w:pPr>
      <w:r>
        <w:rPr>
          <w:rFonts w:ascii="Times New Roman"/>
          <w:b w:val="false"/>
          <w:i w:val="false"/>
          <w:color w:val="000000"/>
          <w:sz w:val="28"/>
        </w:rPr>
        <w:t>
      19) заттардың немесе сұйықтықтардың құлауы немесе тасталуы;</w:t>
      </w:r>
    </w:p>
    <w:bookmarkEnd w:id="25"/>
    <w:bookmarkStart w:name="z27" w:id="26"/>
    <w:p>
      <w:pPr>
        <w:spacing w:after="0"/>
        <w:ind w:left="0"/>
        <w:jc w:val="both"/>
      </w:pPr>
      <w:r>
        <w:rPr>
          <w:rFonts w:ascii="Times New Roman"/>
          <w:b w:val="false"/>
          <w:i w:val="false"/>
          <w:color w:val="000000"/>
          <w:sz w:val="28"/>
        </w:rPr>
        <w:t>
      20) тұрақтылықтың жоғалуы;</w:t>
      </w:r>
    </w:p>
    <w:bookmarkEnd w:id="26"/>
    <w:bookmarkStart w:name="z28" w:id="27"/>
    <w:p>
      <w:pPr>
        <w:spacing w:after="0"/>
        <w:ind w:left="0"/>
        <w:jc w:val="both"/>
      </w:pPr>
      <w:r>
        <w:rPr>
          <w:rFonts w:ascii="Times New Roman"/>
          <w:b w:val="false"/>
          <w:i w:val="false"/>
          <w:color w:val="000000"/>
          <w:sz w:val="28"/>
        </w:rPr>
        <w:t>
      21) тайғанау, аударылу немесе адамдардың құлауы (машинадан және жабдықтан туындайтын);</w:t>
      </w:r>
    </w:p>
    <w:bookmarkEnd w:id="27"/>
    <w:bookmarkStart w:name="z29" w:id="28"/>
    <w:p>
      <w:pPr>
        <w:spacing w:after="0"/>
        <w:ind w:left="0"/>
        <w:jc w:val="both"/>
      </w:pPr>
      <w:r>
        <w:rPr>
          <w:rFonts w:ascii="Times New Roman"/>
          <w:b w:val="false"/>
          <w:i w:val="false"/>
          <w:color w:val="000000"/>
          <w:sz w:val="28"/>
        </w:rPr>
        <w:t>
      22) қызмет көрсетуші персоналға арналған нұсқаулықтардың жеткіліксіздігі.</w:t>
      </w:r>
    </w:p>
    <w:bookmarkEnd w:id="28"/>
    <w:bookmarkStart w:name="z30" w:id="29"/>
    <w:p>
      <w:pPr>
        <w:spacing w:after="0"/>
        <w:ind w:left="0"/>
        <w:jc w:val="both"/>
      </w:pPr>
      <w:r>
        <w:rPr>
          <w:rFonts w:ascii="Times New Roman"/>
          <w:b w:val="false"/>
          <w:i w:val="false"/>
          <w:color w:val="000000"/>
          <w:sz w:val="28"/>
        </w:rPr>
        <w:t>
      4. Машиналар мен жабдықтарды сәйкестендіруді нақты машиналар мен жабдықтардың өтінім беруші ұсынған сипаттамаларға сәйкестігін растау мақсатында жүргізеді.</w:t>
      </w:r>
    </w:p>
    <w:bookmarkEnd w:id="29"/>
    <w:bookmarkStart w:name="z31" w:id="30"/>
    <w:p>
      <w:pPr>
        <w:spacing w:after="0"/>
        <w:ind w:left="0"/>
        <w:jc w:val="both"/>
      </w:pPr>
      <w:r>
        <w:rPr>
          <w:rFonts w:ascii="Times New Roman"/>
          <w:b w:val="false"/>
          <w:i w:val="false"/>
          <w:color w:val="000000"/>
          <w:sz w:val="28"/>
        </w:rPr>
        <w:t>
      Сәйкестендіру кезінде:</w:t>
      </w:r>
    </w:p>
    <w:bookmarkEnd w:id="30"/>
    <w:bookmarkStart w:name="z32" w:id="31"/>
    <w:p>
      <w:pPr>
        <w:spacing w:after="0"/>
        <w:ind w:left="0"/>
        <w:jc w:val="both"/>
      </w:pPr>
      <w:r>
        <w:rPr>
          <w:rFonts w:ascii="Times New Roman"/>
          <w:b w:val="false"/>
          <w:i w:val="false"/>
          <w:color w:val="000000"/>
          <w:sz w:val="28"/>
        </w:rPr>
        <w:t>
      1) соған сәйкес машиналар мен жабдықтар шығарылатын стандарттау жөніндегі нормативтік құжаттар;</w:t>
      </w:r>
    </w:p>
    <w:bookmarkEnd w:id="31"/>
    <w:bookmarkStart w:name="z33" w:id="32"/>
    <w:p>
      <w:pPr>
        <w:spacing w:after="0"/>
        <w:ind w:left="0"/>
        <w:jc w:val="both"/>
      </w:pPr>
      <w:r>
        <w:rPr>
          <w:rFonts w:ascii="Times New Roman"/>
          <w:b w:val="false"/>
          <w:i w:val="false"/>
          <w:color w:val="000000"/>
          <w:sz w:val="28"/>
        </w:rPr>
        <w:t>
      2) пайдалану жөніндегі нұсқаулықты;</w:t>
      </w:r>
    </w:p>
    <w:bookmarkEnd w:id="32"/>
    <w:bookmarkStart w:name="z34" w:id="33"/>
    <w:p>
      <w:pPr>
        <w:spacing w:after="0"/>
        <w:ind w:left="0"/>
        <w:jc w:val="both"/>
      </w:pPr>
      <w:r>
        <w:rPr>
          <w:rFonts w:ascii="Times New Roman"/>
          <w:b w:val="false"/>
          <w:i w:val="false"/>
          <w:color w:val="000000"/>
          <w:sz w:val="28"/>
        </w:rPr>
        <w:t>
      3) тауардың ілеспе құжаттамасы (жеткізу шарттары мен келісім шарттарды) пайдаланылуы мүмкін.</w:t>
      </w:r>
    </w:p>
    <w:bookmarkEnd w:id="33"/>
    <w:bookmarkStart w:name="z35" w:id="34"/>
    <w:p>
      <w:pPr>
        <w:spacing w:after="0"/>
        <w:ind w:left="0"/>
        <w:jc w:val="both"/>
      </w:pPr>
      <w:r>
        <w:rPr>
          <w:rFonts w:ascii="Times New Roman"/>
          <w:b w:val="false"/>
          <w:i w:val="false"/>
          <w:color w:val="000000"/>
          <w:sz w:val="28"/>
        </w:rPr>
        <w:t>
      5. Машиналар мен жабдықтардың ерекшелігіне байланысты мынадай сәйкестендіру әдістері қолданылады:</w:t>
      </w:r>
    </w:p>
    <w:bookmarkEnd w:id="34"/>
    <w:bookmarkStart w:name="z36" w:id="35"/>
    <w:p>
      <w:pPr>
        <w:spacing w:after="0"/>
        <w:ind w:left="0"/>
        <w:jc w:val="both"/>
      </w:pPr>
      <w:r>
        <w:rPr>
          <w:rFonts w:ascii="Times New Roman"/>
          <w:b w:val="false"/>
          <w:i w:val="false"/>
          <w:color w:val="000000"/>
          <w:sz w:val="28"/>
        </w:rPr>
        <w:t>
      1) құжаттамалық;</w:t>
      </w:r>
    </w:p>
    <w:bookmarkEnd w:id="35"/>
    <w:bookmarkStart w:name="z37" w:id="36"/>
    <w:p>
      <w:pPr>
        <w:spacing w:after="0"/>
        <w:ind w:left="0"/>
        <w:jc w:val="both"/>
      </w:pPr>
      <w:r>
        <w:rPr>
          <w:rFonts w:ascii="Times New Roman"/>
          <w:b w:val="false"/>
          <w:i w:val="false"/>
          <w:color w:val="000000"/>
          <w:sz w:val="28"/>
        </w:rPr>
        <w:t>
      2) аспаптық;</w:t>
      </w:r>
    </w:p>
    <w:bookmarkEnd w:id="36"/>
    <w:bookmarkStart w:name="z38" w:id="37"/>
    <w:p>
      <w:pPr>
        <w:spacing w:after="0"/>
        <w:ind w:left="0"/>
        <w:jc w:val="both"/>
      </w:pPr>
      <w:r>
        <w:rPr>
          <w:rFonts w:ascii="Times New Roman"/>
          <w:b w:val="false"/>
          <w:i w:val="false"/>
          <w:color w:val="000000"/>
          <w:sz w:val="28"/>
        </w:rPr>
        <w:t>
      3) көрнекі;</w:t>
      </w:r>
    </w:p>
    <w:bookmarkEnd w:id="37"/>
    <w:bookmarkStart w:name="z39" w:id="38"/>
    <w:p>
      <w:pPr>
        <w:spacing w:after="0"/>
        <w:ind w:left="0"/>
        <w:jc w:val="both"/>
      </w:pPr>
      <w:r>
        <w:rPr>
          <w:rFonts w:ascii="Times New Roman"/>
          <w:b w:val="false"/>
          <w:i w:val="false"/>
          <w:color w:val="000000"/>
          <w:sz w:val="28"/>
        </w:rPr>
        <w:t>
      4) сынау.</w:t>
      </w:r>
    </w:p>
    <w:bookmarkEnd w:id="38"/>
    <w:bookmarkStart w:name="z40" w:id="39"/>
    <w:p>
      <w:pPr>
        <w:spacing w:after="0"/>
        <w:ind w:left="0"/>
        <w:jc w:val="left"/>
      </w:pPr>
      <w:r>
        <w:rPr>
          <w:rFonts w:ascii="Times New Roman"/>
          <w:b/>
          <w:i w:val="false"/>
          <w:color w:val="000000"/>
        </w:rPr>
        <w:t xml:space="preserve"> 2. Терминдер мен анықтамалар</w:t>
      </w:r>
    </w:p>
    <w:bookmarkEnd w:id="39"/>
    <w:bookmarkStart w:name="z41" w:id="40"/>
    <w:p>
      <w:pPr>
        <w:spacing w:after="0"/>
        <w:ind w:left="0"/>
        <w:jc w:val="both"/>
      </w:pPr>
      <w:r>
        <w:rPr>
          <w:rFonts w:ascii="Times New Roman"/>
          <w:b w:val="false"/>
          <w:i w:val="false"/>
          <w:color w:val="000000"/>
          <w:sz w:val="28"/>
        </w:rPr>
        <w:t>
      6. Осы Техникалық регламентте "</w:t>
      </w:r>
      <w:r>
        <w:rPr>
          <w:rFonts w:ascii="Times New Roman"/>
          <w:b w:val="false"/>
          <w:i w:val="false"/>
          <w:color w:val="000000"/>
          <w:sz w:val="28"/>
        </w:rPr>
        <w:t>Техникалық реттеу туралы"</w:t>
      </w:r>
      <w:r>
        <w:rPr>
          <w:rFonts w:ascii="Times New Roman"/>
          <w:b w:val="false"/>
          <w:i w:val="false"/>
          <w:color w:val="000000"/>
          <w:sz w:val="28"/>
        </w:rPr>
        <w:t xml:space="preserve"> және "</w:t>
      </w:r>
      <w:r>
        <w:rPr>
          <w:rFonts w:ascii="Times New Roman"/>
          <w:b w:val="false"/>
          <w:i w:val="false"/>
          <w:color w:val="000000"/>
          <w:sz w:val="28"/>
        </w:rPr>
        <w:t>Машиналар мен жабдықтардың қауіпсіздігі туралы</w:t>
      </w:r>
      <w:r>
        <w:rPr>
          <w:rFonts w:ascii="Times New Roman"/>
          <w:b w:val="false"/>
          <w:i w:val="false"/>
          <w:color w:val="000000"/>
          <w:sz w:val="28"/>
        </w:rPr>
        <w:t>" Қазақстан Республикасының заңдарына сәйкес терминдер мен анықтамалар, сондай-ақ тиісті анықтамаларымен бірге мынадай терминдер қолданылады:</w:t>
      </w:r>
    </w:p>
    <w:bookmarkEnd w:id="40"/>
    <w:bookmarkStart w:name="z42" w:id="41"/>
    <w:p>
      <w:pPr>
        <w:spacing w:after="0"/>
        <w:ind w:left="0"/>
        <w:jc w:val="both"/>
      </w:pPr>
      <w:r>
        <w:rPr>
          <w:rFonts w:ascii="Times New Roman"/>
          <w:b w:val="false"/>
          <w:i w:val="false"/>
          <w:color w:val="000000"/>
          <w:sz w:val="28"/>
        </w:rPr>
        <w:t>
      азық-түлік машиналары мен жабдықтар - тағамдық азық-түлікті және шикізатты өңдеуге және қайта өңдеуге арналған машиналар мен жабдықтар.</w:t>
      </w:r>
    </w:p>
    <w:bookmarkEnd w:id="41"/>
    <w:bookmarkStart w:name="z43" w:id="42"/>
    <w:p>
      <w:pPr>
        <w:spacing w:after="0"/>
        <w:ind w:left="0"/>
        <w:jc w:val="both"/>
      </w:pPr>
      <w:r>
        <w:rPr>
          <w:rFonts w:ascii="Times New Roman"/>
          <w:b w:val="false"/>
          <w:i w:val="false"/>
          <w:color w:val="000000"/>
          <w:sz w:val="28"/>
        </w:rPr>
        <w:t>
      дұрыс қолданбау - машиналар мен жабдықтарды өндіруші көздемеген негізде қолдану;</w:t>
      </w:r>
    </w:p>
    <w:bookmarkEnd w:id="42"/>
    <w:bookmarkStart w:name="z44" w:id="43"/>
    <w:p>
      <w:pPr>
        <w:spacing w:after="0"/>
        <w:ind w:left="0"/>
        <w:jc w:val="both"/>
      </w:pPr>
      <w:r>
        <w:rPr>
          <w:rFonts w:ascii="Times New Roman"/>
          <w:b w:val="false"/>
          <w:i w:val="false"/>
          <w:color w:val="000000"/>
          <w:sz w:val="28"/>
        </w:rPr>
        <w:t>
      жұмыс аймағы - еден деңгейінен 2,2 м дейінгі биіктіктегі кеңістік немесе операторлардың тұрақты немесе уақытша болатын орны бар (жұмыс орны) алаңқай;</w:t>
      </w:r>
    </w:p>
    <w:bookmarkEnd w:id="43"/>
    <w:bookmarkStart w:name="z45" w:id="44"/>
    <w:p>
      <w:pPr>
        <w:spacing w:after="0"/>
        <w:ind w:left="0"/>
        <w:jc w:val="both"/>
      </w:pPr>
      <w:r>
        <w:rPr>
          <w:rFonts w:ascii="Times New Roman"/>
          <w:b w:val="false"/>
          <w:i w:val="false"/>
          <w:color w:val="000000"/>
          <w:sz w:val="28"/>
        </w:rPr>
        <w:t>
      жұмыс орны - еңбек әрекеті процесінде оператордың тұрақты немесе уақытша болатын орны;</w:t>
      </w:r>
    </w:p>
    <w:bookmarkEnd w:id="44"/>
    <w:bookmarkStart w:name="z46" w:id="45"/>
    <w:p>
      <w:pPr>
        <w:spacing w:after="0"/>
        <w:ind w:left="0"/>
        <w:jc w:val="both"/>
      </w:pPr>
      <w:r>
        <w:rPr>
          <w:rFonts w:ascii="Times New Roman"/>
          <w:b w:val="false"/>
          <w:i w:val="false"/>
          <w:color w:val="000000"/>
          <w:sz w:val="28"/>
        </w:rPr>
        <w:t>
      қорғаныс қоршауы - физикалық тосқауыл түрінде қорғауды қамтамасыз ету үшін арнайы арналған машинаның немесе жабдықтың бір бөлігі;</w:t>
      </w:r>
    </w:p>
    <w:bookmarkEnd w:id="45"/>
    <w:bookmarkStart w:name="z47" w:id="46"/>
    <w:p>
      <w:pPr>
        <w:spacing w:after="0"/>
        <w:ind w:left="0"/>
        <w:jc w:val="both"/>
      </w:pPr>
      <w:r>
        <w:rPr>
          <w:rFonts w:ascii="Times New Roman"/>
          <w:b w:val="false"/>
          <w:i w:val="false"/>
          <w:color w:val="000000"/>
          <w:sz w:val="28"/>
        </w:rPr>
        <w:t>
      қорғау құрылғысы - жеке қолданылған кезде де қорғаныс қоршауымен бірге де қатерді төмендететін (қорғаныс қоршауы болып табылмайтын) қосымша жабдық;</w:t>
      </w:r>
    </w:p>
    <w:bookmarkEnd w:id="46"/>
    <w:bookmarkStart w:name="z48" w:id="47"/>
    <w:p>
      <w:pPr>
        <w:spacing w:after="0"/>
        <w:ind w:left="0"/>
        <w:jc w:val="both"/>
      </w:pPr>
      <w:r>
        <w:rPr>
          <w:rFonts w:ascii="Times New Roman"/>
          <w:b w:val="false"/>
          <w:i w:val="false"/>
          <w:color w:val="000000"/>
          <w:sz w:val="28"/>
        </w:rPr>
        <w:t>
      мақсаты бойынша қолдану - машинаны немесе жабдықты сол машинада немесе жабдықта және (немесе) пайдалану жөніндегі нұсқаулықта өндіруші көрсеткен мақсатқа сәйкес пайдалану;</w:t>
      </w:r>
    </w:p>
    <w:bookmarkEnd w:id="47"/>
    <w:bookmarkStart w:name="z49" w:id="48"/>
    <w:p>
      <w:pPr>
        <w:spacing w:after="0"/>
        <w:ind w:left="0"/>
        <w:jc w:val="both"/>
      </w:pPr>
      <w:r>
        <w:rPr>
          <w:rFonts w:ascii="Times New Roman"/>
          <w:b w:val="false"/>
          <w:i w:val="false"/>
          <w:color w:val="000000"/>
          <w:sz w:val="28"/>
        </w:rPr>
        <w:t>
      мотор алаңы - бұл жұмыс уақытында адам қозғалту әрекетін жүзеге асыратын басқару органдары мен басқа да техникалық құралдар орналасқан жұмыс орнының кеңістігі;</w:t>
      </w:r>
    </w:p>
    <w:bookmarkEnd w:id="48"/>
    <w:bookmarkStart w:name="z50" w:id="49"/>
    <w:p>
      <w:pPr>
        <w:spacing w:after="0"/>
        <w:ind w:left="0"/>
        <w:jc w:val="both"/>
      </w:pPr>
      <w:r>
        <w:rPr>
          <w:rFonts w:ascii="Times New Roman"/>
          <w:b w:val="false"/>
          <w:i w:val="false"/>
          <w:color w:val="000000"/>
          <w:sz w:val="28"/>
        </w:rPr>
        <w:t>
      мотор алаңына қол жеткізу аймағы - бұл доғалармен қоршалған, оларды иық буынымен қозғалту кезінде барынша созылған қолдармен сипаттауға болатын жұмыс орнының мотор алаңының бөлігі;</w:t>
      </w:r>
    </w:p>
    <w:bookmarkEnd w:id="49"/>
    <w:bookmarkStart w:name="z51" w:id="50"/>
    <w:p>
      <w:pPr>
        <w:spacing w:after="0"/>
        <w:ind w:left="0"/>
        <w:jc w:val="both"/>
      </w:pPr>
      <w:r>
        <w:rPr>
          <w:rFonts w:ascii="Times New Roman"/>
          <w:b w:val="false"/>
          <w:i w:val="false"/>
          <w:color w:val="000000"/>
          <w:sz w:val="28"/>
        </w:rPr>
        <w:t>
      тұрақты жұмыс орны - оператордың өз жұмыс уақытының көп бөлігінде (50 %-нан астам немесе үзіліссіз 2 сағаттан астам) болатын орны. Егер жұмыс істеу жұмыс аймағының әр түрлі пункттерінде жүзеге асырылса, барлық жұмыс аймағы тұрақты жұмыс орны болып саналады.</w:t>
      </w:r>
    </w:p>
    <w:bookmarkEnd w:id="50"/>
    <w:bookmarkStart w:name="z52" w:id="51"/>
    <w:p>
      <w:pPr>
        <w:spacing w:after="0"/>
        <w:ind w:left="0"/>
        <w:jc w:val="left"/>
      </w:pPr>
      <w:r>
        <w:rPr>
          <w:rFonts w:ascii="Times New Roman"/>
          <w:b/>
          <w:i w:val="false"/>
          <w:color w:val="000000"/>
        </w:rPr>
        <w:t xml:space="preserve"> 3. Қазақстан Республикасының нарығында айналысқа жіберу</w:t>
      </w:r>
      <w:r>
        <w:br/>
      </w:r>
      <w:r>
        <w:rPr>
          <w:rFonts w:ascii="Times New Roman"/>
          <w:b/>
          <w:i w:val="false"/>
          <w:color w:val="000000"/>
        </w:rPr>
        <w:t>шарттары</w:t>
      </w:r>
    </w:p>
    <w:bookmarkEnd w:id="51"/>
    <w:bookmarkStart w:name="z53" w:id="52"/>
    <w:p>
      <w:pPr>
        <w:spacing w:after="0"/>
        <w:ind w:left="0"/>
        <w:jc w:val="both"/>
      </w:pPr>
      <w:r>
        <w:rPr>
          <w:rFonts w:ascii="Times New Roman"/>
          <w:b w:val="false"/>
          <w:i w:val="false"/>
          <w:color w:val="000000"/>
          <w:sz w:val="28"/>
        </w:rPr>
        <w:t>
      7. Машиналар мен жабдықтар осы Техникалық регламентке, сондай-ақ, қолданысы оларға таралатын басқа да Техникалық регламенттерге сәйкес келген жағдайда Қазақстан Республикасының нарығына айналысқа жіберіледі немесе пайдалануға енгізіледі.</w:t>
      </w:r>
    </w:p>
    <w:bookmarkEnd w:id="52"/>
    <w:bookmarkStart w:name="z54" w:id="53"/>
    <w:p>
      <w:pPr>
        <w:spacing w:after="0"/>
        <w:ind w:left="0"/>
        <w:jc w:val="both"/>
      </w:pPr>
      <w:r>
        <w:rPr>
          <w:rFonts w:ascii="Times New Roman"/>
          <w:b w:val="false"/>
          <w:i w:val="false"/>
          <w:color w:val="000000"/>
          <w:sz w:val="28"/>
        </w:rPr>
        <w:t>
      8. Машиналар мен жабдықтарда мынадай ақпараттарды қамтитын таңбалар ілінуі тиіс:</w:t>
      </w:r>
    </w:p>
    <w:bookmarkEnd w:id="53"/>
    <w:bookmarkStart w:name="z55" w:id="54"/>
    <w:p>
      <w:pPr>
        <w:spacing w:after="0"/>
        <w:ind w:left="0"/>
        <w:jc w:val="both"/>
      </w:pPr>
      <w:r>
        <w:rPr>
          <w:rFonts w:ascii="Times New Roman"/>
          <w:b w:val="false"/>
          <w:i w:val="false"/>
          <w:color w:val="000000"/>
          <w:sz w:val="28"/>
        </w:rPr>
        <w:t>
      1) өндірушінің атауы мен мекенжайы;</w:t>
      </w:r>
    </w:p>
    <w:bookmarkEnd w:id="54"/>
    <w:bookmarkStart w:name="z56" w:id="55"/>
    <w:p>
      <w:pPr>
        <w:spacing w:after="0"/>
        <w:ind w:left="0"/>
        <w:jc w:val="both"/>
      </w:pPr>
      <w:r>
        <w:rPr>
          <w:rFonts w:ascii="Times New Roman"/>
          <w:b w:val="false"/>
          <w:i w:val="false"/>
          <w:color w:val="000000"/>
          <w:sz w:val="28"/>
        </w:rPr>
        <w:t>
      2) машина және (немесе) жабдықтың атауы, серия белгісі немесе түрі, нөмірі;</w:t>
      </w:r>
    </w:p>
    <w:bookmarkEnd w:id="55"/>
    <w:bookmarkStart w:name="z57" w:id="56"/>
    <w:p>
      <w:pPr>
        <w:spacing w:after="0"/>
        <w:ind w:left="0"/>
        <w:jc w:val="both"/>
      </w:pPr>
      <w:r>
        <w:rPr>
          <w:rFonts w:ascii="Times New Roman"/>
          <w:b w:val="false"/>
          <w:i w:val="false"/>
          <w:color w:val="000000"/>
          <w:sz w:val="28"/>
        </w:rPr>
        <w:t>
      3) негізгі тағайындау көрсеткіштері және қолдану шарттары;</w:t>
      </w:r>
    </w:p>
    <w:bookmarkEnd w:id="56"/>
    <w:bookmarkStart w:name="z58" w:id="57"/>
    <w:p>
      <w:pPr>
        <w:spacing w:after="0"/>
        <w:ind w:left="0"/>
        <w:jc w:val="both"/>
      </w:pPr>
      <w:r>
        <w:rPr>
          <w:rFonts w:ascii="Times New Roman"/>
          <w:b w:val="false"/>
          <w:i w:val="false"/>
          <w:color w:val="000000"/>
          <w:sz w:val="28"/>
        </w:rPr>
        <w:t>
      4) шығарылған жылы.</w:t>
      </w:r>
    </w:p>
    <w:bookmarkEnd w:id="57"/>
    <w:bookmarkStart w:name="z59" w:id="58"/>
    <w:p>
      <w:pPr>
        <w:spacing w:after="0"/>
        <w:ind w:left="0"/>
        <w:jc w:val="both"/>
      </w:pPr>
      <w:r>
        <w:rPr>
          <w:rFonts w:ascii="Times New Roman"/>
          <w:b w:val="false"/>
          <w:i w:val="false"/>
          <w:color w:val="000000"/>
          <w:sz w:val="28"/>
        </w:rPr>
        <w:t>
      9. Аппараттар мен резервуарларға орналастырылған бекіткіш арматурада шартты өтетін жер, шартты қысым, заттар ағынының бағыты көрсетілген нақты таңба болуы тиіс.</w:t>
      </w:r>
    </w:p>
    <w:bookmarkEnd w:id="58"/>
    <w:bookmarkStart w:name="z60" w:id="59"/>
    <w:p>
      <w:pPr>
        <w:spacing w:after="0"/>
        <w:ind w:left="0"/>
        <w:jc w:val="both"/>
      </w:pPr>
      <w:r>
        <w:rPr>
          <w:rFonts w:ascii="Times New Roman"/>
          <w:b w:val="false"/>
          <w:i w:val="false"/>
          <w:color w:val="000000"/>
          <w:sz w:val="28"/>
        </w:rPr>
        <w:t>
      10. Егер машина мен жабдықты пайдалану процесінде көтеру құрылғысының көмегімен оның бөлшектерін ауыстыру қажет болса, онда сол бөлшектердің салмағы онда нақты көрсетілуі тиіс.</w:t>
      </w:r>
    </w:p>
    <w:bookmarkEnd w:id="59"/>
    <w:bookmarkStart w:name="z61" w:id="60"/>
    <w:p>
      <w:pPr>
        <w:spacing w:after="0"/>
        <w:ind w:left="0"/>
        <w:jc w:val="both"/>
      </w:pPr>
      <w:r>
        <w:rPr>
          <w:rFonts w:ascii="Times New Roman"/>
          <w:b w:val="false"/>
          <w:i w:val="false"/>
          <w:color w:val="000000"/>
          <w:sz w:val="28"/>
        </w:rPr>
        <w:t>
      11. Машиналар мен жабдықтарға тікелей жазылған ақпараттар оның белгіленген қызмет ету мерзімі ішінде оқылатындай болуға тиіс.</w:t>
      </w:r>
    </w:p>
    <w:bookmarkEnd w:id="60"/>
    <w:bookmarkStart w:name="z62" w:id="61"/>
    <w:p>
      <w:pPr>
        <w:spacing w:after="0"/>
        <w:ind w:left="0"/>
        <w:jc w:val="both"/>
      </w:pPr>
      <w:r>
        <w:rPr>
          <w:rFonts w:ascii="Times New Roman"/>
          <w:b w:val="false"/>
          <w:i w:val="false"/>
          <w:color w:val="000000"/>
          <w:sz w:val="28"/>
        </w:rPr>
        <w:t>
      12. Машиналар мен жабдықтарға пайдалану жөніндегі нұсқаулық қоса жүреді, ол:</w:t>
      </w:r>
    </w:p>
    <w:bookmarkEnd w:id="61"/>
    <w:bookmarkStart w:name="z63" w:id="62"/>
    <w:p>
      <w:pPr>
        <w:spacing w:after="0"/>
        <w:ind w:left="0"/>
        <w:jc w:val="both"/>
      </w:pPr>
      <w:r>
        <w:rPr>
          <w:rFonts w:ascii="Times New Roman"/>
          <w:b w:val="false"/>
          <w:i w:val="false"/>
          <w:color w:val="000000"/>
          <w:sz w:val="28"/>
        </w:rPr>
        <w:t>
      1) мақсаты мен қолданылу саласы туралы деректерді;</w:t>
      </w:r>
    </w:p>
    <w:bookmarkEnd w:id="62"/>
    <w:bookmarkStart w:name="z64" w:id="63"/>
    <w:p>
      <w:pPr>
        <w:spacing w:after="0"/>
        <w:ind w:left="0"/>
        <w:jc w:val="both"/>
      </w:pPr>
      <w:r>
        <w:rPr>
          <w:rFonts w:ascii="Times New Roman"/>
          <w:b w:val="false"/>
          <w:i w:val="false"/>
          <w:color w:val="000000"/>
          <w:sz w:val="28"/>
        </w:rPr>
        <w:t>
      2) машиналар мен жабдықтардың техникалық сипаттамаларын;</w:t>
      </w:r>
    </w:p>
    <w:bookmarkEnd w:id="63"/>
    <w:bookmarkStart w:name="z65" w:id="64"/>
    <w:p>
      <w:pPr>
        <w:spacing w:after="0"/>
        <w:ind w:left="0"/>
        <w:jc w:val="both"/>
      </w:pPr>
      <w:r>
        <w:rPr>
          <w:rFonts w:ascii="Times New Roman"/>
          <w:b w:val="false"/>
          <w:i w:val="false"/>
          <w:color w:val="000000"/>
          <w:sz w:val="28"/>
        </w:rPr>
        <w:t>
      3) жеткізу жиынтығын;</w:t>
      </w:r>
    </w:p>
    <w:bookmarkEnd w:id="64"/>
    <w:bookmarkStart w:name="z66" w:id="65"/>
    <w:p>
      <w:pPr>
        <w:spacing w:after="0"/>
        <w:ind w:left="0"/>
        <w:jc w:val="both"/>
      </w:pPr>
      <w:r>
        <w:rPr>
          <w:rFonts w:ascii="Times New Roman"/>
          <w:b w:val="false"/>
          <w:i w:val="false"/>
          <w:color w:val="000000"/>
          <w:sz w:val="28"/>
        </w:rPr>
        <w:t>
      4) машиналар мен жабдықтарды монтаждау (бөлшектеу), мақсаты бойынша пайдалану, техникалық қызмет көрсету, жөндеу, тасымалдау және сақтау кезіндегі қауіпсіздікті қамтамасыз етуге қойылатын талаптарды, оның ішінде, қорғаныс құралын қолдануға қойылатын талаптарды;</w:t>
      </w:r>
    </w:p>
    <w:bookmarkEnd w:id="65"/>
    <w:bookmarkStart w:name="z67" w:id="66"/>
    <w:p>
      <w:pPr>
        <w:spacing w:after="0"/>
        <w:ind w:left="0"/>
        <w:jc w:val="both"/>
      </w:pPr>
      <w:r>
        <w:rPr>
          <w:rFonts w:ascii="Times New Roman"/>
          <w:b w:val="false"/>
          <w:i w:val="false"/>
          <w:color w:val="000000"/>
          <w:sz w:val="28"/>
        </w:rPr>
        <w:t>
      5) тазалау, дезинфекциялау және жуу үшін ұсынылатын құралдарды (азық-түлік машиналары мен жабдықтары үшін);</w:t>
      </w:r>
    </w:p>
    <w:bookmarkEnd w:id="66"/>
    <w:bookmarkStart w:name="z68" w:id="67"/>
    <w:p>
      <w:pPr>
        <w:spacing w:after="0"/>
        <w:ind w:left="0"/>
        <w:jc w:val="both"/>
      </w:pPr>
      <w:r>
        <w:rPr>
          <w:rFonts w:ascii="Times New Roman"/>
          <w:b w:val="false"/>
          <w:i w:val="false"/>
          <w:color w:val="000000"/>
          <w:sz w:val="28"/>
        </w:rPr>
        <w:t>
      6) әзірлеушілер көздеген қауіпсіздік шараларымен қажетті деңгейге дейін төмендету мүмкін болмаған қалдық қатерлер туралы ақпаратты;</w:t>
      </w:r>
    </w:p>
    <w:bookmarkEnd w:id="67"/>
    <w:bookmarkStart w:name="z69" w:id="68"/>
    <w:p>
      <w:pPr>
        <w:spacing w:after="0"/>
        <w:ind w:left="0"/>
        <w:jc w:val="both"/>
      </w:pPr>
      <w:r>
        <w:rPr>
          <w:rFonts w:ascii="Times New Roman"/>
          <w:b w:val="false"/>
          <w:i w:val="false"/>
          <w:color w:val="000000"/>
          <w:sz w:val="28"/>
        </w:rPr>
        <w:t>
      7) авариялық жағдайға әкелетін сындарлы істен шығулардың персоналдың (пайдаланушының) мүмкін болатын қателіктерінің, көрсетілген қателіктердің алдын алу әрекеттерінің тізбесін, сондай-ақ, авариялық жағдайлар (өрт-жарылыс қаупін қоса алғанда) туындаған кездегі әрекеттер тәртібін;</w:t>
      </w:r>
    </w:p>
    <w:bookmarkEnd w:id="68"/>
    <w:bookmarkStart w:name="z70" w:id="69"/>
    <w:p>
      <w:pPr>
        <w:spacing w:after="0"/>
        <w:ind w:left="0"/>
        <w:jc w:val="both"/>
      </w:pPr>
      <w:r>
        <w:rPr>
          <w:rFonts w:ascii="Times New Roman"/>
          <w:b w:val="false"/>
          <w:i w:val="false"/>
          <w:color w:val="000000"/>
          <w:sz w:val="28"/>
        </w:rPr>
        <w:t>
      8) машиналар мен жабдықтардың қауіпсіздігі қамтамасыз етілетін шекті жай-күйдің өлшемін, сондай-ақ, өндірістік ортаның (климаттық шарттарды қоса алғанда) шарттарын. Егер машина немесе жабдық әлеуетті жарылыс қаупі бар ортада пайдаланылатын болса, онда қауіпсіз жұмысты қамтамасыз ету жөнінде ақпарат беріледі;</w:t>
      </w:r>
    </w:p>
    <w:bookmarkEnd w:id="69"/>
    <w:bookmarkStart w:name="z71" w:id="70"/>
    <w:p>
      <w:pPr>
        <w:spacing w:after="0"/>
        <w:ind w:left="0"/>
        <w:jc w:val="both"/>
      </w:pPr>
      <w:r>
        <w:rPr>
          <w:rFonts w:ascii="Times New Roman"/>
          <w:b w:val="false"/>
          <w:i w:val="false"/>
          <w:color w:val="000000"/>
          <w:sz w:val="28"/>
        </w:rPr>
        <w:t>
      9) техникалық қызмет көрсетуді жүргізу кезіндегі міндетті жұмыстар тізімін;</w:t>
      </w:r>
    </w:p>
    <w:bookmarkEnd w:id="70"/>
    <w:bookmarkStart w:name="z72" w:id="71"/>
    <w:p>
      <w:pPr>
        <w:spacing w:after="0"/>
        <w:ind w:left="0"/>
        <w:jc w:val="both"/>
      </w:pPr>
      <w:r>
        <w:rPr>
          <w:rFonts w:ascii="Times New Roman"/>
          <w:b w:val="false"/>
          <w:i w:val="false"/>
          <w:color w:val="000000"/>
          <w:sz w:val="28"/>
        </w:rPr>
        <w:t>
      10) зиянды факторлардың сипаттамаларын: шу, діріл және қоңдырғылардың басқа да сипаттарын және copу құрылғыларының өнімділігі туралы деректерді;</w:t>
      </w:r>
    </w:p>
    <w:bookmarkEnd w:id="71"/>
    <w:bookmarkStart w:name="z73" w:id="72"/>
    <w:p>
      <w:pPr>
        <w:spacing w:after="0"/>
        <w:ind w:left="0"/>
        <w:jc w:val="both"/>
      </w:pPr>
      <w:r>
        <w:rPr>
          <w:rFonts w:ascii="Times New Roman"/>
          <w:b w:val="false"/>
          <w:i w:val="false"/>
          <w:color w:val="000000"/>
          <w:sz w:val="28"/>
        </w:rPr>
        <w:t>
      11) қызмет ету мерзімінің арналған көрсеткіштерін және (немесе) арналған ресурсты;</w:t>
      </w:r>
    </w:p>
    <w:bookmarkEnd w:id="72"/>
    <w:bookmarkStart w:name="z74" w:id="73"/>
    <w:p>
      <w:pPr>
        <w:spacing w:after="0"/>
        <w:ind w:left="0"/>
        <w:jc w:val="both"/>
      </w:pPr>
      <w:r>
        <w:rPr>
          <w:rFonts w:ascii="Times New Roman"/>
          <w:b w:val="false"/>
          <w:i w:val="false"/>
          <w:color w:val="000000"/>
          <w:sz w:val="28"/>
        </w:rPr>
        <w:t>
      12) персоналға қойылатын талаптарды;</w:t>
      </w:r>
    </w:p>
    <w:bookmarkEnd w:id="73"/>
    <w:bookmarkStart w:name="z75" w:id="74"/>
    <w:p>
      <w:pPr>
        <w:spacing w:after="0"/>
        <w:ind w:left="0"/>
        <w:jc w:val="both"/>
      </w:pPr>
      <w:r>
        <w:rPr>
          <w:rFonts w:ascii="Times New Roman"/>
          <w:b w:val="false"/>
          <w:i w:val="false"/>
          <w:color w:val="000000"/>
          <w:sz w:val="28"/>
        </w:rPr>
        <w:t>
      13) пайдаланудан шығару және кәдеге жарату жөніндегі нұсқауларды қамтуы тиіс.</w:t>
      </w:r>
    </w:p>
    <w:bookmarkEnd w:id="74"/>
    <w:bookmarkStart w:name="z76" w:id="75"/>
    <w:p>
      <w:pPr>
        <w:spacing w:after="0"/>
        <w:ind w:left="0"/>
        <w:jc w:val="both"/>
      </w:pPr>
      <w:r>
        <w:rPr>
          <w:rFonts w:ascii="Times New Roman"/>
          <w:b w:val="false"/>
          <w:i w:val="false"/>
          <w:color w:val="000000"/>
          <w:sz w:val="28"/>
        </w:rPr>
        <w:t>
      13. Машиналар мен жабдықтар жинау, баптау, пайдалану және техникалық қызмет көрсету барысында қауіпсіздікті қамтамасыз ететін барлық қажетті арнайы жабдықтарымен және керек-жарақтарымен жиынтықта жеткізіледі.</w:t>
      </w:r>
    </w:p>
    <w:bookmarkEnd w:id="75"/>
    <w:bookmarkStart w:name="z77" w:id="76"/>
    <w:p>
      <w:pPr>
        <w:spacing w:after="0"/>
        <w:ind w:left="0"/>
        <w:jc w:val="left"/>
      </w:pPr>
      <w:r>
        <w:rPr>
          <w:rFonts w:ascii="Times New Roman"/>
          <w:b/>
          <w:i w:val="false"/>
          <w:color w:val="000000"/>
        </w:rPr>
        <w:t xml:space="preserve"> 4. Машиналар мен жабдықтардың қауіпсіздігіне қойылатын талаптар</w:t>
      </w:r>
      <w:r>
        <w:br/>
      </w:r>
      <w:r>
        <w:rPr>
          <w:rFonts w:ascii="Times New Roman"/>
          <w:b/>
          <w:i w:val="false"/>
          <w:color w:val="000000"/>
        </w:rPr>
        <w:t>4.1. Жұмыс орындарының, техникалық қызмет көрсетудің және қол</w:t>
      </w:r>
      <w:r>
        <w:br/>
      </w:r>
      <w:r>
        <w:rPr>
          <w:rFonts w:ascii="Times New Roman"/>
          <w:b/>
          <w:i w:val="false"/>
          <w:color w:val="000000"/>
        </w:rPr>
        <w:t>жеткізу құралдарының қауіпсіздігіне қойылатын талаптар</w:t>
      </w:r>
    </w:p>
    <w:bookmarkEnd w:id="76"/>
    <w:bookmarkStart w:name="z78" w:id="77"/>
    <w:p>
      <w:pPr>
        <w:spacing w:after="0"/>
        <w:ind w:left="0"/>
        <w:jc w:val="both"/>
      </w:pPr>
      <w:r>
        <w:rPr>
          <w:rFonts w:ascii="Times New Roman"/>
          <w:b w:val="false"/>
          <w:i w:val="false"/>
          <w:color w:val="000000"/>
          <w:sz w:val="28"/>
        </w:rPr>
        <w:t>
      14. Машиналар мен жабдықтар жұмыс орнына және барлық қызмет көрсету аймағына жайлы және қауіпсіз қол жеткізуді қамтамасыз ететіндей етіп құрастырылуы және жасалуы тиіс.</w:t>
      </w:r>
    </w:p>
    <w:bookmarkEnd w:id="77"/>
    <w:p>
      <w:pPr>
        <w:spacing w:after="0"/>
        <w:ind w:left="0"/>
        <w:jc w:val="both"/>
      </w:pPr>
      <w:r>
        <w:rPr>
          <w:rFonts w:ascii="Times New Roman"/>
          <w:b w:val="false"/>
          <w:i w:val="false"/>
          <w:color w:val="000000"/>
          <w:sz w:val="28"/>
        </w:rPr>
        <w:t>
      Адамдардың болуына немесе онымен қозғалуына арналған машиналар мен жабдықтардың бөліктері машиналар мен жабдықтардың осы бөліктеріне(н) құлаудың кез келген қатерінің алдын алатындай, оның ішінде, онда адамдардың тайып кетуі немесе сүрінуі мүмкін кез келген жағдайларды болдырмайтын етіп құрастырылуы және жасалуы тиіс.</w:t>
      </w:r>
    </w:p>
    <w:bookmarkStart w:name="z79" w:id="78"/>
    <w:p>
      <w:pPr>
        <w:spacing w:after="0"/>
        <w:ind w:left="0"/>
        <w:jc w:val="both"/>
      </w:pPr>
      <w:r>
        <w:rPr>
          <w:rFonts w:ascii="Times New Roman"/>
          <w:b w:val="false"/>
          <w:i w:val="false"/>
          <w:color w:val="000000"/>
          <w:sz w:val="28"/>
        </w:rPr>
        <w:t>
      15. Жұмыс орындары қауіпсіз аймақтарда орналасуы және жүріп жатқан операцияларды бақылаудың және оларды басқарудың ыңғайлылығын қамтамасыз етуі тиіс.</w:t>
      </w:r>
    </w:p>
    <w:bookmarkEnd w:id="78"/>
    <w:bookmarkStart w:name="z80" w:id="79"/>
    <w:p>
      <w:pPr>
        <w:spacing w:after="0"/>
        <w:ind w:left="0"/>
        <w:jc w:val="both"/>
      </w:pPr>
      <w:r>
        <w:rPr>
          <w:rFonts w:ascii="Times New Roman"/>
          <w:b w:val="false"/>
          <w:i w:val="false"/>
          <w:color w:val="000000"/>
          <w:sz w:val="28"/>
        </w:rPr>
        <w:t>
      16. Тұрақты жұмыс орнының конструкциясымен мотор алаңына қол жеткізу аймағының шегінде еңбек операцияларын орындау қамтамасыз етілуі тиіс.</w:t>
      </w:r>
    </w:p>
    <w:bookmarkEnd w:id="79"/>
    <w:bookmarkStart w:name="z81" w:id="80"/>
    <w:p>
      <w:pPr>
        <w:spacing w:after="0"/>
        <w:ind w:left="0"/>
        <w:jc w:val="both"/>
      </w:pPr>
      <w:r>
        <w:rPr>
          <w:rFonts w:ascii="Times New Roman"/>
          <w:b w:val="false"/>
          <w:i w:val="false"/>
          <w:color w:val="000000"/>
          <w:sz w:val="28"/>
        </w:rPr>
        <w:t>
      17. Машиналар мен жабдықтар конструкциясындағы қол жеткізу аймағының шегінен тыс жекелеген элементтерді құрастыру қажет болған жағдайда тиісті қол жеткізу құралдары (аяқ қоюға арналған стационарлы, жылжымалы және қайырмалы тұғырлар) қарастырылғаны жөн және (немесе) машиналар мен жабдықтардың жиынтығына тиісті еңбек операцияларын орындаудағы ыңғайлылық пен қауіпсіздікті қамтамасыз ететін арнайы қол саймандары кіруі тиіс.</w:t>
      </w:r>
    </w:p>
    <w:bookmarkEnd w:id="80"/>
    <w:bookmarkStart w:name="z82" w:id="81"/>
    <w:p>
      <w:pPr>
        <w:spacing w:after="0"/>
        <w:ind w:left="0"/>
        <w:jc w:val="both"/>
      </w:pPr>
      <w:r>
        <w:rPr>
          <w:rFonts w:ascii="Times New Roman"/>
          <w:b w:val="false"/>
          <w:i w:val="false"/>
          <w:color w:val="000000"/>
          <w:sz w:val="28"/>
        </w:rPr>
        <w:t>
      18. Егер оператор орындайтын жұмыс отырып жүргізілуі тиіс болса және оператордың жұмыс орны машинаның ажырамас бөлігі болып табылса, онда мұндай машина орындықпен жабдықталуы тиіс.</w:t>
      </w:r>
    </w:p>
    <w:bookmarkEnd w:id="81"/>
    <w:p>
      <w:pPr>
        <w:spacing w:after="0"/>
        <w:ind w:left="0"/>
        <w:jc w:val="both"/>
      </w:pPr>
      <w:r>
        <w:rPr>
          <w:rFonts w:ascii="Times New Roman"/>
          <w:b w:val="false"/>
          <w:i w:val="false"/>
          <w:color w:val="000000"/>
          <w:sz w:val="28"/>
        </w:rPr>
        <w:t>
      Оператор орындықтың қалпын және басқару органдарына дейінгі аралықты өзгерту мүмкіндігіне ие болуы тиіс.</w:t>
      </w:r>
    </w:p>
    <w:p>
      <w:pPr>
        <w:spacing w:after="0"/>
        <w:ind w:left="0"/>
        <w:jc w:val="both"/>
      </w:pPr>
      <w:r>
        <w:rPr>
          <w:rFonts w:ascii="Times New Roman"/>
          <w:b w:val="false"/>
          <w:i w:val="false"/>
          <w:color w:val="000000"/>
          <w:sz w:val="28"/>
        </w:rPr>
        <w:t>
      Егер оператор аяғының астында тұрақты бет болмаса, тайғақ емес материалмен жабылған тірелетін алаңқайдың болуын қарастыру қажет.</w:t>
      </w:r>
    </w:p>
    <w:bookmarkStart w:name="z83" w:id="82"/>
    <w:p>
      <w:pPr>
        <w:spacing w:after="0"/>
        <w:ind w:left="0"/>
        <w:jc w:val="both"/>
      </w:pPr>
      <w:r>
        <w:rPr>
          <w:rFonts w:ascii="Times New Roman"/>
          <w:b w:val="false"/>
          <w:i w:val="false"/>
          <w:color w:val="000000"/>
          <w:sz w:val="28"/>
        </w:rPr>
        <w:t>
      19. Оның жоқтығы қалыпты қарқындағы қоршаған ортаның жарығына қарамастан қатердің туындауына әкеп соғуы мүмкін жағдайларда, машинада немесе жабдықта оның қалыпты жұмыс істеуі үшін қажетті жарықтандыру көзделуі тиіс.</w:t>
      </w:r>
    </w:p>
    <w:bookmarkEnd w:id="82"/>
    <w:bookmarkStart w:name="z84" w:id="83"/>
    <w:p>
      <w:pPr>
        <w:spacing w:after="0"/>
        <w:ind w:left="0"/>
        <w:jc w:val="both"/>
      </w:pPr>
      <w:r>
        <w:rPr>
          <w:rFonts w:ascii="Times New Roman"/>
          <w:b w:val="false"/>
          <w:i w:val="false"/>
          <w:color w:val="000000"/>
          <w:sz w:val="28"/>
        </w:rPr>
        <w:t>
      20. Жөнге келтіру, қызмет көрсету, жөндеу және тазалау мүмкіндігінше машиналар мен жабдықтардың тоқтап тұрған уақытында жүргізілуі тиіс. Егер техникалық себептер бойынша бұл шарттар сақталмайтын болса, бұл операциялар қауіпсіз болуы тиіс.</w:t>
      </w:r>
    </w:p>
    <w:bookmarkEnd w:id="83"/>
    <w:bookmarkStart w:name="z85" w:id="84"/>
    <w:p>
      <w:pPr>
        <w:spacing w:after="0"/>
        <w:ind w:left="0"/>
        <w:jc w:val="both"/>
      </w:pPr>
      <w:r>
        <w:rPr>
          <w:rFonts w:ascii="Times New Roman"/>
          <w:b w:val="false"/>
          <w:i w:val="false"/>
          <w:color w:val="000000"/>
          <w:sz w:val="28"/>
        </w:rPr>
        <w:t>
      21. Машина мен жабдықтар оны барлық энергия көздерінен ажырататын құрылғылармен жарақталуы тиіс. Мұндай құрылғылар нақты ажыратылатын болуы тиіс. Энергия көздеріне қайта қосу адамдар үшін қауіп тудыратын жағдайда және операторда өзі қол жеткізетін орындардың бірінен энергияның берілуі ажыратылған немесе ажыратылмағандығын тексеру мүмкіндігі болмаған жағдайда олар машинаны тұйықтау қабілетіне ие болуы тиіс.</w:t>
      </w:r>
    </w:p>
    <w:bookmarkEnd w:id="84"/>
    <w:p>
      <w:pPr>
        <w:spacing w:after="0"/>
        <w:ind w:left="0"/>
        <w:jc w:val="both"/>
      </w:pPr>
      <w:r>
        <w:rPr>
          <w:rFonts w:ascii="Times New Roman"/>
          <w:b w:val="false"/>
          <w:i w:val="false"/>
          <w:color w:val="000000"/>
          <w:sz w:val="28"/>
        </w:rPr>
        <w:t>
      Энергия көздерінен ажыратқаннан кейін адамдар үшін ешқандай қатер тудырмай кез келген машинада қалған немесе жинақталған энергияны шығарып тастау мүмкіндігі болуы тиіс.</w:t>
      </w:r>
    </w:p>
    <w:p>
      <w:pPr>
        <w:spacing w:after="0"/>
        <w:ind w:left="0"/>
        <w:jc w:val="both"/>
      </w:pPr>
      <w:r>
        <w:rPr>
          <w:rFonts w:ascii="Times New Roman"/>
          <w:b w:val="false"/>
          <w:i w:val="false"/>
          <w:color w:val="000000"/>
          <w:sz w:val="28"/>
        </w:rPr>
        <w:t>
      Жоғарыда көрсетілген талаптардан тыс бірқатар машиналар тізбегі, бөлшектерді жұмыс жағдайында ұстап тұру, деректерді қорғау, ішкі кеңістікті жарықтандыру мақсаттарында энергия көзіне қосулы күйінде қалуы мүмкін. Мұндай жағдайда оператордың қауіпсіздігін қамтамасыз етуге арналған арнайы шаралар қабылдануы тиіс.</w:t>
      </w:r>
    </w:p>
    <w:bookmarkStart w:name="z86" w:id="85"/>
    <w:p>
      <w:pPr>
        <w:spacing w:after="0"/>
        <w:ind w:left="0"/>
        <w:jc w:val="both"/>
      </w:pPr>
      <w:r>
        <w:rPr>
          <w:rFonts w:ascii="Times New Roman"/>
          <w:b w:val="false"/>
          <w:i w:val="false"/>
          <w:color w:val="000000"/>
          <w:sz w:val="28"/>
        </w:rPr>
        <w:t>
      22. Машиналар мен жабдықтар олардың ішінде адамдардың қамалып қалуын болдырмайтын құралдармен жарақталуы тиіс немесе көмекке шақыруға арналған сигналды құрылғылармен жарақталады.</w:t>
      </w:r>
    </w:p>
    <w:bookmarkEnd w:id="85"/>
    <w:bookmarkStart w:name="z87" w:id="86"/>
    <w:p>
      <w:pPr>
        <w:spacing w:after="0"/>
        <w:ind w:left="0"/>
        <w:jc w:val="left"/>
      </w:pPr>
      <w:r>
        <w:rPr>
          <w:rFonts w:ascii="Times New Roman"/>
          <w:b/>
          <w:i w:val="false"/>
          <w:color w:val="000000"/>
        </w:rPr>
        <w:t xml:space="preserve"> 4.2. Басқару жүйелері мен органдарының қауіпсіздігіне</w:t>
      </w:r>
      <w:r>
        <w:br/>
      </w:r>
      <w:r>
        <w:rPr>
          <w:rFonts w:ascii="Times New Roman"/>
          <w:b/>
          <w:i w:val="false"/>
          <w:color w:val="000000"/>
        </w:rPr>
        <w:t>қойылатын талаптар</w:t>
      </w:r>
    </w:p>
    <w:bookmarkEnd w:id="86"/>
    <w:bookmarkStart w:name="z88" w:id="87"/>
    <w:p>
      <w:pPr>
        <w:spacing w:after="0"/>
        <w:ind w:left="0"/>
        <w:jc w:val="both"/>
      </w:pPr>
      <w:r>
        <w:rPr>
          <w:rFonts w:ascii="Times New Roman"/>
          <w:b w:val="false"/>
          <w:i w:val="false"/>
          <w:color w:val="000000"/>
          <w:sz w:val="28"/>
        </w:rPr>
        <w:t>
      23. Машиналар мен жабдықтарды басқару жүйесі:</w:t>
      </w:r>
    </w:p>
    <w:bookmarkEnd w:id="87"/>
    <w:bookmarkStart w:name="z89" w:id="88"/>
    <w:p>
      <w:pPr>
        <w:spacing w:after="0"/>
        <w:ind w:left="0"/>
        <w:jc w:val="both"/>
      </w:pPr>
      <w:r>
        <w:rPr>
          <w:rFonts w:ascii="Times New Roman"/>
          <w:b w:val="false"/>
          <w:i w:val="false"/>
          <w:color w:val="000000"/>
          <w:sz w:val="28"/>
        </w:rPr>
        <w:t>
      1) барлық көзделген жұмыс режимдерінде және пайдалану шарттарында көзделген барлық сыртқы әсерлер кезінде оларды пайдаланудың қауіпсіздігін қамтамасыз етуі;</w:t>
      </w:r>
    </w:p>
    <w:bookmarkEnd w:id="88"/>
    <w:bookmarkStart w:name="z90" w:id="89"/>
    <w:p>
      <w:pPr>
        <w:spacing w:after="0"/>
        <w:ind w:left="0"/>
        <w:jc w:val="both"/>
      </w:pPr>
      <w:r>
        <w:rPr>
          <w:rFonts w:ascii="Times New Roman"/>
          <w:b w:val="false"/>
          <w:i w:val="false"/>
          <w:color w:val="000000"/>
          <w:sz w:val="28"/>
        </w:rPr>
        <w:t>
      2) мүмкін болатын логикалық қателіктер кезінде және персоналдың басқару әрекетінің бірізділігін бұзуынан қауіпті жағдайлардың туындауын болдырмауы;</w:t>
      </w:r>
    </w:p>
    <w:bookmarkEnd w:id="89"/>
    <w:bookmarkStart w:name="z91" w:id="90"/>
    <w:p>
      <w:pPr>
        <w:spacing w:after="0"/>
        <w:ind w:left="0"/>
        <w:jc w:val="both"/>
      </w:pPr>
      <w:r>
        <w:rPr>
          <w:rFonts w:ascii="Times New Roman"/>
          <w:b w:val="false"/>
          <w:i w:val="false"/>
          <w:color w:val="000000"/>
          <w:sz w:val="28"/>
        </w:rPr>
        <w:t>
      3) егер жұмыс режимін бұзу қауіпті жағдайлар тудырудың себебі болса, машиналар мен жабдықтардың жұмысын басқару және бақылау режимінің қиындығына байланысты жұмыс режимін автоматты түрде қалыпқа келтіру құралы немесе автоматты тоқтату құралын іске қосуы;</w:t>
      </w:r>
    </w:p>
    <w:bookmarkEnd w:id="90"/>
    <w:bookmarkStart w:name="z92" w:id="91"/>
    <w:p>
      <w:pPr>
        <w:spacing w:after="0"/>
        <w:ind w:left="0"/>
        <w:jc w:val="both"/>
      </w:pPr>
      <w:r>
        <w:rPr>
          <w:rFonts w:ascii="Times New Roman"/>
          <w:b w:val="false"/>
          <w:i w:val="false"/>
          <w:color w:val="000000"/>
          <w:sz w:val="28"/>
        </w:rPr>
        <w:t>
      4) қауіпті жағдайлардың туындауына әкеп соғатын машиналар мен жабдықтардың қызмет етуіндегі ақаулар туралы ескертетін дабыл құралын және басқа ақпарат құралын іске қосуы тиіс.</w:t>
      </w:r>
    </w:p>
    <w:bookmarkEnd w:id="91"/>
    <w:bookmarkStart w:name="z93" w:id="92"/>
    <w:p>
      <w:pPr>
        <w:spacing w:after="0"/>
        <w:ind w:left="0"/>
        <w:jc w:val="both"/>
      </w:pPr>
      <w:r>
        <w:rPr>
          <w:rFonts w:ascii="Times New Roman"/>
          <w:b w:val="false"/>
          <w:i w:val="false"/>
          <w:color w:val="000000"/>
          <w:sz w:val="28"/>
        </w:rPr>
        <w:t>
      24. Машиналар мен жабдықтардың қызмет етуіндегі ақаулар туралы ескертетін құрал персоналдың ақпаратты қателіксіз, дұрыс және жылдам қабылдауын қамтамасыз етуі тиіс.</w:t>
      </w:r>
    </w:p>
    <w:bookmarkEnd w:id="92"/>
    <w:p>
      <w:pPr>
        <w:spacing w:after="0"/>
        <w:ind w:left="0"/>
        <w:jc w:val="both"/>
      </w:pPr>
      <w:r>
        <w:rPr>
          <w:rFonts w:ascii="Times New Roman"/>
          <w:b w:val="false"/>
          <w:i w:val="false"/>
          <w:color w:val="000000"/>
          <w:sz w:val="28"/>
        </w:rPr>
        <w:t>
      Дыбыс сигнализациясы оператордың көру арнасы ақпаратқа толы жағдайда, сондай-ақ шектеулі көрінушілік, машиналарды пайдалану орнының үлкен кеңістігі, персоналдың бірқалыпты қызметі шартында пайдаланылуы тиіс.</w:t>
      </w:r>
    </w:p>
    <w:bookmarkStart w:name="z94" w:id="93"/>
    <w:p>
      <w:pPr>
        <w:spacing w:after="0"/>
        <w:ind w:left="0"/>
        <w:jc w:val="both"/>
      </w:pPr>
      <w:r>
        <w:rPr>
          <w:rFonts w:ascii="Times New Roman"/>
          <w:b w:val="false"/>
          <w:i w:val="false"/>
          <w:color w:val="000000"/>
          <w:sz w:val="28"/>
        </w:rPr>
        <w:t>
      25. Басқару органдары:</w:t>
      </w:r>
    </w:p>
    <w:bookmarkEnd w:id="93"/>
    <w:bookmarkStart w:name="z95" w:id="94"/>
    <w:p>
      <w:pPr>
        <w:spacing w:after="0"/>
        <w:ind w:left="0"/>
        <w:jc w:val="both"/>
      </w:pPr>
      <w:r>
        <w:rPr>
          <w:rFonts w:ascii="Times New Roman"/>
          <w:b w:val="false"/>
          <w:i w:val="false"/>
          <w:color w:val="000000"/>
          <w:sz w:val="28"/>
        </w:rPr>
        <w:t>
      1) жеңіл қол жетімді және еркін ажыратылатын болуы және жазбалармен немесе символдармен белгіленген болуы;</w:t>
      </w:r>
    </w:p>
    <w:bookmarkEnd w:id="94"/>
    <w:bookmarkStart w:name="z96" w:id="95"/>
    <w:p>
      <w:pPr>
        <w:spacing w:after="0"/>
        <w:ind w:left="0"/>
        <w:jc w:val="both"/>
      </w:pPr>
      <w:r>
        <w:rPr>
          <w:rFonts w:ascii="Times New Roman"/>
          <w:b w:val="false"/>
          <w:i w:val="false"/>
          <w:color w:val="000000"/>
          <w:sz w:val="28"/>
        </w:rPr>
        <w:t>
      2) олардың еркін орын ауыстыруын болдырмайтындай және олармен тұрақты, сенімді және бір мәнді амал-айла жасауды қамтамасыз ететіндей етіп құрастырылуы және орналасуы;</w:t>
      </w:r>
    </w:p>
    <w:bookmarkEnd w:id="95"/>
    <w:bookmarkStart w:name="z97" w:id="96"/>
    <w:p>
      <w:pPr>
        <w:spacing w:after="0"/>
        <w:ind w:left="0"/>
        <w:jc w:val="both"/>
      </w:pPr>
      <w:r>
        <w:rPr>
          <w:rFonts w:ascii="Times New Roman"/>
          <w:b w:val="false"/>
          <w:i w:val="false"/>
          <w:color w:val="000000"/>
          <w:sz w:val="28"/>
        </w:rPr>
        <w:t>
      3) орын ауыстырудың, пайдаланудың бірізділігі мен жиілігі, сондай-ақ функциялардың маңыздылығы үшін талап етілетін күштерді ескере отырып орналасуы;</w:t>
      </w:r>
    </w:p>
    <w:bookmarkEnd w:id="96"/>
    <w:bookmarkStart w:name="z98" w:id="97"/>
    <w:p>
      <w:pPr>
        <w:spacing w:after="0"/>
        <w:ind w:left="0"/>
        <w:jc w:val="both"/>
      </w:pPr>
      <w:r>
        <w:rPr>
          <w:rFonts w:ascii="Times New Roman"/>
          <w:b w:val="false"/>
          <w:i w:val="false"/>
          <w:color w:val="000000"/>
          <w:sz w:val="28"/>
        </w:rPr>
        <w:t>
      4) олардың нысаны, көлемі және персоналмен жанасатын үстіңгі беті ұстау (саусақтармен) немесе басу (саусақпен, алақанмен, аяқпен) тәсілдерімен сәйкес келетіндей етіп орындалуы;</w:t>
      </w:r>
    </w:p>
    <w:bookmarkEnd w:id="97"/>
    <w:bookmarkStart w:name="z99" w:id="98"/>
    <w:p>
      <w:pPr>
        <w:spacing w:after="0"/>
        <w:ind w:left="0"/>
        <w:jc w:val="both"/>
      </w:pPr>
      <w:r>
        <w:rPr>
          <w:rFonts w:ascii="Times New Roman"/>
          <w:b w:val="false"/>
          <w:i w:val="false"/>
          <w:color w:val="000000"/>
          <w:sz w:val="28"/>
        </w:rPr>
        <w:t>
      5) функционалдық мақсаты жұмыс істеушінің қауіпті аймақта болуын талап ететін және бұл ретте қауіпсіздікті қамтамасыз ету бойынша қосымша шаралар қабылдау тиіс болатын басқару органдарын қоспағанда, қауіпті аумақтан тыс орналасуы тиіс.</w:t>
      </w:r>
    </w:p>
    <w:bookmarkEnd w:id="98"/>
    <w:bookmarkStart w:name="z100" w:id="99"/>
    <w:p>
      <w:pPr>
        <w:spacing w:after="0"/>
        <w:ind w:left="0"/>
        <w:jc w:val="both"/>
      </w:pPr>
      <w:r>
        <w:rPr>
          <w:rFonts w:ascii="Times New Roman"/>
          <w:b w:val="false"/>
          <w:i w:val="false"/>
          <w:color w:val="000000"/>
          <w:sz w:val="28"/>
        </w:rPr>
        <w:t>
      26. Егер де бір басқару органын бірнеше түрлі әрекеттермен басқару - көзделген болса, орындалатын әрекет бақылау құралдарымен көрсетілуі тиіс және қажет болғанда тексеруге берілуі тиіс.</w:t>
      </w:r>
    </w:p>
    <w:bookmarkEnd w:id="99"/>
    <w:bookmarkStart w:name="z101" w:id="100"/>
    <w:p>
      <w:pPr>
        <w:spacing w:after="0"/>
        <w:ind w:left="0"/>
        <w:jc w:val="both"/>
      </w:pPr>
      <w:r>
        <w:rPr>
          <w:rFonts w:ascii="Times New Roman"/>
          <w:b w:val="false"/>
          <w:i w:val="false"/>
          <w:color w:val="000000"/>
          <w:sz w:val="28"/>
        </w:rPr>
        <w:t>
      27. Машиналар мен жабдықтарды пайдалануға қосу, сондай-ақ, тоқтағаннан кейін қайта іске қосу тоқтаудың себебіне байланыссыз басқару органымен іске қосудың амал-айласы арқылы жүзеге асырылуы тиіс. Бұл талап егер тоқтағаннан кейін қайта іске қосылуы сол режимде көзделген болса, автоматты режимде жұмыс істейтін машиналар мен жабдықтардың қайта қосылуына қатысты емес.</w:t>
      </w:r>
    </w:p>
    <w:bookmarkEnd w:id="100"/>
    <w:bookmarkStart w:name="z102" w:id="101"/>
    <w:p>
      <w:pPr>
        <w:spacing w:after="0"/>
        <w:ind w:left="0"/>
        <w:jc w:val="both"/>
      </w:pPr>
      <w:r>
        <w:rPr>
          <w:rFonts w:ascii="Times New Roman"/>
          <w:b w:val="false"/>
          <w:i w:val="false"/>
          <w:color w:val="000000"/>
          <w:sz w:val="28"/>
        </w:rPr>
        <w:t>
      28. Әрбір басқару бекетінен оператор қауіпті аймақта адамдардың жоқтығына толық көз жеткізу мүмкіндігіне ие болуы тиіс немесе басқару жүйесі қауіпті аймақта адамдар болған жағдайда іске қосылмайтындай етіп құрастырылуы және дайындалуы тиіс.</w:t>
      </w:r>
    </w:p>
    <w:bookmarkEnd w:id="101"/>
    <w:p>
      <w:pPr>
        <w:spacing w:after="0"/>
        <w:ind w:left="0"/>
        <w:jc w:val="both"/>
      </w:pPr>
      <w:r>
        <w:rPr>
          <w:rFonts w:ascii="Times New Roman"/>
          <w:b w:val="false"/>
          <w:i w:val="false"/>
          <w:color w:val="000000"/>
          <w:sz w:val="28"/>
        </w:rPr>
        <w:t>
      Егер бұл орындалмайтын болса, онда машинаны іске қосар алдында дыбыстық және (немесе) жарықтық сақтандыру сигналы беріледі. Қауіпті аймақта жүрген тұлға қауіпті аймақтан шығып кету және машинаның іске қосылуының алдын алу мүмкіндігіне немесе жеткілікті уақытқа ие болуы тиіс.</w:t>
      </w:r>
    </w:p>
    <w:bookmarkStart w:name="z103" w:id="102"/>
    <w:p>
      <w:pPr>
        <w:spacing w:after="0"/>
        <w:ind w:left="0"/>
        <w:jc w:val="both"/>
      </w:pPr>
      <w:r>
        <w:rPr>
          <w:rFonts w:ascii="Times New Roman"/>
          <w:b w:val="false"/>
          <w:i w:val="false"/>
          <w:color w:val="000000"/>
          <w:sz w:val="28"/>
        </w:rPr>
        <w:t>
      29. Егер де машиналар мен жабдықтар жүйесі жүйені немесе оның жеке бөліктерін іске қосуды жүзеге асыратын бірнеше басқару органдарына ие болса, ал оларды пайдалану бірізділігінің бұзылуы қауіпті жағдайлардың туындауына әкеп соғуы мүмкін болса, басқару жүйесінде бірізділіктің бұзылуын болдырмайтын құрылғылар көзделуі тиіс.</w:t>
      </w:r>
    </w:p>
    <w:bookmarkEnd w:id="102"/>
    <w:bookmarkStart w:name="z104" w:id="103"/>
    <w:p>
      <w:pPr>
        <w:spacing w:after="0"/>
        <w:ind w:left="0"/>
        <w:jc w:val="both"/>
      </w:pPr>
      <w:r>
        <w:rPr>
          <w:rFonts w:ascii="Times New Roman"/>
          <w:b w:val="false"/>
          <w:i w:val="false"/>
          <w:color w:val="000000"/>
          <w:sz w:val="28"/>
        </w:rPr>
        <w:t>
      30. Машиналар мен жабдықтар барлық машинаны қауіпсіз тоқтатуға мүмкіндік беретін басқару органдарымен жарақталуы тиіс.</w:t>
      </w:r>
    </w:p>
    <w:bookmarkEnd w:id="103"/>
    <w:p>
      <w:pPr>
        <w:spacing w:after="0"/>
        <w:ind w:left="0"/>
        <w:jc w:val="both"/>
      </w:pPr>
      <w:r>
        <w:rPr>
          <w:rFonts w:ascii="Times New Roman"/>
          <w:b w:val="false"/>
          <w:i w:val="false"/>
          <w:color w:val="000000"/>
          <w:sz w:val="28"/>
        </w:rPr>
        <w:t>
      Болатын қауіптердің түріне байланысты әрбір жұмыс орны машиналар мен жабдықтарды қауіпсіз қалыпқа келтіре отырып, олардың жекелеген немесе барлық функцияларын тоқтатуды басқарудың органдарымен жабдықталуы тиіс.</w:t>
      </w:r>
    </w:p>
    <w:p>
      <w:pPr>
        <w:spacing w:after="0"/>
        <w:ind w:left="0"/>
        <w:jc w:val="both"/>
      </w:pPr>
      <w:r>
        <w:rPr>
          <w:rFonts w:ascii="Times New Roman"/>
          <w:b w:val="false"/>
          <w:i w:val="false"/>
          <w:color w:val="000000"/>
          <w:sz w:val="28"/>
        </w:rPr>
        <w:t>
      "Тоқта" командасы "Іске қосу" командасына қарағанда басым болуы тиіс.</w:t>
      </w:r>
    </w:p>
    <w:bookmarkStart w:name="z105" w:id="104"/>
    <w:p>
      <w:pPr>
        <w:spacing w:after="0"/>
        <w:ind w:left="0"/>
        <w:jc w:val="both"/>
      </w:pPr>
      <w:r>
        <w:rPr>
          <w:rFonts w:ascii="Times New Roman"/>
          <w:b w:val="false"/>
          <w:i w:val="false"/>
          <w:color w:val="000000"/>
          <w:sz w:val="28"/>
        </w:rPr>
        <w:t>
      31. Машиналар, жабдықтар тоқтатылғаннан кейін жетек механизмдерін электрмен жабдықтау тоқтатылуы тиіс.</w:t>
      </w:r>
    </w:p>
    <w:bookmarkEnd w:id="104"/>
    <w:p>
      <w:pPr>
        <w:spacing w:after="0"/>
        <w:ind w:left="0"/>
        <w:jc w:val="both"/>
      </w:pPr>
      <w:r>
        <w:rPr>
          <w:rFonts w:ascii="Times New Roman"/>
          <w:b w:val="false"/>
          <w:i w:val="false"/>
          <w:color w:val="000000"/>
          <w:sz w:val="28"/>
        </w:rPr>
        <w:t>
      Егер пайдалану шарттары бойынша жетек механизмдерін электрмен жабдықтаудан тыймайтын, тоқтатуды басқару органының болуы қажет етілсе, тоқтату режимі қадағалау мен бақылауда болады.</w:t>
      </w:r>
    </w:p>
    <w:bookmarkStart w:name="z106" w:id="105"/>
    <w:p>
      <w:pPr>
        <w:spacing w:after="0"/>
        <w:ind w:left="0"/>
        <w:jc w:val="both"/>
      </w:pPr>
      <w:r>
        <w:rPr>
          <w:rFonts w:ascii="Times New Roman"/>
          <w:b w:val="false"/>
          <w:i w:val="false"/>
          <w:color w:val="000000"/>
          <w:sz w:val="28"/>
        </w:rPr>
        <w:t>
      32. Машиналар мен жабдықтарды басқару жүйелері (қолмен басқарылатын тасымалдау машиналарын қоспағанда) шұғыл тежеу және авариялық тоқтату құралдарын қамтуы тиіс.</w:t>
      </w:r>
    </w:p>
    <w:bookmarkEnd w:id="105"/>
    <w:bookmarkStart w:name="z107" w:id="106"/>
    <w:p>
      <w:pPr>
        <w:spacing w:after="0"/>
        <w:ind w:left="0"/>
        <w:jc w:val="both"/>
      </w:pPr>
      <w:r>
        <w:rPr>
          <w:rFonts w:ascii="Times New Roman"/>
          <w:b w:val="false"/>
          <w:i w:val="false"/>
          <w:color w:val="000000"/>
          <w:sz w:val="28"/>
        </w:rPr>
        <w:t>
      Авариялық тоқтауға арналған құрылғы:</w:t>
      </w:r>
    </w:p>
    <w:bookmarkEnd w:id="106"/>
    <w:bookmarkStart w:name="z108" w:id="107"/>
    <w:p>
      <w:pPr>
        <w:spacing w:after="0"/>
        <w:ind w:left="0"/>
        <w:jc w:val="both"/>
      </w:pPr>
      <w:r>
        <w:rPr>
          <w:rFonts w:ascii="Times New Roman"/>
          <w:b w:val="false"/>
          <w:i w:val="false"/>
          <w:color w:val="000000"/>
          <w:sz w:val="28"/>
        </w:rPr>
        <w:t>
      1) нақты сәйкестендірілген, ажыратылатын және жеңіл қол жетімді басқару органына ие болуы;</w:t>
      </w:r>
    </w:p>
    <w:bookmarkEnd w:id="107"/>
    <w:bookmarkStart w:name="z109" w:id="108"/>
    <w:p>
      <w:pPr>
        <w:spacing w:after="0"/>
        <w:ind w:left="0"/>
        <w:jc w:val="both"/>
      </w:pPr>
      <w:r>
        <w:rPr>
          <w:rFonts w:ascii="Times New Roman"/>
          <w:b w:val="false"/>
          <w:i w:val="false"/>
          <w:color w:val="000000"/>
          <w:sz w:val="28"/>
        </w:rPr>
        <w:t>
      2) қосымша қауіп тудырмай машинаны барынша тез тоқтатуы тиіс.</w:t>
      </w:r>
    </w:p>
    <w:bookmarkEnd w:id="108"/>
    <w:p>
      <w:pPr>
        <w:spacing w:after="0"/>
        <w:ind w:left="0"/>
        <w:jc w:val="both"/>
      </w:pPr>
      <w:r>
        <w:rPr>
          <w:rFonts w:ascii="Times New Roman"/>
          <w:b w:val="false"/>
          <w:i w:val="false"/>
          <w:color w:val="000000"/>
          <w:sz w:val="28"/>
        </w:rPr>
        <w:t>
      Авариялық тоқтауды басқару органы іс-әрекетке келтірілгеннен кейін оператор бастапқы қалыпқа қайтарғанға дейін тиісті тоқтау жағдайында тұруы тиіс.</w:t>
      </w:r>
    </w:p>
    <w:p>
      <w:pPr>
        <w:spacing w:after="0"/>
        <w:ind w:left="0"/>
        <w:jc w:val="both"/>
      </w:pPr>
      <w:r>
        <w:rPr>
          <w:rFonts w:ascii="Times New Roman"/>
          <w:b w:val="false"/>
          <w:i w:val="false"/>
          <w:color w:val="000000"/>
          <w:sz w:val="28"/>
        </w:rPr>
        <w:t>
      Авариялық тоқтауды басқару органын бастапқы қалпына қайтару машина мен жабдықтың іске қосылуына әкеп соқпауы тиіс.</w:t>
      </w:r>
    </w:p>
    <w:p>
      <w:pPr>
        <w:spacing w:after="0"/>
        <w:ind w:left="0"/>
        <w:jc w:val="both"/>
      </w:pPr>
      <w:r>
        <w:rPr>
          <w:rFonts w:ascii="Times New Roman"/>
          <w:b w:val="false"/>
          <w:i w:val="false"/>
          <w:color w:val="000000"/>
          <w:sz w:val="28"/>
        </w:rPr>
        <w:t>
      Авариялық тоқтауды басқару органы қызыл түсті болуы, басқа басқару органдарынан нысанымен және көлемімен ерекшеленуі тиіс.</w:t>
      </w:r>
    </w:p>
    <w:bookmarkStart w:name="z110" w:id="109"/>
    <w:p>
      <w:pPr>
        <w:spacing w:after="0"/>
        <w:ind w:left="0"/>
        <w:jc w:val="both"/>
      </w:pPr>
      <w:r>
        <w:rPr>
          <w:rFonts w:ascii="Times New Roman"/>
          <w:b w:val="false"/>
          <w:i w:val="false"/>
          <w:color w:val="000000"/>
          <w:sz w:val="28"/>
        </w:rPr>
        <w:t>
      33. Машиналар мен жабдықтарын жүйесін басқару олардың бірлесіп жұмыс істеуі нәтижесінде, сондай-ақ, оның қандай да бір бөлігі істен шыққан жағдайда қауіпті жағдайлардың туындауын болдырмауы тиіс.</w:t>
      </w:r>
    </w:p>
    <w:bookmarkEnd w:id="109"/>
    <w:p>
      <w:pPr>
        <w:spacing w:after="0"/>
        <w:ind w:left="0"/>
        <w:jc w:val="both"/>
      </w:pPr>
      <w:r>
        <w:rPr>
          <w:rFonts w:ascii="Times New Roman"/>
          <w:b w:val="false"/>
          <w:i w:val="false"/>
          <w:color w:val="000000"/>
          <w:sz w:val="28"/>
        </w:rPr>
        <w:t>
      Машиналар мен жабдықтардың жүйесін басқару персоналға қажет болған жағдайда жүйенің іске қосылуын тұйықтауға, сондай-ақ, оны тоқтатуды жүзеге асыруға мүмкіндік беруі тиіс.</w:t>
      </w:r>
    </w:p>
    <w:p>
      <w:pPr>
        <w:spacing w:after="0"/>
        <w:ind w:left="0"/>
        <w:jc w:val="both"/>
      </w:pPr>
      <w:r>
        <w:rPr>
          <w:rFonts w:ascii="Times New Roman"/>
          <w:b w:val="false"/>
          <w:i w:val="false"/>
          <w:color w:val="000000"/>
          <w:sz w:val="28"/>
        </w:rPr>
        <w:t>
      Машиналар мен жабдықтар жүйесін басқарудың орталық пульті жүйенің кез келген бөлігін пайдаланудағы ақаулар туралы ақпаратты көрсету құралдарымен, сондай-ақ, жүйені және (немесе) оның жекелеген бөліктерін авариялық тоқтату (өшіру) құралдарымен жабдықталуы тиіс.</w:t>
      </w:r>
    </w:p>
    <w:p>
      <w:pPr>
        <w:spacing w:after="0"/>
        <w:ind w:left="0"/>
        <w:jc w:val="both"/>
      </w:pPr>
      <w:r>
        <w:rPr>
          <w:rFonts w:ascii="Times New Roman"/>
          <w:b w:val="false"/>
          <w:i w:val="false"/>
          <w:color w:val="000000"/>
          <w:sz w:val="28"/>
        </w:rPr>
        <w:t>
      Әрбір іске қосу кезінде ұзақтығы қауіпті аймақта жүрген тұлғаларға ол жерден шығуға немесе жүйенің іске қосылуын тоқтатуға мүмкіндік беретін алдын ала ескерту сигналы болуы тиіс.</w:t>
      </w:r>
    </w:p>
    <w:bookmarkStart w:name="z111" w:id="110"/>
    <w:p>
      <w:pPr>
        <w:spacing w:after="0"/>
        <w:ind w:left="0"/>
        <w:jc w:val="both"/>
      </w:pPr>
      <w:r>
        <w:rPr>
          <w:rFonts w:ascii="Times New Roman"/>
          <w:b w:val="false"/>
          <w:i w:val="false"/>
          <w:color w:val="000000"/>
          <w:sz w:val="28"/>
        </w:rPr>
        <w:t>
      34. Машинаны немесе жабдықты басқаруда пайдалану режимдерін ауыстырып қосқыш бар болған жағдайда оның әрбір қалпы пайдаланудың тек бір ғана режиміне сәйкес келуі және нық бекітілуі тиіс.</w:t>
      </w:r>
    </w:p>
    <w:bookmarkEnd w:id="110"/>
    <w:bookmarkStart w:name="z112" w:id="111"/>
    <w:p>
      <w:pPr>
        <w:spacing w:after="0"/>
        <w:ind w:left="0"/>
        <w:jc w:val="both"/>
      </w:pPr>
      <w:r>
        <w:rPr>
          <w:rFonts w:ascii="Times New Roman"/>
          <w:b w:val="false"/>
          <w:i w:val="false"/>
          <w:color w:val="000000"/>
          <w:sz w:val="28"/>
        </w:rPr>
        <w:t>
      35. Егер машинаны немесе жабдықты пайдаланудың белгілі бір режимдерінде персоналды күшейтілген қорғау талап етілген жағдайда, пайдалану режимдерін ауыстырып қосқыш тиісті ережелерде:</w:t>
      </w:r>
    </w:p>
    <w:bookmarkEnd w:id="111"/>
    <w:bookmarkStart w:name="z113" w:id="112"/>
    <w:p>
      <w:pPr>
        <w:spacing w:after="0"/>
        <w:ind w:left="0"/>
        <w:jc w:val="both"/>
      </w:pPr>
      <w:r>
        <w:rPr>
          <w:rFonts w:ascii="Times New Roman"/>
          <w:b w:val="false"/>
          <w:i w:val="false"/>
          <w:color w:val="000000"/>
          <w:sz w:val="28"/>
        </w:rPr>
        <w:t>
      1) автоматты басқару мүмкіндігін тұйықтауы;</w:t>
      </w:r>
    </w:p>
    <w:bookmarkEnd w:id="112"/>
    <w:bookmarkStart w:name="z114" w:id="113"/>
    <w:p>
      <w:pPr>
        <w:spacing w:after="0"/>
        <w:ind w:left="0"/>
        <w:jc w:val="both"/>
      </w:pPr>
      <w:r>
        <w:rPr>
          <w:rFonts w:ascii="Times New Roman"/>
          <w:b w:val="false"/>
          <w:i w:val="false"/>
          <w:color w:val="000000"/>
          <w:sz w:val="28"/>
        </w:rPr>
        <w:t>
      2) конструкция элементтерінің қозғалысын тек қана қозғалысты басқару органына жұмысшының тұрақты күш салуымен жүзеге асырылуын қамтамасыз етуі;</w:t>
      </w:r>
    </w:p>
    <w:bookmarkEnd w:id="113"/>
    <w:bookmarkStart w:name="z115" w:id="114"/>
    <w:p>
      <w:pPr>
        <w:spacing w:after="0"/>
        <w:ind w:left="0"/>
        <w:jc w:val="both"/>
      </w:pPr>
      <w:r>
        <w:rPr>
          <w:rFonts w:ascii="Times New Roman"/>
          <w:b w:val="false"/>
          <w:i w:val="false"/>
          <w:color w:val="000000"/>
          <w:sz w:val="28"/>
        </w:rPr>
        <w:t>
      3) егер машина мен жабдықтың жұмысы персоналға қауіп тудыратын болса, олардың жұмысын тоқтатуы;</w:t>
      </w:r>
    </w:p>
    <w:bookmarkEnd w:id="114"/>
    <w:bookmarkStart w:name="z116" w:id="115"/>
    <w:p>
      <w:pPr>
        <w:spacing w:after="0"/>
        <w:ind w:left="0"/>
        <w:jc w:val="both"/>
      </w:pPr>
      <w:r>
        <w:rPr>
          <w:rFonts w:ascii="Times New Roman"/>
          <w:b w:val="false"/>
          <w:i w:val="false"/>
          <w:color w:val="000000"/>
          <w:sz w:val="28"/>
        </w:rPr>
        <w:t>
      4) таңдалған режимді жүзеге асыруға қатыспайтын машинаның немесе жабдықтың бөліктерінің жұмысын тоқтатуы;</w:t>
      </w:r>
    </w:p>
    <w:bookmarkEnd w:id="115"/>
    <w:bookmarkStart w:name="z117" w:id="116"/>
    <w:p>
      <w:pPr>
        <w:spacing w:after="0"/>
        <w:ind w:left="0"/>
        <w:jc w:val="both"/>
      </w:pPr>
      <w:r>
        <w:rPr>
          <w:rFonts w:ascii="Times New Roman"/>
          <w:b w:val="false"/>
          <w:i w:val="false"/>
          <w:color w:val="000000"/>
          <w:sz w:val="28"/>
        </w:rPr>
        <w:t>
      5) таңдалған режимді жүзеге асыруға қатысатын машинаның немесе жабдықтың бөліктерінің қозғалыс жылдамдығын төмендетуі тиіс.</w:t>
      </w:r>
    </w:p>
    <w:bookmarkEnd w:id="116"/>
    <w:bookmarkStart w:name="z118" w:id="117"/>
    <w:p>
      <w:pPr>
        <w:spacing w:after="0"/>
        <w:ind w:left="0"/>
        <w:jc w:val="both"/>
      </w:pPr>
      <w:r>
        <w:rPr>
          <w:rFonts w:ascii="Times New Roman"/>
          <w:b w:val="false"/>
          <w:i w:val="false"/>
          <w:color w:val="000000"/>
          <w:sz w:val="28"/>
        </w:rPr>
        <w:t>
      36. Басқарудың таңдалған режимі авариялық тоқтатуды қоспағанда, басқарудың барлық басқа режимдеріне қатысты артықшылыққа ие болуы тиіс.</w:t>
      </w:r>
    </w:p>
    <w:bookmarkEnd w:id="117"/>
    <w:bookmarkStart w:name="z119" w:id="118"/>
    <w:p>
      <w:pPr>
        <w:spacing w:after="0"/>
        <w:ind w:left="0"/>
        <w:jc w:val="both"/>
      </w:pPr>
      <w:r>
        <w:rPr>
          <w:rFonts w:ascii="Times New Roman"/>
          <w:b w:val="false"/>
          <w:i w:val="false"/>
          <w:color w:val="000000"/>
          <w:sz w:val="28"/>
        </w:rPr>
        <w:t>
      37. Энергиямен жабдықтаудың толық немесе ішінара тоқтатылуы және кейіннен оның қалпына келуі, сондай-ақ, энергиямен жабдықтауды басқару тізбегінің бүлінуі немесе басқару сызбасы логикасындағы бұзылу, басқару сызбасындағы ақау және бүліну қауіпті жағдайлардың туындауына әкеп соқпауы тиіс, оның ішінде қауіпті жағдайлардың туындауына әкеп соқпауы тиіс, оның ішінде:</w:t>
      </w:r>
    </w:p>
    <w:bookmarkEnd w:id="118"/>
    <w:bookmarkStart w:name="z120" w:id="119"/>
    <w:p>
      <w:pPr>
        <w:spacing w:after="0"/>
        <w:ind w:left="0"/>
        <w:jc w:val="both"/>
      </w:pPr>
      <w:r>
        <w:rPr>
          <w:rFonts w:ascii="Times New Roman"/>
          <w:b w:val="false"/>
          <w:i w:val="false"/>
          <w:color w:val="000000"/>
          <w:sz w:val="28"/>
        </w:rPr>
        <w:t>
      1) энергиямен жабдықтауды қайта қалпына келтіргеннен кейін машиналар мен жабдықтардың өздігінен іске қосылуын;</w:t>
      </w:r>
    </w:p>
    <w:bookmarkEnd w:id="119"/>
    <w:bookmarkStart w:name="z121" w:id="120"/>
    <w:p>
      <w:pPr>
        <w:spacing w:after="0"/>
        <w:ind w:left="0"/>
        <w:jc w:val="both"/>
      </w:pPr>
      <w:r>
        <w:rPr>
          <w:rFonts w:ascii="Times New Roman"/>
          <w:b w:val="false"/>
          <w:i w:val="false"/>
          <w:color w:val="000000"/>
          <w:sz w:val="28"/>
        </w:rPr>
        <w:t>
      2) тоқтаған кезде беріліп қойған команданың орындалмай қалуын;</w:t>
      </w:r>
    </w:p>
    <w:bookmarkEnd w:id="120"/>
    <w:bookmarkStart w:name="z122" w:id="121"/>
    <w:p>
      <w:pPr>
        <w:spacing w:after="0"/>
        <w:ind w:left="0"/>
        <w:jc w:val="both"/>
      </w:pPr>
      <w:r>
        <w:rPr>
          <w:rFonts w:ascii="Times New Roman"/>
          <w:b w:val="false"/>
          <w:i w:val="false"/>
          <w:color w:val="000000"/>
          <w:sz w:val="28"/>
        </w:rPr>
        <w:t>
      3) машиналар мен жабдықтардың қозғалмалы бөліктері мен оларға бекітілген заттардың (дайындамалардың, аспаптардың) құлауын және түсуін;</w:t>
      </w:r>
    </w:p>
    <w:bookmarkEnd w:id="121"/>
    <w:bookmarkStart w:name="z123" w:id="122"/>
    <w:p>
      <w:pPr>
        <w:spacing w:after="0"/>
        <w:ind w:left="0"/>
        <w:jc w:val="both"/>
      </w:pPr>
      <w:r>
        <w:rPr>
          <w:rFonts w:ascii="Times New Roman"/>
          <w:b w:val="false"/>
          <w:i w:val="false"/>
          <w:color w:val="000000"/>
          <w:sz w:val="28"/>
        </w:rPr>
        <w:t>
      4) қорғаныс құрылғылары тиімділігінің төмендеуін болдырмауы тиіс.</w:t>
      </w:r>
    </w:p>
    <w:bookmarkEnd w:id="122"/>
    <w:bookmarkStart w:name="z124" w:id="123"/>
    <w:p>
      <w:pPr>
        <w:spacing w:after="0"/>
        <w:ind w:left="0"/>
        <w:jc w:val="left"/>
      </w:pPr>
      <w:r>
        <w:rPr>
          <w:rFonts w:ascii="Times New Roman"/>
          <w:b/>
          <w:i w:val="false"/>
          <w:color w:val="000000"/>
        </w:rPr>
        <w:t xml:space="preserve"> 4.3. Механикалық қауіптерден қорғауға қойылатын талаптар</w:t>
      </w:r>
    </w:p>
    <w:bookmarkEnd w:id="123"/>
    <w:bookmarkStart w:name="z125" w:id="124"/>
    <w:p>
      <w:pPr>
        <w:spacing w:after="0"/>
        <w:ind w:left="0"/>
        <w:jc w:val="both"/>
      </w:pPr>
      <w:r>
        <w:rPr>
          <w:rFonts w:ascii="Times New Roman"/>
          <w:b w:val="false"/>
          <w:i w:val="false"/>
          <w:color w:val="000000"/>
          <w:sz w:val="28"/>
        </w:rPr>
        <w:t>
      38. Машиналар мен жабдықтардың қозғалмалы бөліктері қолайсыз жағдайлардың туындауына әкеліп соғуы мүмкін олармен жақындасу қатерін болдырмайтындай етіп құрастырылуы және дайындалуы тиіс немесе егер қатер сонда да бар болса, онда арнайы қорғаныс құрылғылары немесе қорғаныс қоршаулары (тосқауыл) болуы тиіс.</w:t>
      </w:r>
    </w:p>
    <w:bookmarkEnd w:id="124"/>
    <w:bookmarkStart w:name="z126" w:id="125"/>
    <w:p>
      <w:pPr>
        <w:spacing w:after="0"/>
        <w:ind w:left="0"/>
        <w:jc w:val="both"/>
      </w:pPr>
      <w:r>
        <w:rPr>
          <w:rFonts w:ascii="Times New Roman"/>
          <w:b w:val="false"/>
          <w:i w:val="false"/>
          <w:color w:val="000000"/>
          <w:sz w:val="28"/>
        </w:rPr>
        <w:t>
      39. Құрал-сайман пайдаланбай-ақ ашылатын қорғаныс қоршаулары немесе қозғалмалы элементтер машиналар мен жабдықтардың жетегімен тұйықталуы тиіс. Тұйықтау қозғалмалы жылжымалы бөліктерге ашық қол жетімді болған кезде жетекті іске қосу мүмкіндігін болдырмауы тиіс. Жетекпен тұйықтау мүмкін емес немесе мақсатқа сай болмаған жағдайда қоршаулар тек құрал-сайман қолдану арқылы ашылуы тиіс.</w:t>
      </w:r>
    </w:p>
    <w:bookmarkEnd w:id="125"/>
    <w:bookmarkStart w:name="z127" w:id="126"/>
    <w:p>
      <w:pPr>
        <w:spacing w:after="0"/>
        <w:ind w:left="0"/>
        <w:jc w:val="both"/>
      </w:pPr>
      <w:r>
        <w:rPr>
          <w:rFonts w:ascii="Times New Roman"/>
          <w:b w:val="false"/>
          <w:i w:val="false"/>
          <w:color w:val="000000"/>
          <w:sz w:val="28"/>
        </w:rPr>
        <w:t>
      40. Жұмыс органдарының қауіпті аймағын (кескіш сайман, престер мен цилиндрлердің қозғалмалы бөліктері, сондай-ақ, өңделіп жатқан бөліктер) конструктивтік жағынан қоршау мүмкін емес машиналар мен жабдықтар сақтандырудың сенсорлық құралдарына (материалды емес тосқауылдарға, сезімдік матрицаларға), қолды қауіпті аймақтардан алып шығуға арналған қорғаныс құрылғыларына (екі сапты басқаруға) немесе реттелетін қорғаныс қоршауларына ие болуы тиіс.</w:t>
      </w:r>
    </w:p>
    <w:bookmarkEnd w:id="126"/>
    <w:bookmarkStart w:name="z128" w:id="127"/>
    <w:p>
      <w:pPr>
        <w:spacing w:after="0"/>
        <w:ind w:left="0"/>
        <w:jc w:val="both"/>
      </w:pPr>
      <w:r>
        <w:rPr>
          <w:rFonts w:ascii="Times New Roman"/>
          <w:b w:val="false"/>
          <w:i w:val="false"/>
          <w:color w:val="000000"/>
          <w:sz w:val="28"/>
        </w:rPr>
        <w:t>
      41. Қорғаныс қоршаулары мен құрылғылары мынадай жалпы талаптарға сәйкес болуы тиіс:</w:t>
      </w:r>
    </w:p>
    <w:bookmarkEnd w:id="127"/>
    <w:bookmarkStart w:name="z129" w:id="128"/>
    <w:p>
      <w:pPr>
        <w:spacing w:after="0"/>
        <w:ind w:left="0"/>
        <w:jc w:val="both"/>
      </w:pPr>
      <w:r>
        <w:rPr>
          <w:rFonts w:ascii="Times New Roman"/>
          <w:b w:val="false"/>
          <w:i w:val="false"/>
          <w:color w:val="000000"/>
          <w:sz w:val="28"/>
        </w:rPr>
        <w:t>
      1) мығым конструкцияға ие болуы тиіс;</w:t>
      </w:r>
    </w:p>
    <w:bookmarkEnd w:id="128"/>
    <w:bookmarkStart w:name="z130" w:id="129"/>
    <w:p>
      <w:pPr>
        <w:spacing w:after="0"/>
        <w:ind w:left="0"/>
        <w:jc w:val="both"/>
      </w:pPr>
      <w:r>
        <w:rPr>
          <w:rFonts w:ascii="Times New Roman"/>
          <w:b w:val="false"/>
          <w:i w:val="false"/>
          <w:color w:val="000000"/>
          <w:sz w:val="28"/>
        </w:rPr>
        <w:t>
      2) орналасқан жерінде мығым бекітілуі тиіс;</w:t>
      </w:r>
    </w:p>
    <w:bookmarkEnd w:id="129"/>
    <w:bookmarkStart w:name="z131" w:id="130"/>
    <w:p>
      <w:pPr>
        <w:spacing w:after="0"/>
        <w:ind w:left="0"/>
        <w:jc w:val="both"/>
      </w:pPr>
      <w:r>
        <w:rPr>
          <w:rFonts w:ascii="Times New Roman"/>
          <w:b w:val="false"/>
          <w:i w:val="false"/>
          <w:color w:val="000000"/>
          <w:sz w:val="28"/>
        </w:rPr>
        <w:t>
      3) қосымша қауіптердің туындауымен байланысты болмауы тиіс;</w:t>
      </w:r>
    </w:p>
    <w:bookmarkEnd w:id="130"/>
    <w:bookmarkStart w:name="z132" w:id="131"/>
    <w:p>
      <w:pPr>
        <w:spacing w:after="0"/>
        <w:ind w:left="0"/>
        <w:jc w:val="both"/>
      </w:pPr>
      <w:r>
        <w:rPr>
          <w:rFonts w:ascii="Times New Roman"/>
          <w:b w:val="false"/>
          <w:i w:val="false"/>
          <w:color w:val="000000"/>
          <w:sz w:val="28"/>
        </w:rPr>
        <w:t>
      4) оларды қарапайым тәсілмен қатардан шығару және оларды толық елемеу жағдайларына жол бермеуі тиіс;</w:t>
      </w:r>
    </w:p>
    <w:bookmarkEnd w:id="131"/>
    <w:bookmarkStart w:name="z133" w:id="132"/>
    <w:p>
      <w:pPr>
        <w:spacing w:after="0"/>
        <w:ind w:left="0"/>
        <w:jc w:val="both"/>
      </w:pPr>
      <w:r>
        <w:rPr>
          <w:rFonts w:ascii="Times New Roman"/>
          <w:b w:val="false"/>
          <w:i w:val="false"/>
          <w:color w:val="000000"/>
          <w:sz w:val="28"/>
        </w:rPr>
        <w:t>
      5) қауіп аймағынан жеткілікті қашықтықта орналасуы тиіс;</w:t>
      </w:r>
    </w:p>
    <w:bookmarkEnd w:id="132"/>
    <w:bookmarkStart w:name="z134" w:id="133"/>
    <w:p>
      <w:pPr>
        <w:spacing w:after="0"/>
        <w:ind w:left="0"/>
        <w:jc w:val="both"/>
      </w:pPr>
      <w:r>
        <w:rPr>
          <w:rFonts w:ascii="Times New Roman"/>
          <w:b w:val="false"/>
          <w:i w:val="false"/>
          <w:color w:val="000000"/>
          <w:sz w:val="28"/>
        </w:rPr>
        <w:t>
      6) өндірістік процестердің орындалу барысын қадағалау үшін елеулі кедергі жасамауы тиіс;</w:t>
      </w:r>
    </w:p>
    <w:bookmarkEnd w:id="133"/>
    <w:bookmarkStart w:name="z135" w:id="134"/>
    <w:p>
      <w:pPr>
        <w:spacing w:after="0"/>
        <w:ind w:left="0"/>
        <w:jc w:val="both"/>
      </w:pPr>
      <w:r>
        <w:rPr>
          <w:rFonts w:ascii="Times New Roman"/>
          <w:b w:val="false"/>
          <w:i w:val="false"/>
          <w:color w:val="000000"/>
          <w:sz w:val="28"/>
        </w:rPr>
        <w:t>
      7) оларды орнату және (немесе) тиісті құрал-саймандардың көмегімен алмастыру, сондай-ақ көрсетілген жұмыстарды тікелей атқару аймағында ғана қызмет ету еркіндігін қамтамасыз ете отырып, және мүмкіндігінше, қорғаныс қоршауларын қайта жөндеуді немесе қорғаныс құрылғыларын ағытуды талап етпестен, техникалық қызмет көрсетуді жүргізуге мүмкіндік беруі тиіс.</w:t>
      </w:r>
    </w:p>
    <w:bookmarkEnd w:id="134"/>
    <w:bookmarkStart w:name="z136" w:id="135"/>
    <w:p>
      <w:pPr>
        <w:spacing w:after="0"/>
        <w:ind w:left="0"/>
        <w:jc w:val="both"/>
      </w:pPr>
      <w:r>
        <w:rPr>
          <w:rFonts w:ascii="Times New Roman"/>
          <w:b w:val="false"/>
          <w:i w:val="false"/>
          <w:color w:val="000000"/>
          <w:sz w:val="28"/>
        </w:rPr>
        <w:t>
      42. Қажетсіз, бірақ, орындалатын жұмыстардың ерекшелігіне қарай жылжымалы бөліктер мен механизмдерге қажетті қол жетімділікті шектеуге арналған, реттелетін қорғаныс қоршаулары:</w:t>
      </w:r>
    </w:p>
    <w:bookmarkEnd w:id="135"/>
    <w:bookmarkStart w:name="z137" w:id="136"/>
    <w:p>
      <w:pPr>
        <w:spacing w:after="0"/>
        <w:ind w:left="0"/>
        <w:jc w:val="both"/>
      </w:pPr>
      <w:r>
        <w:rPr>
          <w:rFonts w:ascii="Times New Roman"/>
          <w:b w:val="false"/>
          <w:i w:val="false"/>
          <w:color w:val="000000"/>
          <w:sz w:val="28"/>
        </w:rPr>
        <w:t>
      1) қолмен (құрал-сайман қолданбастан) оңай немесе орындалатын жұмыстардың түріне қарай автоматты түрде реттелуі тиіс;</w:t>
      </w:r>
    </w:p>
    <w:bookmarkEnd w:id="136"/>
    <w:bookmarkStart w:name="z138" w:id="137"/>
    <w:p>
      <w:pPr>
        <w:spacing w:after="0"/>
        <w:ind w:left="0"/>
        <w:jc w:val="both"/>
      </w:pPr>
      <w:r>
        <w:rPr>
          <w:rFonts w:ascii="Times New Roman"/>
          <w:b w:val="false"/>
          <w:i w:val="false"/>
          <w:color w:val="000000"/>
          <w:sz w:val="28"/>
        </w:rPr>
        <w:t>
      2) шығарып тасталатын бөліктерден жарақат алу қатерін барынша төмендетуі тиіс.</w:t>
      </w:r>
    </w:p>
    <w:bookmarkEnd w:id="137"/>
    <w:bookmarkStart w:name="z139" w:id="138"/>
    <w:p>
      <w:pPr>
        <w:spacing w:after="0"/>
        <w:ind w:left="0"/>
        <w:jc w:val="both"/>
      </w:pPr>
      <w:r>
        <w:rPr>
          <w:rFonts w:ascii="Times New Roman"/>
          <w:b w:val="false"/>
          <w:i w:val="false"/>
          <w:color w:val="000000"/>
          <w:sz w:val="28"/>
        </w:rPr>
        <w:t>
      43. Пневматикалық және гидравликалық жабдықтар:</w:t>
      </w:r>
    </w:p>
    <w:bookmarkEnd w:id="138"/>
    <w:bookmarkStart w:name="z140" w:id="139"/>
    <w:p>
      <w:pPr>
        <w:spacing w:after="0"/>
        <w:ind w:left="0"/>
        <w:jc w:val="both"/>
      </w:pPr>
      <w:r>
        <w:rPr>
          <w:rFonts w:ascii="Times New Roman"/>
          <w:b w:val="false"/>
          <w:i w:val="false"/>
          <w:color w:val="000000"/>
          <w:sz w:val="28"/>
        </w:rPr>
        <w:t>
      1) жүйедегі барынша рұқсат етілген қысымнан аспайтындай;</w:t>
      </w:r>
    </w:p>
    <w:bookmarkEnd w:id="139"/>
    <w:bookmarkStart w:name="z141" w:id="140"/>
    <w:p>
      <w:pPr>
        <w:spacing w:after="0"/>
        <w:ind w:left="0"/>
        <w:jc w:val="both"/>
      </w:pPr>
      <w:r>
        <w:rPr>
          <w:rFonts w:ascii="Times New Roman"/>
          <w:b w:val="false"/>
          <w:i w:val="false"/>
          <w:color w:val="000000"/>
          <w:sz w:val="28"/>
        </w:rPr>
        <w:t>
      2) қысым төмендегенде, қысым түсіп кеткенде немесе саңылаусыздық жоғалған кезде қауіп тудырмайтындай;</w:t>
      </w:r>
    </w:p>
    <w:bookmarkEnd w:id="140"/>
    <w:bookmarkStart w:name="z142" w:id="141"/>
    <w:p>
      <w:pPr>
        <w:spacing w:after="0"/>
        <w:ind w:left="0"/>
        <w:jc w:val="both"/>
      </w:pPr>
      <w:r>
        <w:rPr>
          <w:rFonts w:ascii="Times New Roman"/>
          <w:b w:val="false"/>
          <w:i w:val="false"/>
          <w:color w:val="000000"/>
          <w:sz w:val="28"/>
        </w:rPr>
        <w:t>
      3) бөлшектердің тығыз жабылмауынан немесе бүлінуінен азайып кету қаупін тудырмайтындай;</w:t>
      </w:r>
    </w:p>
    <w:bookmarkEnd w:id="141"/>
    <w:bookmarkStart w:name="z143" w:id="142"/>
    <w:p>
      <w:pPr>
        <w:spacing w:after="0"/>
        <w:ind w:left="0"/>
        <w:jc w:val="both"/>
      </w:pPr>
      <w:r>
        <w:rPr>
          <w:rFonts w:ascii="Times New Roman"/>
          <w:b w:val="false"/>
          <w:i w:val="false"/>
          <w:color w:val="000000"/>
          <w:sz w:val="28"/>
        </w:rPr>
        <w:t>
      4) жабдықтың барлық элементтері, әсіресе құбырлар және шлангтер сыртқы зиянды әсерлерден қорғалатындай;</w:t>
      </w:r>
    </w:p>
    <w:bookmarkEnd w:id="142"/>
    <w:bookmarkStart w:name="z144" w:id="143"/>
    <w:p>
      <w:pPr>
        <w:spacing w:after="0"/>
        <w:ind w:left="0"/>
        <w:jc w:val="both"/>
      </w:pPr>
      <w:r>
        <w:rPr>
          <w:rFonts w:ascii="Times New Roman"/>
          <w:b w:val="false"/>
          <w:i w:val="false"/>
          <w:color w:val="000000"/>
          <w:sz w:val="28"/>
        </w:rPr>
        <w:t>
      5) резервуарлар және сол секілді қысымда тұрған ыдыстар машина энергия көзінен оқшаулана салысымен автоматты түрде қысымсыз қалатындай немесе оларды оқшаулау, қысымды локальды төмендету және қалған қысымды индикациялау құралы көзделетіндей;</w:t>
      </w:r>
    </w:p>
    <w:bookmarkEnd w:id="143"/>
    <w:bookmarkStart w:name="z145" w:id="144"/>
    <w:p>
      <w:pPr>
        <w:spacing w:after="0"/>
        <w:ind w:left="0"/>
        <w:jc w:val="both"/>
      </w:pPr>
      <w:r>
        <w:rPr>
          <w:rFonts w:ascii="Times New Roman"/>
          <w:b w:val="false"/>
          <w:i w:val="false"/>
          <w:color w:val="000000"/>
          <w:sz w:val="28"/>
        </w:rPr>
        <w:t>
      6) машинаны энергия көздерінен оқшаулағаннан кейін қысым күйінде қалатын барлық элементтер қысымды төмендетудің нақты сәйкестендірілген құрылғысымен және машина мен жабдыққа ілінетін, қысымды реттелгенге дейін төмендетудің немесе қызмет көрсету жүргізудің қажеттілігі туралы тиісті ескертулермен жарақталатындай етіп құрастырылуы және дайындалуы тиіс.</w:t>
      </w:r>
    </w:p>
    <w:bookmarkEnd w:id="144"/>
    <w:bookmarkStart w:name="z146" w:id="145"/>
    <w:p>
      <w:pPr>
        <w:spacing w:after="0"/>
        <w:ind w:left="0"/>
        <w:jc w:val="both"/>
      </w:pPr>
      <w:r>
        <w:rPr>
          <w:rFonts w:ascii="Times New Roman"/>
          <w:b w:val="false"/>
          <w:i w:val="false"/>
          <w:color w:val="000000"/>
          <w:sz w:val="28"/>
        </w:rPr>
        <w:t>
      44. Сұйықтығы бар, әсіресе жоғары қысымдағы қатты құбырлар да және иілгіш құбырлар да көзделген ішкі және сыртқы қысымды ұстауы тиіс; олар мығым бекітілуі және барлық сыртқы әсерлерден қорғалуы тиіс; бүліну кезіндегі (кенеттен орын ауыстыру, жоғарғы қысым ағыны) қауіптер салдарынан сақтану шаралары қабылдануы тиіс.</w:t>
      </w:r>
    </w:p>
    <w:bookmarkEnd w:id="145"/>
    <w:bookmarkStart w:name="z147" w:id="146"/>
    <w:p>
      <w:pPr>
        <w:spacing w:after="0"/>
        <w:ind w:left="0"/>
        <w:jc w:val="both"/>
      </w:pPr>
      <w:r>
        <w:rPr>
          <w:rFonts w:ascii="Times New Roman"/>
          <w:b w:val="false"/>
          <w:i w:val="false"/>
          <w:color w:val="000000"/>
          <w:sz w:val="28"/>
        </w:rPr>
        <w:t>
      45. Машиналар мен жабдықтар конструкция элементтерінің бүлінуіне және апатты жағдайларға әкеп соғатын артық күштің туындауын болдырмайтын сақтандыру құрылғыларымен (сақтандырғыш клапандармен, муфталармен және басқа құрылғылармен) жарақталуы тиіс.</w:t>
      </w:r>
    </w:p>
    <w:bookmarkEnd w:id="146"/>
    <w:bookmarkStart w:name="z148" w:id="147"/>
    <w:p>
      <w:pPr>
        <w:spacing w:after="0"/>
        <w:ind w:left="0"/>
        <w:jc w:val="both"/>
      </w:pPr>
      <w:r>
        <w:rPr>
          <w:rFonts w:ascii="Times New Roman"/>
          <w:b w:val="false"/>
          <w:i w:val="false"/>
          <w:color w:val="000000"/>
          <w:sz w:val="28"/>
        </w:rPr>
        <w:t>
      46. Машиналар мен жабдықтардың конструкциясы құрастырушы бірліктер мен тораптар бекітпелерінің өздігінен босауын болдырмауы, сондай-ақ, қозғалмалы элементтердің конструкцияда көзделген шектен тыс орын ауыстыруын болдырмауы тиіс.</w:t>
      </w:r>
    </w:p>
    <w:bookmarkEnd w:id="147"/>
    <w:bookmarkStart w:name="z149" w:id="148"/>
    <w:p>
      <w:pPr>
        <w:spacing w:after="0"/>
        <w:ind w:left="0"/>
        <w:jc w:val="both"/>
      </w:pPr>
      <w:r>
        <w:rPr>
          <w:rFonts w:ascii="Times New Roman"/>
          <w:b w:val="false"/>
          <w:i w:val="false"/>
          <w:color w:val="000000"/>
          <w:sz w:val="28"/>
        </w:rPr>
        <w:t>
      47. Машиналар мен жабдықтар аударылу, құлау немесе кенеттен орын ауыстыру қатерінсіз пайдалануды қамтамасыз ете отырып, пайдаланудың берілген шарттары кезінде тұрақтылықты сақтауы тиіс.</w:t>
      </w:r>
    </w:p>
    <w:bookmarkEnd w:id="148"/>
    <w:p>
      <w:pPr>
        <w:spacing w:after="0"/>
        <w:ind w:left="0"/>
        <w:jc w:val="both"/>
      </w:pPr>
      <w:r>
        <w:rPr>
          <w:rFonts w:ascii="Times New Roman"/>
          <w:b w:val="false"/>
          <w:i w:val="false"/>
          <w:color w:val="000000"/>
          <w:sz w:val="28"/>
        </w:rPr>
        <w:t>
      Тұрақтылықты қамтамасыз ету жөніндегі шаралар пайдалану жөніндегі нұсқаулықта жазылуы тиіс.</w:t>
      </w:r>
    </w:p>
    <w:bookmarkStart w:name="z150" w:id="149"/>
    <w:p>
      <w:pPr>
        <w:spacing w:after="0"/>
        <w:ind w:left="0"/>
        <w:jc w:val="both"/>
      </w:pPr>
      <w:r>
        <w:rPr>
          <w:rFonts w:ascii="Times New Roman"/>
          <w:b w:val="false"/>
          <w:i w:val="false"/>
          <w:color w:val="000000"/>
          <w:sz w:val="28"/>
        </w:rPr>
        <w:t>
      48. Шикізат беруге арналған бункерлер мен құйғыштарда және дайын өнімнің шығуына арналған құрылғыда тиеу және түсіру кезінде қызмет көрсетуші персоналдың қауіпсіздігін қамтамасыз ететін конструкция болуы тиіс. Тиеу құрылғысының конструкциясы шикізаттың тысқа түсуін болдырмауы тиіс.</w:t>
      </w:r>
    </w:p>
    <w:bookmarkEnd w:id="149"/>
    <w:bookmarkStart w:name="z151" w:id="150"/>
    <w:p>
      <w:pPr>
        <w:spacing w:after="0"/>
        <w:ind w:left="0"/>
        <w:jc w:val="both"/>
      </w:pPr>
      <w:r>
        <w:rPr>
          <w:rFonts w:ascii="Times New Roman"/>
          <w:b w:val="false"/>
          <w:i w:val="false"/>
          <w:color w:val="000000"/>
          <w:sz w:val="28"/>
        </w:rPr>
        <w:t>
      49. Егер машинаның жылжымалы бөлігі тоқтатылған болса, онда кез келген жағдайда кез келген онымен қабылданған позициядан ауытқу (басқару органдарын іске қосу жағдайларын қоспағанда) шектелуі тиіс және ол қауіптің туындауымен байланысты болмауы тиіс.</w:t>
      </w:r>
    </w:p>
    <w:bookmarkEnd w:id="150"/>
    <w:bookmarkStart w:name="z152" w:id="151"/>
    <w:p>
      <w:pPr>
        <w:spacing w:after="0"/>
        <w:ind w:left="0"/>
        <w:jc w:val="both"/>
      </w:pPr>
      <w:r>
        <w:rPr>
          <w:rFonts w:ascii="Times New Roman"/>
          <w:b w:val="false"/>
          <w:i w:val="false"/>
          <w:color w:val="000000"/>
          <w:sz w:val="28"/>
        </w:rPr>
        <w:t>
      50. Артық күш түсудің әсерінен, механизмдер жұмысы бірізділігінің бұзылуынан, электр желісіне кернеудің құлауынан, пневматикалық немесе гидравликалық жүйелердегі қысымның рұқсат етілген шекті мәннен төмен болғандығынан жарақат алу қаупі туындайтын машиналар мен жабдықтарда тиісті сақтандыру немесе тұйықтау құрылғылары болуы тиіс.</w:t>
      </w:r>
    </w:p>
    <w:bookmarkEnd w:id="151"/>
    <w:bookmarkStart w:name="z153" w:id="152"/>
    <w:p>
      <w:pPr>
        <w:spacing w:after="0"/>
        <w:ind w:left="0"/>
        <w:jc w:val="both"/>
      </w:pPr>
      <w:r>
        <w:rPr>
          <w:rFonts w:ascii="Times New Roman"/>
          <w:b w:val="false"/>
          <w:i w:val="false"/>
          <w:color w:val="000000"/>
          <w:sz w:val="28"/>
        </w:rPr>
        <w:t xml:space="preserve">
      51. Машиналар мен жабдықтардың барлық қол жетімді бөліктері жарақат алуды болдырмау үшін өткір жиектер мен бұрыштарға, кедір-бұдыр беттерге ие болмауы тиіс. </w:t>
      </w:r>
    </w:p>
    <w:bookmarkEnd w:id="152"/>
    <w:bookmarkStart w:name="z154" w:id="153"/>
    <w:p>
      <w:pPr>
        <w:spacing w:after="0"/>
        <w:ind w:left="0"/>
        <w:jc w:val="left"/>
      </w:pPr>
      <w:r>
        <w:rPr>
          <w:rFonts w:ascii="Times New Roman"/>
          <w:b/>
          <w:i w:val="false"/>
          <w:color w:val="000000"/>
        </w:rPr>
        <w:t xml:space="preserve"> 4.4. Аппараттардың, ыдыстардың және құбырлардың қауіпсіздігіне</w:t>
      </w:r>
      <w:r>
        <w:br/>
      </w:r>
      <w:r>
        <w:rPr>
          <w:rFonts w:ascii="Times New Roman"/>
          <w:b/>
          <w:i w:val="false"/>
          <w:color w:val="000000"/>
        </w:rPr>
        <w:t>қойылатын талаптар</w:t>
      </w:r>
    </w:p>
    <w:bookmarkEnd w:id="153"/>
    <w:bookmarkStart w:name="z155" w:id="154"/>
    <w:p>
      <w:pPr>
        <w:spacing w:after="0"/>
        <w:ind w:left="0"/>
        <w:jc w:val="both"/>
      </w:pPr>
      <w:r>
        <w:rPr>
          <w:rFonts w:ascii="Times New Roman"/>
          <w:b w:val="false"/>
          <w:i w:val="false"/>
          <w:color w:val="000000"/>
          <w:sz w:val="28"/>
        </w:rPr>
        <w:t>
      52. Құбырлар мен арматуралар жылжымалы ортаның химиялық және физикалық қасиеттерін және технологиялық параметрлерін есепке ала отырып дайындалады.</w:t>
      </w:r>
    </w:p>
    <w:bookmarkEnd w:id="154"/>
    <w:bookmarkStart w:name="z156" w:id="155"/>
    <w:p>
      <w:pPr>
        <w:spacing w:after="0"/>
        <w:ind w:left="0"/>
        <w:jc w:val="both"/>
      </w:pPr>
      <w:r>
        <w:rPr>
          <w:rFonts w:ascii="Times New Roman"/>
          <w:b w:val="false"/>
          <w:i w:val="false"/>
          <w:color w:val="000000"/>
          <w:sz w:val="28"/>
        </w:rPr>
        <w:t>
      53. Технологиялық ыдыстар мен сыйымдылықтар толу деңгейін бақылау аспаптарымен жарақталуы тиіс.</w:t>
      </w:r>
    </w:p>
    <w:bookmarkEnd w:id="155"/>
    <w:p>
      <w:pPr>
        <w:spacing w:after="0"/>
        <w:ind w:left="0"/>
        <w:jc w:val="both"/>
      </w:pPr>
      <w:r>
        <w:rPr>
          <w:rFonts w:ascii="Times New Roman"/>
          <w:b w:val="false"/>
          <w:i w:val="false"/>
          <w:color w:val="000000"/>
          <w:sz w:val="28"/>
        </w:rPr>
        <w:t>
      Өнімді механикалы түрде беріп тұратын технологиялық сыйымдылықтар мен ыдыстар оларды толып кетуден сақтайтын құрылғылармен жабдықталуы тиіс.</w:t>
      </w:r>
    </w:p>
    <w:bookmarkStart w:name="z157" w:id="156"/>
    <w:p>
      <w:pPr>
        <w:spacing w:after="0"/>
        <w:ind w:left="0"/>
        <w:jc w:val="both"/>
      </w:pPr>
      <w:r>
        <w:rPr>
          <w:rFonts w:ascii="Times New Roman"/>
          <w:b w:val="false"/>
          <w:i w:val="false"/>
          <w:color w:val="000000"/>
          <w:sz w:val="28"/>
        </w:rPr>
        <w:t>
      54. Тез тұтанатын сұйықтықтармен толтырылған ыдыстар люктерді ашудың қажеттілігін болдырмайтын ауыстырып құю құбырларымен, деңгей өлшегіштермен және сынама алу крандарымен жабдықталуы тиіс. Спиртке арналған ыдыстар, жинағыштар, өлшегіштер тазартылған ауаны тысқа шығара отырып, бір мезгілде от бөгегіш және сақтандырғыш клапандар болып табылатын, табақ түріндегі спирт ұстағышы бар, спиртті буларды сорудың жалпы жүйесінің ауа құбырларына жалғануы тиіс.</w:t>
      </w:r>
    </w:p>
    <w:bookmarkEnd w:id="156"/>
    <w:bookmarkStart w:name="z158" w:id="157"/>
    <w:p>
      <w:pPr>
        <w:spacing w:after="0"/>
        <w:ind w:left="0"/>
        <w:jc w:val="left"/>
      </w:pPr>
      <w:r>
        <w:rPr>
          <w:rFonts w:ascii="Times New Roman"/>
          <w:b/>
          <w:i w:val="false"/>
          <w:color w:val="000000"/>
        </w:rPr>
        <w:t xml:space="preserve"> 4.5. Зиянды заттар мен материалдардың бөлінуінен қорғауға</w:t>
      </w:r>
      <w:r>
        <w:br/>
      </w:r>
      <w:r>
        <w:rPr>
          <w:rFonts w:ascii="Times New Roman"/>
          <w:b/>
          <w:i w:val="false"/>
          <w:color w:val="000000"/>
        </w:rPr>
        <w:t>қойылатын талаптар</w:t>
      </w:r>
    </w:p>
    <w:bookmarkEnd w:id="157"/>
    <w:bookmarkStart w:name="z159" w:id="158"/>
    <w:p>
      <w:pPr>
        <w:spacing w:after="0"/>
        <w:ind w:left="0"/>
        <w:jc w:val="both"/>
      </w:pPr>
      <w:r>
        <w:rPr>
          <w:rFonts w:ascii="Times New Roman"/>
          <w:b w:val="false"/>
          <w:i w:val="false"/>
          <w:color w:val="000000"/>
          <w:sz w:val="28"/>
        </w:rPr>
        <w:t>
      55. Зиянды заттар, артық жылу және ылғал бөлетін технологиялық жабдықтары бар кешендегі өндірістік үй-жайларға арналған желдеткіш жүйелер өндірістік үй-жайлардың жұмыс аймағындағы тұрақты және уақытша жұмыс орындарында қолданыстағы санитарлық-гигиеналық талаптарға сәйкес ауаның микроклиматтық шарттары мен тазалығын қамтамасыз етуі тиіс.</w:t>
      </w:r>
    </w:p>
    <w:bookmarkEnd w:id="158"/>
    <w:bookmarkStart w:name="z160" w:id="159"/>
    <w:p>
      <w:pPr>
        <w:spacing w:after="0"/>
        <w:ind w:left="0"/>
        <w:jc w:val="both"/>
      </w:pPr>
      <w:r>
        <w:rPr>
          <w:rFonts w:ascii="Times New Roman"/>
          <w:b w:val="false"/>
          <w:i w:val="false"/>
          <w:color w:val="000000"/>
          <w:sz w:val="28"/>
        </w:rPr>
        <w:t>
      56. Технологиялық процестердің ерекшелігіне байланысты машиналар мен жабдықтарда жеке сорғыштар немесе атмосфераға жіберер алдында ауаны санитарлық нормаларға дейін тазалайтын, зиянды және қауіпті заттарды соруға, ұстап қалуға және жоюға арналған желдетудің стационарлық жүйесіне қосылудың элементтері болуы тиіс.</w:t>
      </w:r>
    </w:p>
    <w:bookmarkEnd w:id="159"/>
    <w:bookmarkStart w:name="z161" w:id="160"/>
    <w:p>
      <w:pPr>
        <w:spacing w:after="0"/>
        <w:ind w:left="0"/>
        <w:jc w:val="both"/>
      </w:pPr>
      <w:r>
        <w:rPr>
          <w:rFonts w:ascii="Times New Roman"/>
          <w:b w:val="false"/>
          <w:i w:val="false"/>
          <w:color w:val="000000"/>
          <w:sz w:val="28"/>
        </w:rPr>
        <w:t>
      57. Зиянды заттар пайдаланатын машиналардың, артық қысыммен жұмыс істейтін қондырғылардың есіктері мен қақпақтарының конструкциясы заттардың қысымы немесе концентрациясы рұқсат етілген мәннен төмендегенге дейін қызмет көрсетуші персоналдың камера ішіне қол жеткізуін болдырмауы тиіс.</w:t>
      </w:r>
    </w:p>
    <w:bookmarkEnd w:id="160"/>
    <w:bookmarkStart w:name="z162" w:id="161"/>
    <w:p>
      <w:pPr>
        <w:spacing w:after="0"/>
        <w:ind w:left="0"/>
        <w:jc w:val="both"/>
      </w:pPr>
      <w:r>
        <w:rPr>
          <w:rFonts w:ascii="Times New Roman"/>
          <w:b w:val="false"/>
          <w:i w:val="false"/>
          <w:color w:val="000000"/>
          <w:sz w:val="28"/>
        </w:rPr>
        <w:t>
      58. Машиналар мен жабдықтардың конструкциясы жұмыс сұйықтықтарының ағып кетуі мен шашырау мүмкіндігін, сондай-ақ, қызмет көрсетуші персоналдың олармен тікелей жанасуын болдырмауы тиіс.</w:t>
      </w:r>
    </w:p>
    <w:bookmarkEnd w:id="161"/>
    <w:bookmarkStart w:name="z163" w:id="162"/>
    <w:p>
      <w:pPr>
        <w:spacing w:after="0"/>
        <w:ind w:left="0"/>
        <w:jc w:val="left"/>
      </w:pPr>
      <w:r>
        <w:rPr>
          <w:rFonts w:ascii="Times New Roman"/>
          <w:b/>
          <w:i w:val="false"/>
          <w:color w:val="000000"/>
        </w:rPr>
        <w:t xml:space="preserve"> 4.6. Қауіпсіздікке қойылатын санитарлық-гигиеналық талаптар</w:t>
      </w:r>
    </w:p>
    <w:bookmarkEnd w:id="162"/>
    <w:bookmarkStart w:name="z164" w:id="163"/>
    <w:p>
      <w:pPr>
        <w:spacing w:after="0"/>
        <w:ind w:left="0"/>
        <w:jc w:val="both"/>
      </w:pPr>
      <w:r>
        <w:rPr>
          <w:rFonts w:ascii="Times New Roman"/>
          <w:b w:val="false"/>
          <w:i w:val="false"/>
          <w:color w:val="000000"/>
          <w:sz w:val="28"/>
        </w:rPr>
        <w:t>
      59. Машиналар мен жабдықтардың үстіңгі бетін оқшаулау пайдалану, тазалау жене жөндеу кезінде атмосфераны және тамақ өнімдерін ластамайтын жылу оқшаулағыш материалдардан жасалады.</w:t>
      </w:r>
    </w:p>
    <w:bookmarkEnd w:id="163"/>
    <w:bookmarkStart w:name="z165" w:id="164"/>
    <w:p>
      <w:pPr>
        <w:spacing w:after="0"/>
        <w:ind w:left="0"/>
        <w:jc w:val="both"/>
      </w:pPr>
      <w:r>
        <w:rPr>
          <w:rFonts w:ascii="Times New Roman"/>
          <w:b w:val="false"/>
          <w:i w:val="false"/>
          <w:color w:val="000000"/>
          <w:sz w:val="28"/>
        </w:rPr>
        <w:t>
      60. Тамақ өнімдерімен жанасатын немесе жанасуға арналған бөлшектер Қазақстан Республикасының заңнамаларына сәйкес қолдануға рұқсат етілген материалдардан дайындалуы тиіс. Машиналар мен жабдықтар оларды әрбір пайдаланар алдында аталған материалдарға тазалау жүргізу мүмкін болатындай етіп құрастырылуы және дайындалуы тиіс.</w:t>
      </w:r>
    </w:p>
    <w:bookmarkEnd w:id="164"/>
    <w:bookmarkStart w:name="z166" w:id="165"/>
    <w:p>
      <w:pPr>
        <w:spacing w:after="0"/>
        <w:ind w:left="0"/>
        <w:jc w:val="both"/>
      </w:pPr>
      <w:r>
        <w:rPr>
          <w:rFonts w:ascii="Times New Roman"/>
          <w:b w:val="false"/>
          <w:i w:val="false"/>
          <w:color w:val="000000"/>
          <w:sz w:val="28"/>
        </w:rPr>
        <w:t>
      61. Тамақ өнімдерімен жанасатын барлық беттер:</w:t>
      </w:r>
    </w:p>
    <w:bookmarkEnd w:id="165"/>
    <w:bookmarkStart w:name="z167" w:id="166"/>
    <w:p>
      <w:pPr>
        <w:spacing w:after="0"/>
        <w:ind w:left="0"/>
        <w:jc w:val="both"/>
      </w:pPr>
      <w:r>
        <w:rPr>
          <w:rFonts w:ascii="Times New Roman"/>
          <w:b w:val="false"/>
          <w:i w:val="false"/>
          <w:color w:val="000000"/>
          <w:sz w:val="28"/>
        </w:rPr>
        <w:t>
      1) оларға органикалық заттардың жиналуына ықпал ететін дөңессіз немесе шұңқырсыз тегіс болуы, бұл олардың қиысқан жеріне де қатысты;</w:t>
      </w:r>
    </w:p>
    <w:bookmarkEnd w:id="166"/>
    <w:bookmarkStart w:name="z168" w:id="167"/>
    <w:p>
      <w:pPr>
        <w:spacing w:after="0"/>
        <w:ind w:left="0"/>
        <w:jc w:val="both"/>
      </w:pPr>
      <w:r>
        <w:rPr>
          <w:rFonts w:ascii="Times New Roman"/>
          <w:b w:val="false"/>
          <w:i w:val="false"/>
          <w:color w:val="000000"/>
          <w:sz w:val="28"/>
        </w:rPr>
        <w:t>
      2) шығыңқы бөліктердің, жиектер мен шұңқырлардың санын азайтатындай етіп құрастырылуы және дайындалуы;</w:t>
      </w:r>
    </w:p>
    <w:bookmarkEnd w:id="167"/>
    <w:bookmarkStart w:name="z169" w:id="168"/>
    <w:p>
      <w:pPr>
        <w:spacing w:after="0"/>
        <w:ind w:left="0"/>
        <w:jc w:val="both"/>
      </w:pPr>
      <w:r>
        <w:rPr>
          <w:rFonts w:ascii="Times New Roman"/>
          <w:b w:val="false"/>
          <w:i w:val="false"/>
          <w:color w:val="000000"/>
          <w:sz w:val="28"/>
        </w:rPr>
        <w:t>
      3) егер қажет болса, барлық оңай шешілетін бөлшектерді алдына ала алып тастап, оңай тазалануы және дезинфекциялануы тиіс; ішкі беттер оларды егжей-тегжей тазалауға мүмкіндік беретін радиусты қабысуға ие болуы тиіс.</w:t>
      </w:r>
    </w:p>
    <w:bookmarkEnd w:id="168"/>
    <w:bookmarkStart w:name="z170" w:id="169"/>
    <w:p>
      <w:pPr>
        <w:spacing w:after="0"/>
        <w:ind w:left="0"/>
        <w:jc w:val="both"/>
      </w:pPr>
      <w:r>
        <w:rPr>
          <w:rFonts w:ascii="Times New Roman"/>
          <w:b w:val="false"/>
          <w:i w:val="false"/>
          <w:color w:val="000000"/>
          <w:sz w:val="28"/>
        </w:rPr>
        <w:t>
      62. Тамақ өнімдерінен бөлінетін, сондай-ақ, тазалау, дезинфекциялау және жуу нәтижесінде пайда болған сұйықтықтарды, газдар мен аэрозолдерді машинадан толық жоюдың мүмкіндігі болуы қажет.</w:t>
      </w:r>
    </w:p>
    <w:bookmarkEnd w:id="169"/>
    <w:bookmarkStart w:name="z171" w:id="170"/>
    <w:p>
      <w:pPr>
        <w:spacing w:after="0"/>
        <w:ind w:left="0"/>
        <w:jc w:val="both"/>
      </w:pPr>
      <w:r>
        <w:rPr>
          <w:rFonts w:ascii="Times New Roman"/>
          <w:b w:val="false"/>
          <w:i w:val="false"/>
          <w:color w:val="000000"/>
          <w:sz w:val="28"/>
        </w:rPr>
        <w:t>
      63. Азық-түлік машиналары мен жабдықтары азық-түлік өнімдеріне сырттан лас заттардың, жанармай өнімдерінің, көмекші заттардың және жанды заттардың, атап айтқанда жәндіктердің түсуінен қорғауды қамтамасыз етуі, сондай-ақ, тазаланбайтын орындарда кез келген органикалық заттардың жиналуын болдырмауы тиіс.</w:t>
      </w:r>
    </w:p>
    <w:bookmarkEnd w:id="170"/>
    <w:bookmarkStart w:name="z172" w:id="171"/>
    <w:p>
      <w:pPr>
        <w:spacing w:after="0"/>
        <w:ind w:left="0"/>
        <w:jc w:val="both"/>
      </w:pPr>
      <w:r>
        <w:rPr>
          <w:rFonts w:ascii="Times New Roman"/>
          <w:b w:val="false"/>
          <w:i w:val="false"/>
          <w:color w:val="000000"/>
          <w:sz w:val="28"/>
        </w:rPr>
        <w:t>
      64. Азық-түлік машиналары мен жабдықтары тотығу мен жууға арналған сілтілі және құрамында хлоры бар ерітінділердің әсеріне төзімді материалдардан дайындалған болуы тиіс.</w:t>
      </w:r>
    </w:p>
    <w:bookmarkEnd w:id="171"/>
    <w:bookmarkStart w:name="z173" w:id="172"/>
    <w:p>
      <w:pPr>
        <w:spacing w:after="0"/>
        <w:ind w:left="0"/>
        <w:jc w:val="both"/>
      </w:pPr>
      <w:r>
        <w:rPr>
          <w:rFonts w:ascii="Times New Roman"/>
          <w:b w:val="false"/>
          <w:i w:val="false"/>
          <w:color w:val="000000"/>
          <w:sz w:val="28"/>
        </w:rPr>
        <w:t>
      65. Ұнды және басқа да сусымалы материалдарды елеуге және араластыруға арналған машиналар өнімнің түсу және құйылу орнында ферроқоспаларды ұстайтын магнитті ұстағыштармен (сепараторлармен) жабдықталуы тиіс.</w:t>
      </w:r>
    </w:p>
    <w:bookmarkEnd w:id="172"/>
    <w:bookmarkStart w:name="z174" w:id="173"/>
    <w:p>
      <w:pPr>
        <w:spacing w:after="0"/>
        <w:ind w:left="0"/>
        <w:jc w:val="left"/>
      </w:pPr>
      <w:r>
        <w:rPr>
          <w:rFonts w:ascii="Times New Roman"/>
          <w:b/>
          <w:i w:val="false"/>
          <w:color w:val="000000"/>
        </w:rPr>
        <w:t xml:space="preserve"> 4.7. Шудан, ультрадыбыстан, дірілден, сәулеленуден және</w:t>
      </w:r>
      <w:r>
        <w:br/>
      </w:r>
      <w:r>
        <w:rPr>
          <w:rFonts w:ascii="Times New Roman"/>
          <w:b/>
          <w:i w:val="false"/>
          <w:color w:val="000000"/>
        </w:rPr>
        <w:t>статикалық электрден қорғауға қойылатын талаптар</w:t>
      </w:r>
    </w:p>
    <w:bookmarkEnd w:id="173"/>
    <w:bookmarkStart w:name="z175" w:id="174"/>
    <w:p>
      <w:pPr>
        <w:spacing w:after="0"/>
        <w:ind w:left="0"/>
        <w:jc w:val="both"/>
      </w:pPr>
      <w:r>
        <w:rPr>
          <w:rFonts w:ascii="Times New Roman"/>
          <w:b w:val="false"/>
          <w:i w:val="false"/>
          <w:color w:val="000000"/>
          <w:sz w:val="28"/>
        </w:rPr>
        <w:t>
      66. Технологиялық кешендердің құрамында пайдаланылатын машиналар мен жабдықтар конструкциясы жұмыс орындарында қабылданатын шараларды ескере отырып, мынадай болуы тиіс:</w:t>
      </w:r>
    </w:p>
    <w:bookmarkEnd w:id="174"/>
    <w:bookmarkStart w:name="z176" w:id="175"/>
    <w:p>
      <w:pPr>
        <w:spacing w:after="0"/>
        <w:ind w:left="0"/>
        <w:jc w:val="both"/>
      </w:pPr>
      <w:r>
        <w:rPr>
          <w:rFonts w:ascii="Times New Roman"/>
          <w:b w:val="false"/>
          <w:i w:val="false"/>
          <w:color w:val="000000"/>
          <w:sz w:val="28"/>
        </w:rPr>
        <w:t>
      1) шу дыбысының деңгейі 80 дБ(А) аспауы тиіс;</w:t>
      </w:r>
    </w:p>
    <w:bookmarkEnd w:id="175"/>
    <w:bookmarkStart w:name="z177" w:id="176"/>
    <w:p>
      <w:pPr>
        <w:spacing w:after="0"/>
        <w:ind w:left="0"/>
        <w:jc w:val="both"/>
      </w:pPr>
      <w:r>
        <w:rPr>
          <w:rFonts w:ascii="Times New Roman"/>
          <w:b w:val="false"/>
          <w:i w:val="false"/>
          <w:color w:val="000000"/>
          <w:sz w:val="28"/>
        </w:rPr>
        <w:t>
      2) түзетілген діріл жылдамдатудың толық орта шаршы мәні локальды діріл үшін 2,0 м/с</w:t>
      </w:r>
      <w:r>
        <w:rPr>
          <w:rFonts w:ascii="Times New Roman"/>
          <w:b w:val="false"/>
          <w:i w:val="false"/>
          <w:color w:val="000000"/>
          <w:vertAlign w:val="superscript"/>
        </w:rPr>
        <w:t>2</w:t>
      </w:r>
      <w:r>
        <w:rPr>
          <w:rFonts w:ascii="Times New Roman"/>
          <w:b w:val="false"/>
          <w:i w:val="false"/>
          <w:color w:val="000000"/>
          <w:sz w:val="28"/>
        </w:rPr>
        <w:t xml:space="preserve"> және жалпы діріл үшін 0,1 м/с</w:t>
      </w:r>
      <w:r>
        <w:rPr>
          <w:rFonts w:ascii="Times New Roman"/>
          <w:b w:val="false"/>
          <w:i w:val="false"/>
          <w:color w:val="000000"/>
          <w:vertAlign w:val="superscript"/>
        </w:rPr>
        <w:t>2</w:t>
      </w:r>
      <w:r>
        <w:rPr>
          <w:rFonts w:ascii="Times New Roman"/>
          <w:b w:val="false"/>
          <w:i w:val="false"/>
          <w:color w:val="000000"/>
          <w:sz w:val="28"/>
        </w:rPr>
        <w:t xml:space="preserve"> аспауы тиіс;</w:t>
      </w:r>
    </w:p>
    <w:bookmarkEnd w:id="176"/>
    <w:bookmarkStart w:name="z178" w:id="177"/>
    <w:p>
      <w:pPr>
        <w:spacing w:after="0"/>
        <w:ind w:left="0"/>
        <w:jc w:val="both"/>
      </w:pPr>
      <w:r>
        <w:rPr>
          <w:rFonts w:ascii="Times New Roman"/>
          <w:b w:val="false"/>
          <w:i w:val="false"/>
          <w:color w:val="000000"/>
          <w:sz w:val="28"/>
        </w:rPr>
        <w:t>
      3) жанасатын және әуе ультрадыбыстың мөлшерленетін параметрлері рұқсат етілетін мәннен аспауы тиіс.</w:t>
      </w:r>
    </w:p>
    <w:bookmarkEnd w:id="177"/>
    <w:bookmarkStart w:name="z179" w:id="178"/>
    <w:p>
      <w:pPr>
        <w:spacing w:after="0"/>
        <w:ind w:left="0"/>
        <w:jc w:val="both"/>
      </w:pPr>
      <w:r>
        <w:rPr>
          <w:rFonts w:ascii="Times New Roman"/>
          <w:b w:val="false"/>
          <w:i w:val="false"/>
          <w:color w:val="000000"/>
          <w:sz w:val="28"/>
        </w:rPr>
        <w:t>
      67. Жоғары деңгейде шу тудыратын машиналар мен жабдықтар (компрессорлар, сепараторлар, центрифугалар, ауа үрлегіштер) дыбыс сіңіргіш және дыбыс оқшаулағыш құралдармен жабдықталған жеке үй-жайларда орналасуы тиіс, ал оған қызмет көрсететін жұмысшылар шудан жеке қорғанудың тиісті құралдарын пайдалануы тиіс.</w:t>
      </w:r>
    </w:p>
    <w:bookmarkEnd w:id="178"/>
    <w:bookmarkStart w:name="z180" w:id="179"/>
    <w:p>
      <w:pPr>
        <w:spacing w:after="0"/>
        <w:ind w:left="0"/>
        <w:jc w:val="both"/>
      </w:pPr>
      <w:r>
        <w:rPr>
          <w:rFonts w:ascii="Times New Roman"/>
          <w:b w:val="false"/>
          <w:i w:val="false"/>
          <w:color w:val="000000"/>
          <w:sz w:val="28"/>
        </w:rPr>
        <w:t>
      68. Құрылыстар мен конструкцияларда дірілді болдырмау үшін діріл тудыратын жабдықты қабырғалардың іргетасымен байланыссыз жерлерге орналастыру қажет. Ғимараттың жоғарғы қабаттарына діріл тудыратын жабдықтар діріл өшіргіш құрылғылармен бірге орнатылады, ал қажет болған жағдайда қабатаралық жабындылар діріл оқшаулағышпен қамтамасыз етіледі. Діріл тудыратын механизмдерді тікелей ғимаратын қоршаушы және көтеріп тұрушы конструкциясына қатты бекітуге жол берілмейді.</w:t>
      </w:r>
    </w:p>
    <w:bookmarkEnd w:id="179"/>
    <w:bookmarkStart w:name="z181" w:id="180"/>
    <w:p>
      <w:pPr>
        <w:spacing w:after="0"/>
        <w:ind w:left="0"/>
        <w:jc w:val="both"/>
      </w:pPr>
      <w:r>
        <w:rPr>
          <w:rFonts w:ascii="Times New Roman"/>
          <w:b w:val="false"/>
          <w:i w:val="false"/>
          <w:color w:val="000000"/>
          <w:sz w:val="28"/>
        </w:rPr>
        <w:t>
      69. Интегралдық бағалау бойынша нормадан 4 есе көп діріл деңгейін құратын немесе қандай да болмасын октава жолағында машиналар мен жабдықтарды пайдалануға тыйым салынады.</w:t>
      </w:r>
    </w:p>
    <w:bookmarkEnd w:id="180"/>
    <w:bookmarkStart w:name="z182" w:id="181"/>
    <w:p>
      <w:pPr>
        <w:spacing w:after="0"/>
        <w:ind w:left="0"/>
        <w:jc w:val="both"/>
      </w:pPr>
      <w:r>
        <w:rPr>
          <w:rFonts w:ascii="Times New Roman"/>
          <w:b w:val="false"/>
          <w:i w:val="false"/>
          <w:color w:val="000000"/>
          <w:sz w:val="28"/>
        </w:rPr>
        <w:t>
      70. Зиянды факторлардың (шу, діріл) жоғары деңгейлерін тудыратын машиналар мен жабдықтарды пайдалану кезінде олардың қызмет көрсетуші персоналға әсер ету уақытын шектеу бойынша қолданыстағы санитарлық ережелер мен нормалардың талаптары орындалуы тиіс.</w:t>
      </w:r>
    </w:p>
    <w:bookmarkEnd w:id="181"/>
    <w:bookmarkStart w:name="z183" w:id="182"/>
    <w:p>
      <w:pPr>
        <w:spacing w:after="0"/>
        <w:ind w:left="0"/>
        <w:jc w:val="both"/>
      </w:pPr>
      <w:r>
        <w:rPr>
          <w:rFonts w:ascii="Times New Roman"/>
          <w:b w:val="false"/>
          <w:i w:val="false"/>
          <w:color w:val="000000"/>
          <w:sz w:val="28"/>
        </w:rPr>
        <w:t>
      71. Машиналар мен жабдықтардың радиожиіліктерінің электромагниттік өрісінен шыққан сәулелену рұқсат етілген деңгейден аспауы тиіс.</w:t>
      </w:r>
    </w:p>
    <w:bookmarkEnd w:id="182"/>
    <w:bookmarkStart w:name="z184" w:id="183"/>
    <w:p>
      <w:pPr>
        <w:spacing w:after="0"/>
        <w:ind w:left="0"/>
        <w:jc w:val="both"/>
      </w:pPr>
      <w:r>
        <w:rPr>
          <w:rFonts w:ascii="Times New Roman"/>
          <w:b w:val="false"/>
          <w:i w:val="false"/>
          <w:color w:val="000000"/>
          <w:sz w:val="28"/>
        </w:rPr>
        <w:t>
      72. Ультракүлгін бактерицидтік шамдар пайдаланатын машиналар мен жабдықтардың конструкциясы тікелей сәуленің машинаның сыртына шығуын қақпайлайтын құрылғымен қамтамасыз етілген болуы тиіс.</w:t>
      </w:r>
    </w:p>
    <w:bookmarkEnd w:id="183"/>
    <w:bookmarkStart w:name="z185" w:id="184"/>
    <w:p>
      <w:pPr>
        <w:spacing w:after="0"/>
        <w:ind w:left="0"/>
        <w:jc w:val="both"/>
      </w:pPr>
      <w:r>
        <w:rPr>
          <w:rFonts w:ascii="Times New Roman"/>
          <w:b w:val="false"/>
          <w:i w:val="false"/>
          <w:color w:val="000000"/>
          <w:sz w:val="28"/>
        </w:rPr>
        <w:t>
      73. Лазерлі жабдықты пайдалану кезінде:</w:t>
      </w:r>
    </w:p>
    <w:bookmarkEnd w:id="184"/>
    <w:bookmarkStart w:name="z186" w:id="185"/>
    <w:p>
      <w:pPr>
        <w:spacing w:after="0"/>
        <w:ind w:left="0"/>
        <w:jc w:val="both"/>
      </w:pPr>
      <w:r>
        <w:rPr>
          <w:rFonts w:ascii="Times New Roman"/>
          <w:b w:val="false"/>
          <w:i w:val="false"/>
          <w:color w:val="000000"/>
          <w:sz w:val="28"/>
        </w:rPr>
        <w:t>
      а) кездейсоқ сәулелену қақпайланады;</w:t>
      </w:r>
    </w:p>
    <w:bookmarkEnd w:id="185"/>
    <w:bookmarkStart w:name="z187" w:id="186"/>
    <w:p>
      <w:pPr>
        <w:spacing w:after="0"/>
        <w:ind w:left="0"/>
        <w:jc w:val="both"/>
      </w:pPr>
      <w:r>
        <w:rPr>
          <w:rFonts w:ascii="Times New Roman"/>
          <w:b w:val="false"/>
          <w:i w:val="false"/>
          <w:color w:val="000000"/>
          <w:sz w:val="28"/>
        </w:rPr>
        <w:t>
      б) тікелей, шағылысқан, шашыраған және қайта сәулеленуден қорғану қамтамасыз етіледі;</w:t>
      </w:r>
    </w:p>
    <w:bookmarkEnd w:id="186"/>
    <w:bookmarkStart w:name="z188" w:id="187"/>
    <w:p>
      <w:pPr>
        <w:spacing w:after="0"/>
        <w:ind w:left="0"/>
        <w:jc w:val="both"/>
      </w:pPr>
      <w:r>
        <w:rPr>
          <w:rFonts w:ascii="Times New Roman"/>
          <w:b w:val="false"/>
          <w:i w:val="false"/>
          <w:color w:val="000000"/>
          <w:sz w:val="28"/>
        </w:rPr>
        <w:t>
      в) лазерлі жабдықты бақылау немесе баптау үшін оптикалық жабдықтан қауіптің болмауы қамтамасыз етіледі.</w:t>
      </w:r>
    </w:p>
    <w:bookmarkEnd w:id="187"/>
    <w:bookmarkStart w:name="z189" w:id="188"/>
    <w:p>
      <w:pPr>
        <w:spacing w:after="0"/>
        <w:ind w:left="0"/>
        <w:jc w:val="both"/>
      </w:pPr>
      <w:r>
        <w:rPr>
          <w:rFonts w:ascii="Times New Roman"/>
          <w:b w:val="false"/>
          <w:i w:val="false"/>
          <w:color w:val="000000"/>
          <w:sz w:val="28"/>
        </w:rPr>
        <w:t>
      74. Жұмысы статикалық электр зарядының жиналуымен сүйемелденетін машиналар мен жабдықтар, егер мұны арнайы өңделген материалдармен жүзеге асыру мүмкін болса, электр зарядын бұру құралдарымен жарақталуы тиіс.</w:t>
      </w:r>
    </w:p>
    <w:bookmarkEnd w:id="188"/>
    <w:bookmarkStart w:name="z190" w:id="189"/>
    <w:p>
      <w:pPr>
        <w:spacing w:after="0"/>
        <w:ind w:left="0"/>
        <w:jc w:val="left"/>
      </w:pPr>
      <w:r>
        <w:rPr>
          <w:rFonts w:ascii="Times New Roman"/>
          <w:b/>
          <w:i w:val="false"/>
          <w:color w:val="000000"/>
        </w:rPr>
        <w:t xml:space="preserve"> 4.8. Электр қауіпсіздігіне қойылатын талаптар</w:t>
      </w:r>
    </w:p>
    <w:bookmarkEnd w:id="189"/>
    <w:bookmarkStart w:name="z191" w:id="190"/>
    <w:p>
      <w:pPr>
        <w:spacing w:after="0"/>
        <w:ind w:left="0"/>
        <w:jc w:val="both"/>
      </w:pPr>
      <w:r>
        <w:rPr>
          <w:rFonts w:ascii="Times New Roman"/>
          <w:b w:val="false"/>
          <w:i w:val="false"/>
          <w:color w:val="000000"/>
          <w:sz w:val="28"/>
        </w:rPr>
        <w:t xml:space="preserve">
      75. Техникалық құралдар және электрлік қауіпсіздікті қамтамасыз ететін тәсілдер "Төмен вольтті жабдықтар қауіпсіздігіне қойылатын талаптар" </w:t>
      </w:r>
      <w:r>
        <w:rPr>
          <w:rFonts w:ascii="Times New Roman"/>
          <w:b w:val="false"/>
          <w:i w:val="false"/>
          <w:color w:val="000000"/>
          <w:sz w:val="28"/>
        </w:rPr>
        <w:t>техникалық регламентінің</w:t>
      </w:r>
      <w:r>
        <w:rPr>
          <w:rFonts w:ascii="Times New Roman"/>
          <w:b w:val="false"/>
          <w:i w:val="false"/>
          <w:color w:val="000000"/>
          <w:sz w:val="28"/>
        </w:rPr>
        <w:t xml:space="preserve"> және "Электр қондырғыларын орнату ережелерінің" талаптарына сәйкес болуы тиіс.</w:t>
      </w:r>
    </w:p>
    <w:bookmarkEnd w:id="190"/>
    <w:bookmarkStart w:name="z192" w:id="191"/>
    <w:p>
      <w:pPr>
        <w:spacing w:after="0"/>
        <w:ind w:left="0"/>
        <w:jc w:val="both"/>
      </w:pPr>
      <w:r>
        <w:rPr>
          <w:rFonts w:ascii="Times New Roman"/>
          <w:b w:val="false"/>
          <w:i w:val="false"/>
          <w:color w:val="000000"/>
          <w:sz w:val="28"/>
        </w:rPr>
        <w:t>
      76. Электрлік жабдық машиналар мен жабдықтар жетегінің электрлі қозғалтқыштарын артық жүктемеден және қысқа тұйықталудан қорғауға ие болуы тиіс және пайдалану шарттарына байланысты қорғаныс дәрежесіне ие болуы тиіс.</w:t>
      </w:r>
    </w:p>
    <w:bookmarkEnd w:id="191"/>
    <w:bookmarkStart w:name="z193" w:id="192"/>
    <w:p>
      <w:pPr>
        <w:spacing w:after="0"/>
        <w:ind w:left="0"/>
        <w:jc w:val="both"/>
      </w:pPr>
      <w:r>
        <w:rPr>
          <w:rFonts w:ascii="Times New Roman"/>
          <w:b w:val="false"/>
          <w:i w:val="false"/>
          <w:color w:val="000000"/>
          <w:sz w:val="28"/>
        </w:rPr>
        <w:t>
      77. Электр жабдықтары орнатылған машиналар мен жабдықтардың корпустары, рамалары және басқа да басты конструкциялары жерге тұйықтауға немесе нөлдік фазаға ие болуы тиіс.</w:t>
      </w:r>
    </w:p>
    <w:bookmarkEnd w:id="192"/>
    <w:bookmarkStart w:name="z194" w:id="193"/>
    <w:p>
      <w:pPr>
        <w:spacing w:after="0"/>
        <w:ind w:left="0"/>
        <w:jc w:val="both"/>
      </w:pPr>
      <w:r>
        <w:rPr>
          <w:rFonts w:ascii="Times New Roman"/>
          <w:b w:val="false"/>
          <w:i w:val="false"/>
          <w:color w:val="000000"/>
          <w:sz w:val="28"/>
        </w:rPr>
        <w:t>
      78. Жерге тұйықтау бұрандасы (бұрамасы) мен кернеуде болуы мүмкін жанасу үшін кез келген қол жетімді машиналар мен жабдықтардың металдан жасалған тоқ өткізбейтін бөліктері арасындағы электрлік қарсыласу 0,1 Ом-нан аспауы тиіс.</w:t>
      </w:r>
    </w:p>
    <w:bookmarkEnd w:id="193"/>
    <w:bookmarkStart w:name="z195" w:id="194"/>
    <w:p>
      <w:pPr>
        <w:spacing w:after="0"/>
        <w:ind w:left="0"/>
        <w:jc w:val="both"/>
      </w:pPr>
      <w:r>
        <w:rPr>
          <w:rFonts w:ascii="Times New Roman"/>
          <w:b w:val="false"/>
          <w:i w:val="false"/>
          <w:color w:val="000000"/>
          <w:sz w:val="28"/>
        </w:rPr>
        <w:t>
      79. Қорғаудың белгіленген тәсіліне қарамастан кернеуі 42 В-тан асатын электрлік аппараттары бар шкафтардың барлық есіктерінде, сондай-ақ, электрлік аппаратты жауып тұратын қаптамаларда электрлік кернеуді ескертетін стандартты белгі жазылуы тиіс.</w:t>
      </w:r>
    </w:p>
    <w:bookmarkEnd w:id="194"/>
    <w:bookmarkStart w:name="z196" w:id="195"/>
    <w:p>
      <w:pPr>
        <w:spacing w:after="0"/>
        <w:ind w:left="0"/>
        <w:jc w:val="both"/>
      </w:pPr>
      <w:r>
        <w:rPr>
          <w:rFonts w:ascii="Times New Roman"/>
          <w:b w:val="false"/>
          <w:i w:val="false"/>
          <w:color w:val="000000"/>
          <w:sz w:val="28"/>
        </w:rPr>
        <w:t xml:space="preserve">
      80. Тамақ өнімдерін пісіруге және қуыруға арналған жабдықтардың электрлі қыздырғыш құрылғылары "Қызу қосылды" деген сигналды лампалармен және электрлі қыздырғышты тиімді пайдалану деректері және оның мақсаты көрсетілген жазбалармен жабдықталуы тиіс. </w:t>
      </w:r>
    </w:p>
    <w:bookmarkEnd w:id="195"/>
    <w:bookmarkStart w:name="z197" w:id="196"/>
    <w:p>
      <w:pPr>
        <w:spacing w:after="0"/>
        <w:ind w:left="0"/>
        <w:jc w:val="left"/>
      </w:pPr>
      <w:r>
        <w:rPr>
          <w:rFonts w:ascii="Times New Roman"/>
          <w:b/>
          <w:i w:val="false"/>
          <w:color w:val="000000"/>
        </w:rPr>
        <w:t xml:space="preserve"> 4.9. Электромагниттік үйлесімділікке қойылатын талаптар</w:t>
      </w:r>
    </w:p>
    <w:bookmarkEnd w:id="196"/>
    <w:bookmarkStart w:name="z198" w:id="197"/>
    <w:p>
      <w:pPr>
        <w:spacing w:after="0"/>
        <w:ind w:left="0"/>
        <w:jc w:val="both"/>
      </w:pPr>
      <w:r>
        <w:rPr>
          <w:rFonts w:ascii="Times New Roman"/>
          <w:b w:val="false"/>
          <w:i w:val="false"/>
          <w:color w:val="000000"/>
          <w:sz w:val="28"/>
        </w:rPr>
        <w:t>
      81. Электромагниттік қатынастағы пассивтілерді қоспағанда, машиналар мен жабдықтар былайша дайындалған болуы тиіс:</w:t>
      </w:r>
    </w:p>
    <w:bookmarkEnd w:id="197"/>
    <w:bookmarkStart w:name="z199" w:id="198"/>
    <w:p>
      <w:pPr>
        <w:spacing w:after="0"/>
        <w:ind w:left="0"/>
        <w:jc w:val="both"/>
      </w:pPr>
      <w:r>
        <w:rPr>
          <w:rFonts w:ascii="Times New Roman"/>
          <w:b w:val="false"/>
          <w:i w:val="false"/>
          <w:color w:val="000000"/>
          <w:sz w:val="28"/>
        </w:rPr>
        <w:t>
      1) тағайындау бойынша қолданылатын машиналар мен жабдықтар тудыратын электромагниттік кедергілер тағайындауға сәйкес байланыс құралдары мен басқа да техникалық құралдардың жұмыс істеуін қамтамасыз ететін деңгейден аспауы тиіс;</w:t>
      </w:r>
    </w:p>
    <w:bookmarkEnd w:id="198"/>
    <w:bookmarkStart w:name="z200" w:id="199"/>
    <w:p>
      <w:pPr>
        <w:spacing w:after="0"/>
        <w:ind w:left="0"/>
        <w:jc w:val="both"/>
      </w:pPr>
      <w:r>
        <w:rPr>
          <w:rFonts w:ascii="Times New Roman"/>
          <w:b w:val="false"/>
          <w:i w:val="false"/>
          <w:color w:val="000000"/>
          <w:sz w:val="28"/>
        </w:rPr>
        <w:t xml:space="preserve">
      2) тағайындау бойынша қолданылатын машиналар мен жабдықтар тағайындауға сәйкес олардың жұмыс істеуін қамтамасыз ететін, электромагниттік кедергілерге өз беріктігінің жеткілікті деңгейіне ие болуы тиіс. </w:t>
      </w:r>
    </w:p>
    <w:bookmarkEnd w:id="199"/>
    <w:bookmarkStart w:name="z201" w:id="200"/>
    <w:p>
      <w:pPr>
        <w:spacing w:after="0"/>
        <w:ind w:left="0"/>
        <w:jc w:val="left"/>
      </w:pPr>
      <w:r>
        <w:rPr>
          <w:rFonts w:ascii="Times New Roman"/>
          <w:b/>
          <w:i w:val="false"/>
          <w:color w:val="000000"/>
        </w:rPr>
        <w:t xml:space="preserve"> 4.10. Өрт-жарылыс қауіпсіздігіне қойылатын талаптар</w:t>
      </w:r>
    </w:p>
    <w:bookmarkEnd w:id="200"/>
    <w:bookmarkStart w:name="z202" w:id="201"/>
    <w:p>
      <w:pPr>
        <w:spacing w:after="0"/>
        <w:ind w:left="0"/>
        <w:jc w:val="both"/>
      </w:pPr>
      <w:r>
        <w:rPr>
          <w:rFonts w:ascii="Times New Roman"/>
          <w:b w:val="false"/>
          <w:i w:val="false"/>
          <w:color w:val="000000"/>
          <w:sz w:val="28"/>
        </w:rPr>
        <w:t>
      82. Тұтанғыш немесе жарылыс қауіпті ортаның шаңын copy үшін дербес желдеткіш жүйе көзделуі тиіс. Жалпы желдеткіш жүйеге қосылуға рұқсат етілмейді.</w:t>
      </w:r>
    </w:p>
    <w:bookmarkEnd w:id="201"/>
    <w:bookmarkStart w:name="z203" w:id="202"/>
    <w:p>
      <w:pPr>
        <w:spacing w:after="0"/>
        <w:ind w:left="0"/>
        <w:jc w:val="both"/>
      </w:pPr>
      <w:r>
        <w:rPr>
          <w:rFonts w:ascii="Times New Roman"/>
          <w:b w:val="false"/>
          <w:i w:val="false"/>
          <w:color w:val="000000"/>
          <w:sz w:val="28"/>
        </w:rPr>
        <w:t>
      83. Аспирациялық қондырғылардың конструкциясы жарылыс-өрт қауіпті жағдайлардың туындау мүмкіндігін болдырмауы, саңылаусыздықты қамтамасыз етуі, оларды тазалау және қажет болғанда, жұмыстың аэродинамикалық режимін бақылау мүмкіндігін қарастыруы тиіс.</w:t>
      </w:r>
    </w:p>
    <w:bookmarkEnd w:id="202"/>
    <w:bookmarkStart w:name="z204" w:id="203"/>
    <w:p>
      <w:pPr>
        <w:spacing w:after="0"/>
        <w:ind w:left="0"/>
        <w:jc w:val="both"/>
      </w:pPr>
      <w:r>
        <w:rPr>
          <w:rFonts w:ascii="Times New Roman"/>
          <w:b w:val="false"/>
          <w:i w:val="false"/>
          <w:color w:val="000000"/>
          <w:sz w:val="28"/>
        </w:rPr>
        <w:t>
      84. Жарылыс-өрт қауіпті заттарды пайдаланатын машиналар мен жабдықтар:</w:t>
      </w:r>
    </w:p>
    <w:bookmarkEnd w:id="203"/>
    <w:bookmarkStart w:name="z205" w:id="204"/>
    <w:p>
      <w:pPr>
        <w:spacing w:after="0"/>
        <w:ind w:left="0"/>
        <w:jc w:val="both"/>
      </w:pPr>
      <w:r>
        <w:rPr>
          <w:rFonts w:ascii="Times New Roman"/>
          <w:b w:val="false"/>
          <w:i w:val="false"/>
          <w:color w:val="000000"/>
          <w:sz w:val="28"/>
        </w:rPr>
        <w:t>
      1) жарылу қаупі бар заттардың қауіпті шоғырлануына жол бермеуі;</w:t>
      </w:r>
    </w:p>
    <w:bookmarkEnd w:id="204"/>
    <w:bookmarkStart w:name="z206" w:id="205"/>
    <w:p>
      <w:pPr>
        <w:spacing w:after="0"/>
        <w:ind w:left="0"/>
        <w:jc w:val="both"/>
      </w:pPr>
      <w:r>
        <w:rPr>
          <w:rFonts w:ascii="Times New Roman"/>
          <w:b w:val="false"/>
          <w:i w:val="false"/>
          <w:color w:val="000000"/>
          <w:sz w:val="28"/>
        </w:rPr>
        <w:t>
      2) жарылу қаупі бар заттардың шоғырлануына автоматты түрде үзіліссіз бақылау жүргізуі;</w:t>
      </w:r>
    </w:p>
    <w:bookmarkEnd w:id="205"/>
    <w:bookmarkStart w:name="z207" w:id="206"/>
    <w:p>
      <w:pPr>
        <w:spacing w:after="0"/>
        <w:ind w:left="0"/>
        <w:jc w:val="both"/>
      </w:pPr>
      <w:r>
        <w:rPr>
          <w:rFonts w:ascii="Times New Roman"/>
          <w:b w:val="false"/>
          <w:i w:val="false"/>
          <w:color w:val="000000"/>
          <w:sz w:val="28"/>
        </w:rPr>
        <w:t>
      3) әлеуетті жарылу қаупі бар ортаның жануын болдырмауы;</w:t>
      </w:r>
    </w:p>
    <w:bookmarkEnd w:id="206"/>
    <w:bookmarkStart w:name="z208" w:id="207"/>
    <w:p>
      <w:pPr>
        <w:spacing w:after="0"/>
        <w:ind w:left="0"/>
        <w:jc w:val="both"/>
      </w:pPr>
      <w:r>
        <w:rPr>
          <w:rFonts w:ascii="Times New Roman"/>
          <w:b w:val="false"/>
          <w:i w:val="false"/>
          <w:color w:val="000000"/>
          <w:sz w:val="28"/>
        </w:rPr>
        <w:t>
      4) жарылыс салдарын барынша төмендетуі тиіс.</w:t>
      </w:r>
    </w:p>
    <w:bookmarkEnd w:id="207"/>
    <w:bookmarkStart w:name="z209" w:id="208"/>
    <w:p>
      <w:pPr>
        <w:spacing w:after="0"/>
        <w:ind w:left="0"/>
        <w:jc w:val="both"/>
      </w:pPr>
      <w:r>
        <w:rPr>
          <w:rFonts w:ascii="Times New Roman"/>
          <w:b w:val="false"/>
          <w:i w:val="false"/>
          <w:color w:val="000000"/>
          <w:sz w:val="28"/>
        </w:rPr>
        <w:t>
      85. Жарылыс-өрт қауіпті материалдар берілетін машиналар мен жабдықтар авариялық жағдайларда сол материалдарын берілуін тыятын тұйықтау құрылғысына ие болуы тиіс.</w:t>
      </w:r>
    </w:p>
    <w:bookmarkEnd w:id="208"/>
    <w:bookmarkStart w:name="z210" w:id="209"/>
    <w:p>
      <w:pPr>
        <w:spacing w:after="0"/>
        <w:ind w:left="0"/>
        <w:jc w:val="both"/>
      </w:pPr>
      <w:r>
        <w:rPr>
          <w:rFonts w:ascii="Times New Roman"/>
          <w:b w:val="false"/>
          <w:i w:val="false"/>
          <w:color w:val="000000"/>
          <w:sz w:val="28"/>
        </w:rPr>
        <w:t>
      86. Жарылыс-өрт қауіпті заттармен жұмыс істеуге арналған машиналар мен жабдықтар су, бу және (немесе) инертті газдар коммуникациясына қосылуға арналған құрылғыға ие болуы тиіс.</w:t>
      </w:r>
    </w:p>
    <w:bookmarkEnd w:id="209"/>
    <w:bookmarkStart w:name="z211" w:id="210"/>
    <w:p>
      <w:pPr>
        <w:spacing w:after="0"/>
        <w:ind w:left="0"/>
        <w:jc w:val="both"/>
      </w:pPr>
      <w:r>
        <w:rPr>
          <w:rFonts w:ascii="Times New Roman"/>
          <w:b w:val="false"/>
          <w:i w:val="false"/>
          <w:color w:val="000000"/>
          <w:sz w:val="28"/>
        </w:rPr>
        <w:t>
      87. Жарылыс қауіпті ортасы бар үй-жайларда жұмыс істеуге арналған машиналар мен жабдықтардың конструктивтік жағынан орындалуы ұшқынның пайда болуын болдырмауы тиіс.</w:t>
      </w:r>
    </w:p>
    <w:bookmarkEnd w:id="210"/>
    <w:bookmarkStart w:name="z212" w:id="211"/>
    <w:p>
      <w:pPr>
        <w:spacing w:after="0"/>
        <w:ind w:left="0"/>
        <w:jc w:val="both"/>
      </w:pPr>
      <w:r>
        <w:rPr>
          <w:rFonts w:ascii="Times New Roman"/>
          <w:b w:val="false"/>
          <w:i w:val="false"/>
          <w:color w:val="000000"/>
          <w:sz w:val="28"/>
        </w:rPr>
        <w:t>
      88. Будың, газдың, шаңның және олардың ауасы бар қоспаларының жарылыс қауіпті және өрт қауіпті концентрациялары жиналуы мүмкін машиналар мен жабдықтардың конструктивтік орындалуы статикалық электрдің дәрежесіне байланысты ұшқын қауіпсіздігі талаптарына жауап беруі тиіс.</w:t>
      </w:r>
    </w:p>
    <w:bookmarkEnd w:id="211"/>
    <w:bookmarkStart w:name="z213" w:id="212"/>
    <w:p>
      <w:pPr>
        <w:spacing w:after="0"/>
        <w:ind w:left="0"/>
        <w:jc w:val="both"/>
      </w:pPr>
      <w:r>
        <w:rPr>
          <w:rFonts w:ascii="Times New Roman"/>
          <w:b w:val="false"/>
          <w:i w:val="false"/>
          <w:color w:val="000000"/>
          <w:sz w:val="28"/>
        </w:rPr>
        <w:t>
      89. Машиналар мен жабдықтарды жылудан оқшаулау үшін тек жанбайтын немесе жануы қиын материалдар қолданылуы тиіс.</w:t>
      </w:r>
    </w:p>
    <w:bookmarkEnd w:id="212"/>
    <w:bookmarkStart w:name="z214" w:id="213"/>
    <w:p>
      <w:pPr>
        <w:spacing w:after="0"/>
        <w:ind w:left="0"/>
        <w:jc w:val="left"/>
      </w:pPr>
      <w:r>
        <w:rPr>
          <w:rFonts w:ascii="Times New Roman"/>
          <w:b/>
          <w:i w:val="false"/>
          <w:color w:val="000000"/>
        </w:rPr>
        <w:t xml:space="preserve"> 4.11. Термикалық қауіптерден қорғауға қойылатын талаптар</w:t>
      </w:r>
    </w:p>
    <w:bookmarkEnd w:id="213"/>
    <w:bookmarkStart w:name="z215" w:id="214"/>
    <w:p>
      <w:pPr>
        <w:spacing w:after="0"/>
        <w:ind w:left="0"/>
        <w:jc w:val="both"/>
      </w:pPr>
      <w:r>
        <w:rPr>
          <w:rFonts w:ascii="Times New Roman"/>
          <w:b w:val="false"/>
          <w:i w:val="false"/>
          <w:color w:val="000000"/>
          <w:sz w:val="28"/>
        </w:rPr>
        <w:t>
      90. Қызмет көрсетуші персоналды жарақаттауы мүмкін жоғары немесе темен температураға ие машиналар мен жабдықтардың бөліктерімен немесе материалдарымен жанасудан немесе тікелей жақындаудан қорғау жөніндегі шаралар қабылдануы тиіс.</w:t>
      </w:r>
    </w:p>
    <w:bookmarkEnd w:id="214"/>
    <w:bookmarkStart w:name="z216" w:id="215"/>
    <w:p>
      <w:pPr>
        <w:spacing w:after="0"/>
        <w:ind w:left="0"/>
        <w:jc w:val="both"/>
      </w:pPr>
      <w:r>
        <w:rPr>
          <w:rFonts w:ascii="Times New Roman"/>
          <w:b w:val="false"/>
          <w:i w:val="false"/>
          <w:color w:val="000000"/>
          <w:sz w:val="28"/>
        </w:rPr>
        <w:t>
      91. Машиналар мен жабдықтардың сыртқы (персонал үшін қол жетімді) металл беттерінің температурасы 4</w:t>
      </w:r>
      <w:r>
        <w:rPr>
          <w:rFonts w:ascii="Times New Roman"/>
          <w:b w:val="false"/>
          <w:i w:val="false"/>
          <w:color w:val="000000"/>
          <w:vertAlign w:val="superscript"/>
        </w:rPr>
        <w:t>о</w:t>
      </w:r>
      <w:r>
        <w:rPr>
          <w:rFonts w:ascii="Times New Roman"/>
          <w:b w:val="false"/>
          <w:i w:val="false"/>
          <w:color w:val="000000"/>
          <w:sz w:val="28"/>
        </w:rPr>
        <w:t>С төмен немесе 45</w:t>
      </w:r>
      <w:r>
        <w:rPr>
          <w:rFonts w:ascii="Times New Roman"/>
          <w:b w:val="false"/>
          <w:i w:val="false"/>
          <w:color w:val="000000"/>
          <w:vertAlign w:val="superscript"/>
        </w:rPr>
        <w:t>о</w:t>
      </w:r>
      <w:r>
        <w:rPr>
          <w:rFonts w:ascii="Times New Roman"/>
          <w:b w:val="false"/>
          <w:i w:val="false"/>
          <w:color w:val="000000"/>
          <w:sz w:val="28"/>
        </w:rPr>
        <w:t xml:space="preserve">С жоғары болмауы тиіс. </w:t>
      </w:r>
    </w:p>
    <w:bookmarkEnd w:id="215"/>
    <w:bookmarkStart w:name="z217" w:id="216"/>
    <w:p>
      <w:pPr>
        <w:spacing w:after="0"/>
        <w:ind w:left="0"/>
        <w:jc w:val="left"/>
      </w:pPr>
      <w:r>
        <w:rPr>
          <w:rFonts w:ascii="Times New Roman"/>
          <w:b/>
          <w:i w:val="false"/>
          <w:color w:val="000000"/>
        </w:rPr>
        <w:t xml:space="preserve"> 4.12. Көрнекі ескерту құрылдарының қауіпсіздігіне қойылатын</w:t>
      </w:r>
      <w:r>
        <w:br/>
      </w:r>
      <w:r>
        <w:rPr>
          <w:rFonts w:ascii="Times New Roman"/>
          <w:b/>
          <w:i w:val="false"/>
          <w:color w:val="000000"/>
        </w:rPr>
        <w:t>талаптар</w:t>
      </w:r>
    </w:p>
    <w:bookmarkEnd w:id="216"/>
    <w:bookmarkStart w:name="z218" w:id="217"/>
    <w:p>
      <w:pPr>
        <w:spacing w:after="0"/>
        <w:ind w:left="0"/>
        <w:jc w:val="both"/>
      </w:pPr>
      <w:r>
        <w:rPr>
          <w:rFonts w:ascii="Times New Roman"/>
          <w:b w:val="false"/>
          <w:i w:val="false"/>
          <w:color w:val="000000"/>
          <w:sz w:val="28"/>
        </w:rPr>
        <w:t>
      92. Машиналар мен жабдықтардың қауіп тудыратын бөлігі сигналдық түске боялуы және тиісті қауіпсіздік белгілерімен белгіленуі тиіс.</w:t>
      </w:r>
    </w:p>
    <w:bookmarkEnd w:id="217"/>
    <w:bookmarkStart w:name="z219" w:id="218"/>
    <w:p>
      <w:pPr>
        <w:spacing w:after="0"/>
        <w:ind w:left="0"/>
        <w:jc w:val="both"/>
      </w:pPr>
      <w:r>
        <w:rPr>
          <w:rFonts w:ascii="Times New Roman"/>
          <w:b w:val="false"/>
          <w:i w:val="false"/>
          <w:color w:val="000000"/>
          <w:sz w:val="28"/>
        </w:rPr>
        <w:t>
      93. Сигналдық түс, қауіпсіздік белгілері мен сигналдық таңбалар пайдалану орында жүрген персоналдың және өзге де тұлғалардың қауіпке назарын аудару үшін, қауіптен құтқару, қауіпті елемеу жағдайында мүмкін болатын шығып кету туралы хабар беру, белгілі бір іс әрекеттерді нұсқау немесе талап ету, сондай-ақ қажетті ақпаратты хабарлау үшін қолданылуы тиіс.</w:t>
      </w:r>
    </w:p>
    <w:bookmarkEnd w:id="218"/>
    <w:bookmarkStart w:name="z220" w:id="219"/>
    <w:p>
      <w:pPr>
        <w:spacing w:after="0"/>
        <w:ind w:left="0"/>
        <w:jc w:val="both"/>
      </w:pPr>
      <w:r>
        <w:rPr>
          <w:rFonts w:ascii="Times New Roman"/>
          <w:b w:val="false"/>
          <w:i w:val="false"/>
          <w:color w:val="000000"/>
          <w:sz w:val="28"/>
        </w:rPr>
        <w:t>
      94. Ескерту жазбаларын және машинада бар барлық ақпаратты түсінуге оңай символдар мен пиктограммалар түрінде беру ұсынылады.</w:t>
      </w:r>
    </w:p>
    <w:bookmarkEnd w:id="219"/>
    <w:bookmarkStart w:name="z221" w:id="220"/>
    <w:p>
      <w:pPr>
        <w:spacing w:after="0"/>
        <w:ind w:left="0"/>
        <w:jc w:val="left"/>
      </w:pPr>
      <w:r>
        <w:rPr>
          <w:rFonts w:ascii="Times New Roman"/>
          <w:b/>
          <w:i w:val="false"/>
          <w:color w:val="000000"/>
        </w:rPr>
        <w:t xml:space="preserve"> 5. Жобалауға қойылатын қауіпсіздік талаптары</w:t>
      </w:r>
    </w:p>
    <w:bookmarkEnd w:id="220"/>
    <w:bookmarkStart w:name="z222" w:id="221"/>
    <w:p>
      <w:pPr>
        <w:spacing w:after="0"/>
        <w:ind w:left="0"/>
        <w:jc w:val="both"/>
      </w:pPr>
      <w:r>
        <w:rPr>
          <w:rFonts w:ascii="Times New Roman"/>
          <w:b w:val="false"/>
          <w:i w:val="false"/>
          <w:color w:val="000000"/>
          <w:sz w:val="28"/>
        </w:rPr>
        <w:t>
      95. Машиналар мен жабдықтарды жобалау процесінде:</w:t>
      </w:r>
    </w:p>
    <w:bookmarkEnd w:id="221"/>
    <w:bookmarkStart w:name="z223" w:id="222"/>
    <w:p>
      <w:pPr>
        <w:spacing w:after="0"/>
        <w:ind w:left="0"/>
        <w:jc w:val="both"/>
      </w:pPr>
      <w:r>
        <w:rPr>
          <w:rFonts w:ascii="Times New Roman"/>
          <w:b w:val="false"/>
          <w:i w:val="false"/>
          <w:color w:val="000000"/>
          <w:sz w:val="28"/>
        </w:rPr>
        <w:t>
      1) мақсат бойынша пайдалануды және болжалды дұрыс қолданбауды қоса алғанда, машиналар мен жабдықтарға арналған шектеулер тізбесін айқындау;</w:t>
      </w:r>
    </w:p>
    <w:bookmarkEnd w:id="222"/>
    <w:bookmarkStart w:name="z224" w:id="223"/>
    <w:p>
      <w:pPr>
        <w:spacing w:after="0"/>
        <w:ind w:left="0"/>
        <w:jc w:val="both"/>
      </w:pPr>
      <w:r>
        <w:rPr>
          <w:rFonts w:ascii="Times New Roman"/>
          <w:b w:val="false"/>
          <w:i w:val="false"/>
          <w:color w:val="000000"/>
          <w:sz w:val="28"/>
        </w:rPr>
        <w:t>
      2) машинамен және жабдықпен байланысты қауіптер мен қауіпті жағдайларды айқындау;</w:t>
      </w:r>
    </w:p>
    <w:bookmarkEnd w:id="223"/>
    <w:bookmarkStart w:name="z225" w:id="224"/>
    <w:p>
      <w:pPr>
        <w:spacing w:after="0"/>
        <w:ind w:left="0"/>
        <w:jc w:val="both"/>
      </w:pPr>
      <w:r>
        <w:rPr>
          <w:rFonts w:ascii="Times New Roman"/>
          <w:b w:val="false"/>
          <w:i w:val="false"/>
          <w:color w:val="000000"/>
          <w:sz w:val="28"/>
        </w:rPr>
        <w:t>
      3) мүмкін болатын жарақат алудың ауыртпалығын немесе денсаулыққа келтірілетін зиянды және олардың туындау ықтималдығын есепке ала отырып қатерлерді бағалау;</w:t>
      </w:r>
    </w:p>
    <w:bookmarkEnd w:id="224"/>
    <w:bookmarkStart w:name="z226" w:id="225"/>
    <w:p>
      <w:pPr>
        <w:spacing w:after="0"/>
        <w:ind w:left="0"/>
        <w:jc w:val="both"/>
      </w:pPr>
      <w:r>
        <w:rPr>
          <w:rFonts w:ascii="Times New Roman"/>
          <w:b w:val="false"/>
          <w:i w:val="false"/>
          <w:color w:val="000000"/>
          <w:sz w:val="28"/>
        </w:rPr>
        <w:t>
      4) оларды төмендету аспектісіне қатысты қатерлерді бағалау;</w:t>
      </w:r>
    </w:p>
    <w:bookmarkEnd w:id="225"/>
    <w:bookmarkStart w:name="z227" w:id="226"/>
    <w:p>
      <w:pPr>
        <w:spacing w:after="0"/>
        <w:ind w:left="0"/>
        <w:jc w:val="both"/>
      </w:pPr>
      <w:r>
        <w:rPr>
          <w:rFonts w:ascii="Times New Roman"/>
          <w:b w:val="false"/>
          <w:i w:val="false"/>
          <w:color w:val="000000"/>
          <w:sz w:val="28"/>
        </w:rPr>
        <w:t>
      5) қорғау шараларын қолдану негізінде аталған қауіптермен байланысты қауіптерді жою немесе қатерлерді төмендету қажет.</w:t>
      </w:r>
    </w:p>
    <w:bookmarkEnd w:id="226"/>
    <w:bookmarkStart w:name="z228" w:id="227"/>
    <w:p>
      <w:pPr>
        <w:spacing w:after="0"/>
        <w:ind w:left="0"/>
        <w:jc w:val="both"/>
      </w:pPr>
      <w:r>
        <w:rPr>
          <w:rFonts w:ascii="Times New Roman"/>
          <w:b w:val="false"/>
          <w:i w:val="false"/>
          <w:color w:val="000000"/>
          <w:sz w:val="28"/>
        </w:rPr>
        <w:t>
      96. Қауіпсіздік және денсаулықты қорғау талаптарын орындау өндіруші көздеген шарттарда машиналар мен жабдықтарды пайдалану кезінде немесе болжалды дұрыс қолданбау кезінде тиісті қауіптер туындаған жағдайларда ғана міндетті болып табылады.</w:t>
      </w:r>
    </w:p>
    <w:bookmarkEnd w:id="227"/>
    <w:bookmarkStart w:name="z229" w:id="228"/>
    <w:p>
      <w:pPr>
        <w:spacing w:after="0"/>
        <w:ind w:left="0"/>
        <w:jc w:val="both"/>
      </w:pPr>
      <w:r>
        <w:rPr>
          <w:rFonts w:ascii="Times New Roman"/>
          <w:b w:val="false"/>
          <w:i w:val="false"/>
          <w:color w:val="000000"/>
          <w:sz w:val="28"/>
        </w:rPr>
        <w:t>
      97. Жобалау кезінде көрсетілген тәртіппен мынадай іс-әрекеттерді орындау қажет:</w:t>
      </w:r>
    </w:p>
    <w:bookmarkEnd w:id="228"/>
    <w:bookmarkStart w:name="z230" w:id="229"/>
    <w:p>
      <w:pPr>
        <w:spacing w:after="0"/>
        <w:ind w:left="0"/>
        <w:jc w:val="both"/>
      </w:pPr>
      <w:r>
        <w:rPr>
          <w:rFonts w:ascii="Times New Roman"/>
          <w:b w:val="false"/>
          <w:i w:val="false"/>
          <w:color w:val="000000"/>
          <w:sz w:val="28"/>
        </w:rPr>
        <w:t>
      1) қатерлерді төмендету немесе толықтай жою;</w:t>
      </w:r>
    </w:p>
    <w:bookmarkEnd w:id="229"/>
    <w:bookmarkStart w:name="z231" w:id="230"/>
    <w:p>
      <w:pPr>
        <w:spacing w:after="0"/>
        <w:ind w:left="0"/>
        <w:jc w:val="both"/>
      </w:pPr>
      <w:r>
        <w:rPr>
          <w:rFonts w:ascii="Times New Roman"/>
          <w:b w:val="false"/>
          <w:i w:val="false"/>
          <w:color w:val="000000"/>
          <w:sz w:val="28"/>
        </w:rPr>
        <w:t>
      2) қатерлер жойылмайтын жағдайларға қатысты қажетті қорғау шараларын қабылдау;</w:t>
      </w:r>
    </w:p>
    <w:bookmarkEnd w:id="230"/>
    <w:bookmarkStart w:name="z232" w:id="231"/>
    <w:p>
      <w:pPr>
        <w:spacing w:after="0"/>
        <w:ind w:left="0"/>
        <w:jc w:val="both"/>
      </w:pPr>
      <w:r>
        <w:rPr>
          <w:rFonts w:ascii="Times New Roman"/>
          <w:b w:val="false"/>
          <w:i w:val="false"/>
          <w:color w:val="000000"/>
          <w:sz w:val="28"/>
        </w:rPr>
        <w:t>
      3) қабылданған қорғау шараларының тиімсіздігі салдарынан қалып қойған қатерлердің бары туралы пайдаланушыларды хабардар ету және қауіпсіздікті қамтамасыз ету; қажет болған жағдайда қызмет көрсетуші персоналда арнайы білімнің болуын және олардың жеке қорғаныс құралдарын пайдалану қажеттілігін көрсету.</w:t>
      </w:r>
    </w:p>
    <w:bookmarkEnd w:id="231"/>
    <w:bookmarkStart w:name="z233" w:id="232"/>
    <w:p>
      <w:pPr>
        <w:spacing w:after="0"/>
        <w:ind w:left="0"/>
        <w:jc w:val="both"/>
      </w:pPr>
      <w:r>
        <w:rPr>
          <w:rFonts w:ascii="Times New Roman"/>
          <w:b w:val="false"/>
          <w:i w:val="false"/>
          <w:color w:val="000000"/>
          <w:sz w:val="28"/>
        </w:rPr>
        <w:t>
      98. Машина және жабдық оператордың жеке қорғаныс құралын көзделген немесе болжалды пайдалану қажеттілігін ескере отырып, құрастырылуы және дайындалуы тиіс.</w:t>
      </w:r>
    </w:p>
    <w:bookmarkEnd w:id="232"/>
    <w:bookmarkStart w:name="z234" w:id="233"/>
    <w:p>
      <w:pPr>
        <w:spacing w:after="0"/>
        <w:ind w:left="0"/>
        <w:jc w:val="left"/>
      </w:pPr>
      <w:r>
        <w:rPr>
          <w:rFonts w:ascii="Times New Roman"/>
          <w:b/>
          <w:i w:val="false"/>
          <w:color w:val="000000"/>
        </w:rPr>
        <w:t xml:space="preserve"> 6. Өндіріске қойылатын қауіпсіздік талаптары</w:t>
      </w:r>
    </w:p>
    <w:bookmarkEnd w:id="233"/>
    <w:bookmarkStart w:name="z235" w:id="234"/>
    <w:p>
      <w:pPr>
        <w:spacing w:after="0"/>
        <w:ind w:left="0"/>
        <w:jc w:val="both"/>
      </w:pPr>
      <w:r>
        <w:rPr>
          <w:rFonts w:ascii="Times New Roman"/>
          <w:b w:val="false"/>
          <w:i w:val="false"/>
          <w:color w:val="000000"/>
          <w:sz w:val="28"/>
        </w:rPr>
        <w:t>
      99. Машиналар мен жабдықтарды өндіру кезінде олардың жобалық құжаттама және осы Техникалық регламент талаптарына сәйкестігін қамтамасыз ету қажет.</w:t>
      </w:r>
    </w:p>
    <w:bookmarkEnd w:id="234"/>
    <w:bookmarkStart w:name="z236" w:id="235"/>
    <w:p>
      <w:pPr>
        <w:spacing w:after="0"/>
        <w:ind w:left="0"/>
        <w:jc w:val="both"/>
      </w:pPr>
      <w:r>
        <w:rPr>
          <w:rFonts w:ascii="Times New Roman"/>
          <w:b w:val="false"/>
          <w:i w:val="false"/>
          <w:color w:val="000000"/>
          <w:sz w:val="28"/>
        </w:rPr>
        <w:t>
      100. Машиналар мен жабдықтарды өндіру кезінде өндіруші жобалық құжаттамамен айқындалған қауіпсіздікті қамтамасыз ету жөніндегі барлық шаралар кешенін орындауға міндетті. Қауіпсіздік байланысты болатын барлық технологиялық операциялардың орындалуын бақылау мүмкіндігі қамтамасыз етілген болуы тиіс.</w:t>
      </w:r>
    </w:p>
    <w:bookmarkEnd w:id="235"/>
    <w:bookmarkStart w:name="z237" w:id="236"/>
    <w:p>
      <w:pPr>
        <w:spacing w:after="0"/>
        <w:ind w:left="0"/>
        <w:jc w:val="both"/>
      </w:pPr>
      <w:r>
        <w:rPr>
          <w:rFonts w:ascii="Times New Roman"/>
          <w:b w:val="false"/>
          <w:i w:val="false"/>
          <w:color w:val="000000"/>
          <w:sz w:val="28"/>
        </w:rPr>
        <w:t>
      101. Егер машиналар мен жабдықтарды ендіру процесінде немесе өндіргеннен кейін қауіпсіздікті қамтамасыз ету үшін сынақ жүргізу қажет болса, онда олар жобаның барлық талаптарын орындай отырып, толық көлемде жүргізілуі тиіс.</w:t>
      </w:r>
    </w:p>
    <w:bookmarkEnd w:id="236"/>
    <w:bookmarkStart w:name="z238" w:id="237"/>
    <w:p>
      <w:pPr>
        <w:spacing w:after="0"/>
        <w:ind w:left="0"/>
        <w:jc w:val="both"/>
      </w:pPr>
      <w:r>
        <w:rPr>
          <w:rFonts w:ascii="Times New Roman"/>
          <w:b w:val="false"/>
          <w:i w:val="false"/>
          <w:color w:val="000000"/>
          <w:sz w:val="28"/>
        </w:rPr>
        <w:t>
      102. Кәсіпорында қабылданған технологиялық процестердің барлық кешенін, бақылау жүйесін есепке ала отырып, машиналар мен жабдықтардың жобалық құжаттамада белгіленген қауіпсіздік талаптарын қамтамасыз етуге талдау жүргізілуі және нарыққа айналымға шығарудың алдында қатерлерге бағалау жүргізілуі тиіс.</w:t>
      </w:r>
    </w:p>
    <w:bookmarkEnd w:id="237"/>
    <w:bookmarkStart w:name="z239" w:id="238"/>
    <w:p>
      <w:pPr>
        <w:spacing w:after="0"/>
        <w:ind w:left="0"/>
        <w:jc w:val="both"/>
      </w:pPr>
      <w:r>
        <w:rPr>
          <w:rFonts w:ascii="Times New Roman"/>
          <w:b w:val="false"/>
          <w:i w:val="false"/>
          <w:color w:val="000000"/>
          <w:sz w:val="28"/>
        </w:rPr>
        <w:t xml:space="preserve">
      103. Машиналар мен жабдықтарды өндіру кезіндегі жобадан ауытқу жобалаушылармен келісім бойынша және осы Техникалық регламенттің қауіпсіздік талаптарын сақтау жағдайында мүмкін. </w:t>
      </w:r>
    </w:p>
    <w:bookmarkEnd w:id="238"/>
    <w:bookmarkStart w:name="z240" w:id="239"/>
    <w:p>
      <w:pPr>
        <w:spacing w:after="0"/>
        <w:ind w:left="0"/>
        <w:jc w:val="left"/>
      </w:pPr>
      <w:r>
        <w:rPr>
          <w:rFonts w:ascii="Times New Roman"/>
          <w:b/>
          <w:i w:val="false"/>
          <w:color w:val="000000"/>
        </w:rPr>
        <w:t xml:space="preserve"> 7. Сақтау, тасымалдау, жинау және монтаждау кезіндегі</w:t>
      </w:r>
      <w:r>
        <w:br/>
      </w:r>
      <w:r>
        <w:rPr>
          <w:rFonts w:ascii="Times New Roman"/>
          <w:b/>
          <w:i w:val="false"/>
          <w:color w:val="000000"/>
        </w:rPr>
        <w:t>қауіпсіздікке қойылатын талаптар</w:t>
      </w:r>
    </w:p>
    <w:bookmarkEnd w:id="239"/>
    <w:bookmarkStart w:name="z241" w:id="240"/>
    <w:p>
      <w:pPr>
        <w:spacing w:after="0"/>
        <w:ind w:left="0"/>
        <w:jc w:val="both"/>
      </w:pPr>
      <w:r>
        <w:rPr>
          <w:rFonts w:ascii="Times New Roman"/>
          <w:b w:val="false"/>
          <w:i w:val="false"/>
          <w:color w:val="000000"/>
          <w:sz w:val="28"/>
        </w:rPr>
        <w:t>
      104. Машиналар мен жабдықтар немесе олардың кез келген құрамдас бөліктері зиян немесе шығын келтірмей сақталатындай етіп буып-түйілуі немесе құрастырылуы тиіс.</w:t>
      </w:r>
    </w:p>
    <w:bookmarkEnd w:id="240"/>
    <w:bookmarkStart w:name="z242" w:id="241"/>
    <w:p>
      <w:pPr>
        <w:spacing w:after="0"/>
        <w:ind w:left="0"/>
        <w:jc w:val="both"/>
      </w:pPr>
      <w:r>
        <w:rPr>
          <w:rFonts w:ascii="Times New Roman"/>
          <w:b w:val="false"/>
          <w:i w:val="false"/>
          <w:color w:val="000000"/>
          <w:sz w:val="28"/>
        </w:rPr>
        <w:t>
      105. Егер машинаға және (немесе) оның құрамдас бөліктеріне қарау пайдалану жөніндегі нұсқаулыққа сәйкес жүргізілсе, машинаны және (немесе) оның құрамдас бөліктерін тасымалдау кезінде машинаның тұрақсыздығына және оның қозғалмалы бөліктерін тексермей қоюға байланысты кездейсоқ қозғалудың немесе кез келген қауіптердің туындау ықтималдығы болмауы тиіс.</w:t>
      </w:r>
    </w:p>
    <w:bookmarkEnd w:id="241"/>
    <w:bookmarkStart w:name="z243" w:id="242"/>
    <w:p>
      <w:pPr>
        <w:spacing w:after="0"/>
        <w:ind w:left="0"/>
        <w:jc w:val="both"/>
      </w:pPr>
      <w:r>
        <w:rPr>
          <w:rFonts w:ascii="Times New Roman"/>
          <w:b w:val="false"/>
          <w:i w:val="false"/>
          <w:color w:val="000000"/>
          <w:sz w:val="28"/>
        </w:rPr>
        <w:t>
      106. Мерзімді техникалық қызмет көрсету және жөндеу жұмыстары кезінде монтаждау, жекелеген бөлшектер мен құрастырушы бірліктерді шешіп алу және орнату үшін жалпы пайдаланымдағы жүк көтеру құралдарын, айла бұйымдарды және құрал-саймандарды қолдану мүмкін болмайтын машиналар мен жабдықтар арнайы (жеке) құрылғылармен, айла бұйымдармен және құрал-саймандармен жасақталуы тиіс.</w:t>
      </w:r>
    </w:p>
    <w:bookmarkEnd w:id="242"/>
    <w:bookmarkStart w:name="z244" w:id="243"/>
    <w:p>
      <w:pPr>
        <w:spacing w:after="0"/>
        <w:ind w:left="0"/>
        <w:jc w:val="both"/>
      </w:pPr>
      <w:r>
        <w:rPr>
          <w:rFonts w:ascii="Times New Roman"/>
          <w:b w:val="false"/>
          <w:i w:val="false"/>
          <w:color w:val="000000"/>
          <w:sz w:val="28"/>
        </w:rPr>
        <w:t>
      107. Егер машиналар мен жабдықтардың немесе олардың әр түрлі бөліктерінің салмағы, мөлшері немесе нысаны оларды қолмен алмастыруға мүмкіндік бермесе, онда машина немесе жабдық немесе оның әрбір бөлігі механизммен көтеру құрылғыларымен жарақталуы немесе осындай құрылғыларды ыңғайлап қоюға мүмкіндік беруі немесе стандартты көтеру механизмі оңай қолданылатын нысанда болуы тиіс.</w:t>
      </w:r>
    </w:p>
    <w:bookmarkEnd w:id="243"/>
    <w:bookmarkStart w:name="z245" w:id="244"/>
    <w:p>
      <w:pPr>
        <w:spacing w:after="0"/>
        <w:ind w:left="0"/>
        <w:jc w:val="both"/>
      </w:pPr>
      <w:r>
        <w:rPr>
          <w:rFonts w:ascii="Times New Roman"/>
          <w:b w:val="false"/>
          <w:i w:val="false"/>
          <w:color w:val="000000"/>
          <w:sz w:val="28"/>
        </w:rPr>
        <w:t>
      108. Егер машинаны және жабдықты немесе оның бір бөлігін қолмен орын ауыстыру тиіс болса, онда ол оңай қозғалуы немесе ұстауға (қолмен) арналған тұтқамен жабдықталған болуы тиіс.</w:t>
      </w:r>
    </w:p>
    <w:bookmarkEnd w:id="244"/>
    <w:bookmarkStart w:name="z246" w:id="245"/>
    <w:p>
      <w:pPr>
        <w:spacing w:after="0"/>
        <w:ind w:left="0"/>
        <w:jc w:val="both"/>
      </w:pPr>
      <w:r>
        <w:rPr>
          <w:rFonts w:ascii="Times New Roman"/>
          <w:b w:val="false"/>
          <w:i w:val="false"/>
          <w:color w:val="000000"/>
          <w:sz w:val="28"/>
        </w:rPr>
        <w:t>
      109. Азық-түлік машиналары мен жабдықтарын монтаждау үшін метал конструкциялар (рамалар, тұғырлар, байланыстар) дайындау кезінде тұйық қима профилдерін қолданған жөн.</w:t>
      </w:r>
    </w:p>
    <w:bookmarkEnd w:id="245"/>
    <w:p>
      <w:pPr>
        <w:spacing w:after="0"/>
        <w:ind w:left="0"/>
        <w:jc w:val="both"/>
      </w:pPr>
      <w:r>
        <w:rPr>
          <w:rFonts w:ascii="Times New Roman"/>
          <w:b w:val="false"/>
          <w:i w:val="false"/>
          <w:color w:val="000000"/>
          <w:sz w:val="28"/>
        </w:rPr>
        <w:t>
      Метал конструкциялардағы құбырлардың қуысы дәнекерлеу арқылы немесе тегіс беттерді ұштастыру арқылы жабылуы тиіс.</w:t>
      </w:r>
    </w:p>
    <w:bookmarkStart w:name="z247" w:id="246"/>
    <w:p>
      <w:pPr>
        <w:spacing w:after="0"/>
        <w:ind w:left="0"/>
        <w:jc w:val="both"/>
      </w:pPr>
      <w:r>
        <w:rPr>
          <w:rFonts w:ascii="Times New Roman"/>
          <w:b w:val="false"/>
          <w:i w:val="false"/>
          <w:color w:val="000000"/>
          <w:sz w:val="28"/>
        </w:rPr>
        <w:t>
      110. Азық-түлік машиналары мен жабдықтарын еденге, қабырғаға, аралықтарға қатысты орналастыру, жабдықты құбырлармен орау, өндірістік кәрізбен байланыс санитарлық өңдеуге және бақылауға кедергі келтірмеуі тиіс және өнімді ластау көзі болып табылмауы тиіс.</w:t>
      </w:r>
    </w:p>
    <w:bookmarkEnd w:id="246"/>
    <w:bookmarkStart w:name="z248" w:id="247"/>
    <w:p>
      <w:pPr>
        <w:spacing w:after="0"/>
        <w:ind w:left="0"/>
        <w:jc w:val="both"/>
      </w:pPr>
      <w:r>
        <w:rPr>
          <w:rFonts w:ascii="Times New Roman"/>
          <w:b w:val="false"/>
          <w:i w:val="false"/>
          <w:color w:val="000000"/>
          <w:sz w:val="28"/>
        </w:rPr>
        <w:t>
      111. Азық-түлік машиналары мен жабдықтарын еденге тереңдетіп орнатуға рұқсат етілмейді.</w:t>
      </w:r>
    </w:p>
    <w:bookmarkEnd w:id="247"/>
    <w:bookmarkStart w:name="z249" w:id="248"/>
    <w:p>
      <w:pPr>
        <w:spacing w:after="0"/>
        <w:ind w:left="0"/>
        <w:jc w:val="left"/>
      </w:pPr>
      <w:r>
        <w:rPr>
          <w:rFonts w:ascii="Times New Roman"/>
          <w:b/>
          <w:i w:val="false"/>
          <w:color w:val="000000"/>
        </w:rPr>
        <w:t xml:space="preserve"> 8. Пайдалануға қойылатын қауіпсіздік талаптары</w:t>
      </w:r>
    </w:p>
    <w:bookmarkEnd w:id="248"/>
    <w:bookmarkStart w:name="z250" w:id="249"/>
    <w:p>
      <w:pPr>
        <w:spacing w:after="0"/>
        <w:ind w:left="0"/>
        <w:jc w:val="both"/>
      </w:pPr>
      <w:r>
        <w:rPr>
          <w:rFonts w:ascii="Times New Roman"/>
          <w:b w:val="false"/>
          <w:i w:val="false"/>
          <w:color w:val="000000"/>
          <w:sz w:val="28"/>
        </w:rPr>
        <w:t>
      112. Машиналар мен жабдықтарды пайдалану пайдалану жөніндегі нұсқаулық талаптарына сәйкес жүзеге асырылады.</w:t>
      </w:r>
    </w:p>
    <w:bookmarkEnd w:id="249"/>
    <w:bookmarkStart w:name="z251" w:id="250"/>
    <w:p>
      <w:pPr>
        <w:spacing w:after="0"/>
        <w:ind w:left="0"/>
        <w:jc w:val="both"/>
      </w:pPr>
      <w:r>
        <w:rPr>
          <w:rFonts w:ascii="Times New Roman"/>
          <w:b w:val="false"/>
          <w:i w:val="false"/>
          <w:color w:val="000000"/>
          <w:sz w:val="28"/>
        </w:rPr>
        <w:t>
      113. Машиналар мен жабдықтарға қызмет көрсететін персонал орындалатын жұмыс түріне, технологиялық процестерге қойылатын және машина мен жабдықты пайдалану жөніндегі нұсқаулықтағы қауіпсіздік талаптарына сәйкес жеке қорғаныс құралымен қамтамасыз етілуі тиіс.</w:t>
      </w:r>
    </w:p>
    <w:bookmarkEnd w:id="250"/>
    <w:bookmarkStart w:name="z252" w:id="251"/>
    <w:p>
      <w:pPr>
        <w:spacing w:after="0"/>
        <w:ind w:left="0"/>
        <w:jc w:val="both"/>
      </w:pPr>
      <w:r>
        <w:rPr>
          <w:rFonts w:ascii="Times New Roman"/>
          <w:b w:val="false"/>
          <w:i w:val="false"/>
          <w:color w:val="000000"/>
          <w:sz w:val="28"/>
        </w:rPr>
        <w:t>
      114. Машиналар мен жабдықтарды орналастыру:</w:t>
      </w:r>
    </w:p>
    <w:bookmarkEnd w:id="251"/>
    <w:bookmarkStart w:name="z253" w:id="252"/>
    <w:p>
      <w:pPr>
        <w:spacing w:after="0"/>
        <w:ind w:left="0"/>
        <w:jc w:val="both"/>
      </w:pPr>
      <w:r>
        <w:rPr>
          <w:rFonts w:ascii="Times New Roman"/>
          <w:b w:val="false"/>
          <w:i w:val="false"/>
          <w:color w:val="000000"/>
          <w:sz w:val="28"/>
        </w:rPr>
        <w:t>
      1) машиналар мен жабдықтарды орналастырудың салдарынан қосымша зиянды факторлардың туындауын болдырмауды;</w:t>
      </w:r>
    </w:p>
    <w:bookmarkEnd w:id="252"/>
    <w:bookmarkStart w:name="z254" w:id="253"/>
    <w:p>
      <w:pPr>
        <w:spacing w:after="0"/>
        <w:ind w:left="0"/>
        <w:jc w:val="both"/>
      </w:pPr>
      <w:r>
        <w:rPr>
          <w:rFonts w:ascii="Times New Roman"/>
          <w:b w:val="false"/>
          <w:i w:val="false"/>
          <w:color w:val="000000"/>
          <w:sz w:val="28"/>
        </w:rPr>
        <w:t>
      2) төтенше жағдайларда персоналды және өзге де тұлғаларды қауіпсіз шығаруды, оларды тез арада эвакуациялауды, сондай-ақ, жұмыс орнына мүмкіндігінше көлік жолдарын қиып өтпейтін қысқа тәсілмен жетуді;</w:t>
      </w:r>
    </w:p>
    <w:bookmarkEnd w:id="253"/>
    <w:bookmarkStart w:name="z255" w:id="254"/>
    <w:p>
      <w:pPr>
        <w:spacing w:after="0"/>
        <w:ind w:left="0"/>
        <w:jc w:val="both"/>
      </w:pPr>
      <w:r>
        <w:rPr>
          <w:rFonts w:ascii="Times New Roman"/>
          <w:b w:val="false"/>
          <w:i w:val="false"/>
          <w:color w:val="000000"/>
          <w:sz w:val="28"/>
        </w:rPr>
        <w:t>
      3) қарама-қарсы жүк ағындарын барынша болдырмау арқылы шикізатты, өндірістің шығыс материалдары мен қалдықтарын оңтайлы қозғалту жолдарын;</w:t>
      </w:r>
    </w:p>
    <w:bookmarkEnd w:id="254"/>
    <w:bookmarkStart w:name="z256" w:id="255"/>
    <w:p>
      <w:pPr>
        <w:spacing w:after="0"/>
        <w:ind w:left="0"/>
        <w:jc w:val="both"/>
      </w:pPr>
      <w:r>
        <w:rPr>
          <w:rFonts w:ascii="Times New Roman"/>
          <w:b w:val="false"/>
          <w:i w:val="false"/>
          <w:color w:val="000000"/>
          <w:sz w:val="28"/>
        </w:rPr>
        <w:t>
      4) машиналар мен жабдықтарды пайдаланумен байланысты көлік құралдарын қауіпсіз пайдалануды;</w:t>
      </w:r>
    </w:p>
    <w:bookmarkEnd w:id="255"/>
    <w:bookmarkStart w:name="z257" w:id="256"/>
    <w:p>
      <w:pPr>
        <w:spacing w:after="0"/>
        <w:ind w:left="0"/>
        <w:jc w:val="both"/>
      </w:pPr>
      <w:r>
        <w:rPr>
          <w:rFonts w:ascii="Times New Roman"/>
          <w:b w:val="false"/>
          <w:i w:val="false"/>
          <w:color w:val="000000"/>
          <w:sz w:val="28"/>
        </w:rPr>
        <w:t>
      5) қауіпті және (немесе) зиянды факторлардың әсерінен персоналды қорғау құралдарын орналастыруды;</w:t>
      </w:r>
    </w:p>
    <w:bookmarkEnd w:id="256"/>
    <w:bookmarkStart w:name="z258" w:id="257"/>
    <w:p>
      <w:pPr>
        <w:spacing w:after="0"/>
        <w:ind w:left="0"/>
        <w:jc w:val="both"/>
      </w:pPr>
      <w:r>
        <w:rPr>
          <w:rFonts w:ascii="Times New Roman"/>
          <w:b w:val="false"/>
          <w:i w:val="false"/>
          <w:color w:val="000000"/>
          <w:sz w:val="28"/>
        </w:rPr>
        <w:t>
      6) машиналар мен жабдықтарды пайдалану, техникалық қызмет көрсету және жөндеу кезінде персоналдың операцияларды еркін және қауіпсіз орындауын қамтамасыз ететін жұмыс аймағын (жұмыс орнын) ұйымдастыруды;</w:t>
      </w:r>
    </w:p>
    <w:bookmarkEnd w:id="257"/>
    <w:bookmarkStart w:name="z259" w:id="258"/>
    <w:p>
      <w:pPr>
        <w:spacing w:after="0"/>
        <w:ind w:left="0"/>
        <w:jc w:val="both"/>
      </w:pPr>
      <w:r>
        <w:rPr>
          <w:rFonts w:ascii="Times New Roman"/>
          <w:b w:val="false"/>
          <w:i w:val="false"/>
          <w:color w:val="000000"/>
          <w:sz w:val="28"/>
        </w:rPr>
        <w:t>
      7) өңделген дайындамалардың, шығынды материалдардың, жартылай фабрикаттардың, дайын өнімдердің, өндіріс қалдықтарының қорын, қоймалық жабдықтарды (стационарлық емес сөрелерді, технологиялық ыдыстарды) орналастыруға арналған алаңның және соған ұқсас көмекші аймақтың болуын;</w:t>
      </w:r>
    </w:p>
    <w:bookmarkEnd w:id="258"/>
    <w:bookmarkStart w:name="z260" w:id="259"/>
    <w:p>
      <w:pPr>
        <w:spacing w:after="0"/>
        <w:ind w:left="0"/>
        <w:jc w:val="both"/>
      </w:pPr>
      <w:r>
        <w:rPr>
          <w:rFonts w:ascii="Times New Roman"/>
          <w:b w:val="false"/>
          <w:i w:val="false"/>
          <w:color w:val="000000"/>
          <w:sz w:val="28"/>
        </w:rPr>
        <w:t>
      8) стационарлық алаңдарды, баспалдақтарды, материалдарды сақтау және орнын ауыстыруға арналған құрылғыларды, саймандық үстелдерді, электрлік шкафтарды, өрт мүкәммалын және стационарлық құрылғылардың ұқсас аймағын орналастыруға арналған алаңның болуын;</w:t>
      </w:r>
    </w:p>
    <w:bookmarkEnd w:id="259"/>
    <w:bookmarkStart w:name="z261" w:id="260"/>
    <w:p>
      <w:pPr>
        <w:spacing w:after="0"/>
        <w:ind w:left="0"/>
        <w:jc w:val="both"/>
      </w:pPr>
      <w:r>
        <w:rPr>
          <w:rFonts w:ascii="Times New Roman"/>
          <w:b w:val="false"/>
          <w:i w:val="false"/>
          <w:color w:val="000000"/>
          <w:sz w:val="28"/>
        </w:rPr>
        <w:t>
      9) еден деңгейінен берілген биіктікте монтаждалатын коммуникациялық жүйелерді және көмекші машиналар мен жабдықтарды немесе алынып-салынатын немесе ашылатын қоршаулары және ұқсас коммуникация аймағы бар астыртын инженерлік құрылыстардың (коммуникациялардың) алаңқайын орналастыруға арналған алаңның болуын есепке ала отырып, машиналар мен жабдықтарды пайдаланудың, техникалық қызмет көрсету және жөндеудің қауіпсіздігін қамтамасыз етуі тиіс.</w:t>
      </w:r>
    </w:p>
    <w:bookmarkEnd w:id="260"/>
    <w:bookmarkStart w:name="z262" w:id="261"/>
    <w:p>
      <w:pPr>
        <w:spacing w:after="0"/>
        <w:ind w:left="0"/>
        <w:jc w:val="both"/>
      </w:pPr>
      <w:r>
        <w:rPr>
          <w:rFonts w:ascii="Times New Roman"/>
          <w:b w:val="false"/>
          <w:i w:val="false"/>
          <w:color w:val="000000"/>
          <w:sz w:val="28"/>
        </w:rPr>
        <w:t>
      115. Қауіпті аймақтардағы өндіріс объектілерінде машиналар мен жабдықтарды пайдалану орнын сигналдық таңбалардың болумен, сигналдық түстердің боялумен және қауіпті орындарды білдіретін және қауіп түрлері мен мүмкін болатын қауіпті жағдайлар туралы хабар беретін қауіпсіздік белгілерінің болуымен қамтамасыз ету қажет.</w:t>
      </w:r>
    </w:p>
    <w:bookmarkEnd w:id="261"/>
    <w:bookmarkStart w:name="z263" w:id="262"/>
    <w:p>
      <w:pPr>
        <w:spacing w:after="0"/>
        <w:ind w:left="0"/>
        <w:jc w:val="left"/>
      </w:pPr>
      <w:r>
        <w:rPr>
          <w:rFonts w:ascii="Times New Roman"/>
          <w:b/>
          <w:i w:val="false"/>
          <w:color w:val="000000"/>
        </w:rPr>
        <w:t xml:space="preserve"> 9. Пайдаланудан шығаруға және кәдеге жаратуға қойылатын</w:t>
      </w:r>
      <w:r>
        <w:br/>
      </w:r>
      <w:r>
        <w:rPr>
          <w:rFonts w:ascii="Times New Roman"/>
          <w:b/>
          <w:i w:val="false"/>
          <w:color w:val="000000"/>
        </w:rPr>
        <w:t>қауіпсіздік талаптары</w:t>
      </w:r>
    </w:p>
    <w:bookmarkEnd w:id="262"/>
    <w:bookmarkStart w:name="z264" w:id="263"/>
    <w:p>
      <w:pPr>
        <w:spacing w:after="0"/>
        <w:ind w:left="0"/>
        <w:jc w:val="both"/>
      </w:pPr>
      <w:r>
        <w:rPr>
          <w:rFonts w:ascii="Times New Roman"/>
          <w:b w:val="false"/>
          <w:i w:val="false"/>
          <w:color w:val="000000"/>
          <w:sz w:val="28"/>
        </w:rPr>
        <w:t>
      116. Машиналар мен жабдықтарды пайдаланудан шығару мен кәдеге жаратудың қорытынды процестері пайдалану жөніндегі нұсқаулықта көрсетілген нақты нұсқауларға сәйкес болуы тиіс.</w:t>
      </w:r>
    </w:p>
    <w:bookmarkEnd w:id="263"/>
    <w:bookmarkStart w:name="z265" w:id="264"/>
    <w:p>
      <w:pPr>
        <w:spacing w:after="0"/>
        <w:ind w:left="0"/>
        <w:jc w:val="both"/>
      </w:pPr>
      <w:r>
        <w:rPr>
          <w:rFonts w:ascii="Times New Roman"/>
          <w:b w:val="false"/>
          <w:i w:val="false"/>
          <w:color w:val="000000"/>
          <w:sz w:val="28"/>
        </w:rPr>
        <w:t>
      117. Кәдеге жарату процесі басталғанға дейін:</w:t>
      </w:r>
    </w:p>
    <w:bookmarkEnd w:id="264"/>
    <w:bookmarkStart w:name="z266" w:id="265"/>
    <w:p>
      <w:pPr>
        <w:spacing w:after="0"/>
        <w:ind w:left="0"/>
        <w:jc w:val="both"/>
      </w:pPr>
      <w:r>
        <w:rPr>
          <w:rFonts w:ascii="Times New Roman"/>
          <w:b w:val="false"/>
          <w:i w:val="false"/>
          <w:color w:val="000000"/>
          <w:sz w:val="28"/>
        </w:rPr>
        <w:t>
      1) машиналар мен жабдықтарды кез келген энергия көзінен ажырату, сондай-ақ, машиналар мен жабдықтардың жұмыс істеу және технологиялық құралу принципі күшінде тұрған элементтеріндегі қалған кернеуді алып тастау (қуатты, статикалық электрді жою);</w:t>
      </w:r>
    </w:p>
    <w:bookmarkEnd w:id="265"/>
    <w:bookmarkStart w:name="z267" w:id="266"/>
    <w:p>
      <w:pPr>
        <w:spacing w:after="0"/>
        <w:ind w:left="0"/>
        <w:jc w:val="both"/>
      </w:pPr>
      <w:r>
        <w:rPr>
          <w:rFonts w:ascii="Times New Roman"/>
          <w:b w:val="false"/>
          <w:i w:val="false"/>
          <w:color w:val="000000"/>
          <w:sz w:val="28"/>
        </w:rPr>
        <w:t>
      2) зиян келтіру қатерін тудыратын машиналар мен жабдықтар құрамындағы барлық жарылыс-өрт қауіпті, химиялық агрессиялы және улы заттар мен материалдарды жою немесе мұндай мүмкіндік болмаған жағдайда, көрсетілген заттар мен материалдарды құрайтын машиналар мен жабдықтардың элементтерін жою;</w:t>
      </w:r>
    </w:p>
    <w:bookmarkEnd w:id="266"/>
    <w:bookmarkStart w:name="z268" w:id="267"/>
    <w:p>
      <w:pPr>
        <w:spacing w:after="0"/>
        <w:ind w:left="0"/>
        <w:jc w:val="both"/>
      </w:pPr>
      <w:r>
        <w:rPr>
          <w:rFonts w:ascii="Times New Roman"/>
          <w:b w:val="false"/>
          <w:i w:val="false"/>
          <w:color w:val="000000"/>
          <w:sz w:val="28"/>
        </w:rPr>
        <w:t>
      3) машиналар мен жабдықтар құрамындағы барлық өздігінен қозғалатын элементтерді жою, серіппе, рессор секілді элементтерден немесе басқа да құрылғылардан жинақталған әлеуетті энергияны босату, сондай-ақ, машиналар мен жабдықтардың барлық элементтеріндегі қысымды атмосфералық қысымға дейін теңестіру;</w:t>
      </w:r>
    </w:p>
    <w:bookmarkEnd w:id="267"/>
    <w:bookmarkStart w:name="z269" w:id="268"/>
    <w:p>
      <w:pPr>
        <w:spacing w:after="0"/>
        <w:ind w:left="0"/>
        <w:jc w:val="both"/>
      </w:pPr>
      <w:r>
        <w:rPr>
          <w:rFonts w:ascii="Times New Roman"/>
          <w:b w:val="false"/>
          <w:i w:val="false"/>
          <w:color w:val="000000"/>
          <w:sz w:val="28"/>
        </w:rPr>
        <w:t>
      4) машиналар мен жабдықтардағы, машиналар мен жабдықтар құрамындағы элементтердегі температураны шекті рұқсат етілген деңгейге дейін жеткізу қажет.</w:t>
      </w:r>
    </w:p>
    <w:bookmarkEnd w:id="268"/>
    <w:bookmarkStart w:name="z270" w:id="269"/>
    <w:p>
      <w:pPr>
        <w:spacing w:after="0"/>
        <w:ind w:left="0"/>
        <w:jc w:val="both"/>
      </w:pPr>
      <w:r>
        <w:rPr>
          <w:rFonts w:ascii="Times New Roman"/>
          <w:b w:val="false"/>
          <w:i w:val="false"/>
          <w:color w:val="000000"/>
          <w:sz w:val="28"/>
        </w:rPr>
        <w:t>
      118. Машиналар мен жабдықтар шикізат және материалдар алу арқылы қайта өңдеу жолымен кәдеге жаратылады.</w:t>
      </w:r>
    </w:p>
    <w:bookmarkEnd w:id="269"/>
    <w:bookmarkStart w:name="z271" w:id="270"/>
    <w:p>
      <w:pPr>
        <w:spacing w:after="0"/>
        <w:ind w:left="0"/>
        <w:jc w:val="both"/>
      </w:pPr>
      <w:r>
        <w:rPr>
          <w:rFonts w:ascii="Times New Roman"/>
          <w:b w:val="false"/>
          <w:i w:val="false"/>
          <w:color w:val="000000"/>
          <w:sz w:val="28"/>
        </w:rPr>
        <w:t xml:space="preserve">
      119. Кәдеге жарату процесінде жинақталған қалдықтармен жұмыс істеу Қазақстан Республикасының </w:t>
      </w:r>
      <w:r>
        <w:rPr>
          <w:rFonts w:ascii="Times New Roman"/>
          <w:b w:val="false"/>
          <w:i w:val="false"/>
          <w:color w:val="000000"/>
          <w:sz w:val="28"/>
        </w:rPr>
        <w:t>Экологиялық кодексіне</w:t>
      </w:r>
      <w:r>
        <w:rPr>
          <w:rFonts w:ascii="Times New Roman"/>
          <w:b w:val="false"/>
          <w:i w:val="false"/>
          <w:color w:val="000000"/>
          <w:sz w:val="28"/>
        </w:rPr>
        <w:t xml:space="preserve"> сәйкес жүзеге асырылады.</w:t>
      </w:r>
    </w:p>
    <w:bookmarkEnd w:id="270"/>
    <w:bookmarkStart w:name="z272" w:id="271"/>
    <w:p>
      <w:pPr>
        <w:spacing w:after="0"/>
        <w:ind w:left="0"/>
        <w:jc w:val="left"/>
      </w:pPr>
      <w:r>
        <w:rPr>
          <w:rFonts w:ascii="Times New Roman"/>
          <w:b/>
          <w:i w:val="false"/>
          <w:color w:val="000000"/>
        </w:rPr>
        <w:t xml:space="preserve"> 10. Сәйкестікті растау</w:t>
      </w:r>
    </w:p>
    <w:bookmarkEnd w:id="271"/>
    <w:bookmarkStart w:name="z273" w:id="272"/>
    <w:p>
      <w:pPr>
        <w:spacing w:after="0"/>
        <w:ind w:left="0"/>
        <w:jc w:val="both"/>
      </w:pPr>
      <w:r>
        <w:rPr>
          <w:rFonts w:ascii="Times New Roman"/>
          <w:b w:val="false"/>
          <w:i w:val="false"/>
          <w:color w:val="000000"/>
          <w:sz w:val="28"/>
        </w:rPr>
        <w:t xml:space="preserve">
      120. Машиналар мен жабдықтардың сәйкестігін растау рәсімі "Сәйкестікті растау рәсімдері" </w:t>
      </w:r>
      <w:r>
        <w:rPr>
          <w:rFonts w:ascii="Times New Roman"/>
          <w:b w:val="false"/>
          <w:i w:val="false"/>
          <w:color w:val="000000"/>
          <w:sz w:val="28"/>
        </w:rPr>
        <w:t>техникалық регламентінің</w:t>
      </w:r>
      <w:r>
        <w:rPr>
          <w:rFonts w:ascii="Times New Roman"/>
          <w:b w:val="false"/>
          <w:i w:val="false"/>
          <w:color w:val="000000"/>
          <w:sz w:val="28"/>
        </w:rPr>
        <w:t xml:space="preserve"> және осы Техникалық регламент талаптарына сәйкес жүзеге асырылады.</w:t>
      </w:r>
    </w:p>
    <w:bookmarkEnd w:id="272"/>
    <w:bookmarkStart w:name="z274" w:id="273"/>
    <w:p>
      <w:pPr>
        <w:spacing w:after="0"/>
        <w:ind w:left="0"/>
        <w:jc w:val="both"/>
      </w:pPr>
      <w:r>
        <w:rPr>
          <w:rFonts w:ascii="Times New Roman"/>
          <w:b w:val="false"/>
          <w:i w:val="false"/>
          <w:color w:val="000000"/>
          <w:sz w:val="28"/>
        </w:rPr>
        <w:t>
      121. Машиналар мен жабдықтардың осы Техникалық регламенттің талаптарына сәйкестігін растау міндетті сертификаттау жүргізу нысанында жүзеге асырылады.</w:t>
      </w:r>
    </w:p>
    <w:bookmarkEnd w:id="273"/>
    <w:bookmarkStart w:name="z275" w:id="274"/>
    <w:p>
      <w:pPr>
        <w:spacing w:after="0"/>
        <w:ind w:left="0"/>
        <w:jc w:val="both"/>
      </w:pPr>
      <w:r>
        <w:rPr>
          <w:rFonts w:ascii="Times New Roman"/>
          <w:b w:val="false"/>
          <w:i w:val="false"/>
          <w:color w:val="000000"/>
          <w:sz w:val="28"/>
        </w:rPr>
        <w:t>
      122. Машиналар мен жабдықтардың сәйкестіктігін растау мақсатында өтінім беруші сертификаттауды жүргізуге берген өтінімімен бірге техникалық құжаттаманың жиынтығын ұсынуы тиіс.</w:t>
      </w:r>
    </w:p>
    <w:bookmarkEnd w:id="274"/>
    <w:bookmarkStart w:name="z276" w:id="275"/>
    <w:p>
      <w:pPr>
        <w:spacing w:after="0"/>
        <w:ind w:left="0"/>
        <w:jc w:val="both"/>
      </w:pPr>
      <w:r>
        <w:rPr>
          <w:rFonts w:ascii="Times New Roman"/>
          <w:b w:val="false"/>
          <w:i w:val="false"/>
          <w:color w:val="000000"/>
          <w:sz w:val="28"/>
        </w:rPr>
        <w:t>
      Техникалық құжаттаманың жиынтығы мыналарды:</w:t>
      </w:r>
    </w:p>
    <w:bookmarkEnd w:id="275"/>
    <w:bookmarkStart w:name="z277" w:id="276"/>
    <w:p>
      <w:pPr>
        <w:spacing w:after="0"/>
        <w:ind w:left="0"/>
        <w:jc w:val="both"/>
      </w:pPr>
      <w:r>
        <w:rPr>
          <w:rFonts w:ascii="Times New Roman"/>
          <w:b w:val="false"/>
          <w:i w:val="false"/>
          <w:color w:val="000000"/>
          <w:sz w:val="28"/>
        </w:rPr>
        <w:t>
      1) пайдалану жөніндегі нұсқаулықты;</w:t>
      </w:r>
    </w:p>
    <w:bookmarkEnd w:id="276"/>
    <w:bookmarkStart w:name="z278" w:id="277"/>
    <w:p>
      <w:pPr>
        <w:spacing w:after="0"/>
        <w:ind w:left="0"/>
        <w:jc w:val="both"/>
      </w:pPr>
      <w:r>
        <w:rPr>
          <w:rFonts w:ascii="Times New Roman"/>
          <w:b w:val="false"/>
          <w:i w:val="false"/>
          <w:color w:val="000000"/>
          <w:sz w:val="28"/>
        </w:rPr>
        <w:t>
      2) конструкцияның сипаттамасын, басқару және әрекет ету принципінің сызбасын қоса алғанда, машиналар мен жабдықтардың техникалық сипаттамасын;</w:t>
      </w:r>
    </w:p>
    <w:bookmarkEnd w:id="277"/>
    <w:bookmarkStart w:name="z279" w:id="278"/>
    <w:p>
      <w:pPr>
        <w:spacing w:after="0"/>
        <w:ind w:left="0"/>
        <w:jc w:val="both"/>
      </w:pPr>
      <w:r>
        <w:rPr>
          <w:rFonts w:ascii="Times New Roman"/>
          <w:b w:val="false"/>
          <w:i w:val="false"/>
          <w:color w:val="000000"/>
          <w:sz w:val="28"/>
        </w:rPr>
        <w:t>
      3) соған сәйкес машиналар мен жабдықтар өндірілген стандарттау жөніндегі нормативтік құжаттарды;</w:t>
      </w:r>
    </w:p>
    <w:bookmarkEnd w:id="278"/>
    <w:bookmarkStart w:name="z280" w:id="279"/>
    <w:p>
      <w:pPr>
        <w:spacing w:after="0"/>
        <w:ind w:left="0"/>
        <w:jc w:val="both"/>
      </w:pPr>
      <w:r>
        <w:rPr>
          <w:rFonts w:ascii="Times New Roman"/>
          <w:b w:val="false"/>
          <w:i w:val="false"/>
          <w:color w:val="000000"/>
          <w:sz w:val="28"/>
        </w:rPr>
        <w:t>
      4) машиналар мен жабдықтардың нақты түрлері (моделдері) құрамының тізбесін, зауыттық нөмірін, өндірушілердің атауы мен мекен-жайын және жабдықтарды пайдалану орнына орналастырудың тапсырыс берушімен келісілген (машиналар мен жабдықтардың жиынтығы, кешендер мен технологиялық желілер үшін) технологиялық сызбасын қамтиды.</w:t>
      </w:r>
    </w:p>
    <w:bookmarkEnd w:id="279"/>
    <w:bookmarkStart w:name="z281" w:id="280"/>
    <w:p>
      <w:pPr>
        <w:spacing w:after="0"/>
        <w:ind w:left="0"/>
        <w:jc w:val="both"/>
      </w:pPr>
      <w:r>
        <w:rPr>
          <w:rFonts w:ascii="Times New Roman"/>
          <w:b w:val="false"/>
          <w:i w:val="false"/>
          <w:color w:val="000000"/>
          <w:sz w:val="28"/>
        </w:rPr>
        <w:t>
      123. Сәйкестікті растау жөніндегі органның дәлелді жағдайларда машиналар мен жабдықтардың белгіленген қауіпсіздік талаптарына сәйкестігін растауға қажетті қосымша техникалық құжаттаманы сұратуға құқығы бар. Мұндай құжаттамаларға:</w:t>
      </w:r>
    </w:p>
    <w:bookmarkEnd w:id="280"/>
    <w:bookmarkStart w:name="z282" w:id="281"/>
    <w:p>
      <w:pPr>
        <w:spacing w:after="0"/>
        <w:ind w:left="0"/>
        <w:jc w:val="both"/>
      </w:pPr>
      <w:r>
        <w:rPr>
          <w:rFonts w:ascii="Times New Roman"/>
          <w:b w:val="false"/>
          <w:i w:val="false"/>
          <w:color w:val="000000"/>
          <w:sz w:val="28"/>
        </w:rPr>
        <w:t>
      1) қабылдау, мерзімдік және инспекциялық сынақтардың хаттамалары;</w:t>
      </w:r>
    </w:p>
    <w:bookmarkEnd w:id="281"/>
    <w:bookmarkStart w:name="z283" w:id="282"/>
    <w:p>
      <w:pPr>
        <w:spacing w:after="0"/>
        <w:ind w:left="0"/>
        <w:jc w:val="both"/>
      </w:pPr>
      <w:r>
        <w:rPr>
          <w:rFonts w:ascii="Times New Roman"/>
          <w:b w:val="false"/>
          <w:i w:val="false"/>
          <w:color w:val="000000"/>
          <w:sz w:val="28"/>
        </w:rPr>
        <w:t>
      2) шетелдік сынақ зертханаларында (орталықтарында), оның ішінде, өндірушінің сынақ орталықтарында жүргізілген шетелдік сынақ хаттамалары;</w:t>
      </w:r>
    </w:p>
    <w:bookmarkEnd w:id="282"/>
    <w:bookmarkStart w:name="z284" w:id="283"/>
    <w:p>
      <w:pPr>
        <w:spacing w:after="0"/>
        <w:ind w:left="0"/>
        <w:jc w:val="both"/>
      </w:pPr>
      <w:r>
        <w:rPr>
          <w:rFonts w:ascii="Times New Roman"/>
          <w:b w:val="false"/>
          <w:i w:val="false"/>
          <w:color w:val="000000"/>
          <w:sz w:val="28"/>
        </w:rPr>
        <w:t>
      3) жинақталған бұйымдар мен материалдарды жеткізушінің қолданыстағы сәйкестік сертификаты (сәйкестік туралы декларациялар);</w:t>
      </w:r>
    </w:p>
    <w:bookmarkEnd w:id="283"/>
    <w:bookmarkStart w:name="z285" w:id="284"/>
    <w:p>
      <w:pPr>
        <w:spacing w:after="0"/>
        <w:ind w:left="0"/>
        <w:jc w:val="both"/>
      </w:pPr>
      <w:r>
        <w:rPr>
          <w:rFonts w:ascii="Times New Roman"/>
          <w:b w:val="false"/>
          <w:i w:val="false"/>
          <w:color w:val="000000"/>
          <w:sz w:val="28"/>
        </w:rPr>
        <w:t>
      4) міндетті сертификаттау шеңберінен тыс алынған машиналар мен жабдықтардың қолданыстағы сертификаттары (ерікті сертификаттау жүйесінің сертификаттары, шетелдік сертификаттар);</w:t>
      </w:r>
    </w:p>
    <w:bookmarkEnd w:id="284"/>
    <w:bookmarkStart w:name="z286" w:id="285"/>
    <w:p>
      <w:pPr>
        <w:spacing w:after="0"/>
        <w:ind w:left="0"/>
        <w:jc w:val="both"/>
      </w:pPr>
      <w:r>
        <w:rPr>
          <w:rFonts w:ascii="Times New Roman"/>
          <w:b w:val="false"/>
          <w:i w:val="false"/>
          <w:color w:val="000000"/>
          <w:sz w:val="28"/>
        </w:rPr>
        <w:t>
      5) сапа және өндіріс жүйесінің қолданыстағы сертификаттары жатуы мүмкін.</w:t>
      </w:r>
    </w:p>
    <w:bookmarkEnd w:id="285"/>
    <w:bookmarkStart w:name="z287" w:id="286"/>
    <w:p>
      <w:pPr>
        <w:spacing w:after="0"/>
        <w:ind w:left="0"/>
        <w:jc w:val="left"/>
      </w:pPr>
      <w:r>
        <w:rPr>
          <w:rFonts w:ascii="Times New Roman"/>
          <w:b/>
          <w:i w:val="false"/>
          <w:color w:val="000000"/>
        </w:rPr>
        <w:t xml:space="preserve"> 11. Қолданысқа енгізудің шарттары</w:t>
      </w:r>
    </w:p>
    <w:bookmarkEnd w:id="286"/>
    <w:bookmarkStart w:name="z288" w:id="287"/>
    <w:p>
      <w:pPr>
        <w:spacing w:after="0"/>
        <w:ind w:left="0"/>
        <w:jc w:val="both"/>
      </w:pPr>
      <w:r>
        <w:rPr>
          <w:rFonts w:ascii="Times New Roman"/>
          <w:b w:val="false"/>
          <w:i w:val="false"/>
          <w:color w:val="000000"/>
          <w:sz w:val="28"/>
        </w:rPr>
        <w:t>
      124. Осы Техникалық регламентті қолданысқа енгізуге байланысты машиналар мен жабдықтардың қауіпсіздігіне қойылатын талаптарға қатысты бөлігінде Қазақстан Республикасында қолданылатын, қайталанатын және осы Техникалық регламент талаптарына сәйкес келмейтін нормативтік құқықтық актілер мен құжаттардың ережелері белгіленген тәртіппен түзетілуге немесе жойылуға жатады.</w:t>
      </w:r>
    </w:p>
    <w:bookmarkEnd w:id="287"/>
    <w:bookmarkStart w:name="z289" w:id="288"/>
    <w:p>
      <w:pPr>
        <w:spacing w:after="0"/>
        <w:ind w:left="0"/>
        <w:jc w:val="both"/>
      </w:pPr>
      <w:r>
        <w:rPr>
          <w:rFonts w:ascii="Times New Roman"/>
          <w:b w:val="false"/>
          <w:i w:val="false"/>
          <w:color w:val="000000"/>
          <w:sz w:val="28"/>
        </w:rPr>
        <w:t>
      125. Осы Техникалық регламент алғаш рет ресми жарияланған күнінен бастап он екі ай өткен соң қолданысқа енгізіледі.</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шикізатын</w:t>
            </w:r>
            <w:r>
              <w:br/>
            </w:r>
            <w:r>
              <w:rPr>
                <w:rFonts w:ascii="Times New Roman"/>
                <w:b w:val="false"/>
                <w:i w:val="false"/>
                <w:color w:val="000000"/>
                <w:sz w:val="20"/>
              </w:rPr>
              <w:t>өңдеуге арналған жабдыққа</w:t>
            </w:r>
            <w:r>
              <w:br/>
            </w:r>
            <w:r>
              <w:rPr>
                <w:rFonts w:ascii="Times New Roman"/>
                <w:b w:val="false"/>
                <w:i w:val="false"/>
                <w:color w:val="000000"/>
                <w:sz w:val="20"/>
              </w:rPr>
              <w:t>қауіпсіздігіне қойылатын талаптар.</w:t>
            </w:r>
            <w:r>
              <w:br/>
            </w:r>
            <w:r>
              <w:rPr>
                <w:rFonts w:ascii="Times New Roman"/>
                <w:b w:val="false"/>
                <w:i w:val="false"/>
                <w:color w:val="000000"/>
                <w:sz w:val="20"/>
              </w:rPr>
              <w:t>Өсімдік шаруашылығы өнімі"</w:t>
            </w:r>
            <w:r>
              <w:br/>
            </w:r>
            <w:r>
              <w:rPr>
                <w:rFonts w:ascii="Times New Roman"/>
                <w:b w:val="false"/>
                <w:i w:val="false"/>
                <w:color w:val="000000"/>
                <w:sz w:val="20"/>
              </w:rPr>
              <w:t>техникалық регламентіне</w:t>
            </w:r>
            <w:r>
              <w:br/>
            </w:r>
            <w:r>
              <w:rPr>
                <w:rFonts w:ascii="Times New Roman"/>
                <w:b w:val="false"/>
                <w:i w:val="false"/>
                <w:color w:val="000000"/>
                <w:sz w:val="20"/>
              </w:rPr>
              <w:t>қосымша</w:t>
            </w:r>
          </w:p>
        </w:tc>
      </w:tr>
    </w:tbl>
    <w:bookmarkStart w:name="z290" w:id="289"/>
    <w:p>
      <w:pPr>
        <w:spacing w:after="0"/>
        <w:ind w:left="0"/>
        <w:jc w:val="left"/>
      </w:pPr>
      <w:r>
        <w:rPr>
          <w:rFonts w:ascii="Times New Roman"/>
          <w:b/>
          <w:i w:val="false"/>
          <w:color w:val="000000"/>
        </w:rPr>
        <w:t xml:space="preserve"> Техникалық регламенттің әрекетіне түсетін машиналар мен жабдықтардың тізбесі</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3"/>
        <w:gridCol w:w="9597"/>
      </w:tblGrid>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СЭҚ ТН коды</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немесе ұшпайтын өсімдік майларын немесе сары май бөліп алуға немесе жасауға арналған жабдықтардан басқа, азық-түлік өнімдерін немесе сусындарды өнеркәсіптік жолмен жасауға немесе өндіруге арналған, аталған топтың басқа жерінде аталмаған немесе енгізілмеген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нан-бөлке бұйымдарын, макарондар, спагетти немесе осыған ұқсас өнімдерді өндіруге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8438 10 100 0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нан-бөлке бұйымдарын өндіруге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8438 10 900 0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макарондар, спагетти немесе осыған ұқсас өнімдерді өндіруге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8438 20 000 0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кондитер өнеркәсібіне, какао ұнтағын немесе шоколад өндіруге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8438 30 000 0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өнеркәсібіне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8438 40 000 0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сыра қайнату өнеркәсібіне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8438 60 000 0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жеміс тұқымдарын, жаңғақтарды немесе көкөністерді қайта өңдеуге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8438 80 100 0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шай немесе кофе өңдеуге арналған</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8438 80 910 0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сусындар дайындауға немесе шығаруға арналған</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8438 80 990 0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 жасауға, сидр, жеміс шырындарын немесе оларға ұқсас сусындар өндіруге арналған престер, ұсатқыштар және оларға ұқсас жабдық</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астықты және құрғақ бұршақ дақылдарын тазартуға, сорттауға немесе іріктеуге арналған машиналар; ауыл шаруашылығы фермаларында пайдаланылатын жабдықтан басқа, ұн тарту өнеркәсібіне арналған немесе дәнді немесе құрғақ бұршақ дақылдарын өңдеуге арналған жабдық:</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8437 10 000 0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тұқымдарды, астықты және құрғақ бұршақ дақылдарын тазартуға, сорттауға немесе іріктеуге арналған машиналар;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8437 80 000 0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дайындауға және жасауға арналған аталған топтың басқа жерінде аталмаған немесе енгізілмеген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8478 10 000 0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талшықтарын дайындауға арналған машиналар; жіп иіру, есу немесе орау машиналары және тоқыма жіп жасауға арналған басқа да жабдықтар; піллә орау немесе орау машиналары (арнайы орау машиналарын қоса алғанда) және 8446 және 8447 тауар позицияларында көрсетілген машиналарда пайдалану үшін тоқыма жіп әзірлейтін машиналар: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станоктары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8447</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тоқу-тігу, зер жіптерін, торғын, шілтер, кесте тоқу үшін қолданылатын, кесте тігетін, заттың жиектерін немесе жапсарларын әдіптеу үшін пайдаланылатын машиналар және тафтингтік машиналар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Жіптерді, маталарды немесе дайын тоқыма бұйымдарын жууға, тазалауға, сығуға, кептіруге, үтіктеуге, нығыздауға (материалдарды қыздыруға арналған престерді қоса алғанда), ағартуға, бояуға, өңдеуге, әрлеуге, жылтыратуға немесе сіңдіруге арналған жабдықтар (8450 тауар позициясында көрсетілген машиналардан басқа) немесе линолеум секілді еден жамылғыларын өндіруде пайдаланылатын тоқыма немесе басқа да негізіне паста жағатын машиналар; тоқыма маталарды орайтын, тарқататын, жинайтын, кесетін немесе тесетін машиналар: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жууға, ағартуға немесе бояуға арналған машиналар: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8451 40 000 2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жүнді бояуға арналған</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8451 40 000 9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мақсаттарда пайдаланылатын машиналар мен жабдықтарды қоспағанда, ысыту, пісіру, қуыру, тазарту, ректификациялау, зарарсыздандыру, пастерлеу, буландыру, кептіру, булап тазарту, конденсациялау немесе салқындату сияқты температураның өзгеруі процесінде материалдарды өңдеуге арналған электрмен қыздырылатын немесе электрмен қыздырылмайтын машиналар, өнеркәсіптік немесе зертханалық жабдық (8514 тауар позициясындағы пештерді, камераларды және басқа да жабдықты қоспағанда); инерттік емес су қыздырғыштар немесе жылу беретін су аккумуляторлары, электрлі емес:</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кептіргіштер: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8419 31 000 0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ауыл шаруашылығы өнімдеріне арналған</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тазартуға немесе тазалауға арналған аппараттар: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8419 40 000 9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тепкіш кептіргіштерді қоса алғанда, центрифугалар; сұйықтарды немесе газдарды сүзуге немесе тазалауға арналған жабдықтар мен қондырғылар: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сұйықтарды сүзуге немесе тазалауға арналған жабдықтар мен қондырғылар: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8421 22 000 0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судан басқа, сусындарды сүзуге немесе тазалауға арналған</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жуатын машиналар; бөтелкелерді немесе басқа ыдыстарды жууға немесе кептіруге арналған жабдықтар, бөтелкелерді, шыны сауыттарды толтыруға, тығындауға, жәшіктерді, қаптарды немесе басқа ыдыстарды жабуға, оларға сүргі салуға немесе жапсырма желімдеуге арналған жабдықтар; бөтелкелерді, шыны сауыттарды, тубтарды және осыған ұқсас ыдыстарды қалпақшалармен немесе қақпақпен бітеп тығындауға арналған жабдықтар; буып-түюге немесе орауға арналған өзге де жабдықтар (жылу ұстағыш материалдармен тауар орайтын жабдықтарды қоса алғанда); сусындарға газ араластыруға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немесе басқа ыдыстарды жууға немесе кептіруге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8422 20 000 9</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бөтелкелерді, шыны сауыттарды толтыруға, тығындауға, жәшіктерді, қаптарды немесе басқа ыдыстарды жабуға, оларға сүргі салуға немесе жапсырма желімдеуге арналған жабдықтар; бөтелкелерді, шыны сауыттарды, тубтарды және осыған ұқсас ыдыстарды қалпақшалармен немесе қақпақпен бітеп тығындауға арналған жабдықтар; сусындарға газ араластыруға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8422 30 000 3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сусындардың қысымы артық болған кезде бөтелкелерге, шыны сауыттарға толтыруға, өнімділігі сағатына кемінде 30 000 бөтелке немесе банка бөтелкелерді, банкаларды тығындауға, оларға сүргі салуға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8422 30 000 8</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буып-түюге немесе орауға арналған өзге де жабдықтар (жылу ұстағыш материалдармен тауар орайтын жабдықтарды қоса алғанда):</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8422 40 000 3</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өнімділігі сағатына кемінде 70 поддондағы тауарды полимерлі пленкамен орауға арналған жабдық</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8422 40 000 4</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өнімділігі минутына кемінде 30 қаптау бірлік орау материалының жылу ұстағышы бар тауар орайтын топтық қаптау жабдығы</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8479 20 000 0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немесе ұшпайтын өсімдік майларын немесе сарымайларды бөлуге немесе дайындауға арналған жабдықтар</w:t>
            </w:r>
          </w:p>
        </w:tc>
      </w:tr>
      <w:tr>
        <w:trPr>
          <w:trHeight w:val="30" w:hRule="atLeast"/>
        </w:trPr>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8433 60 000 0</w:t>
            </w:r>
          </w:p>
        </w:tc>
        <w:tc>
          <w:tcPr>
            <w:tcW w:w="9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Жұмыртқаларды, тұқымдарды немесе ауыл шаруашылығының басқа өнімдерін тазалауға, сұрыптауға немесе калибрлеуге арналған машиналар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