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9bcd" w14:textId="f389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"Қауіпсіздіктің жалпы талаптары, жедел іздестіру іс-шараларын өткізу кезінде телекоммуникациялық жабдыққа қойылатын функционалдық және техникалық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жылдың 6 тамыздағы № 805 Қаулысы. Күші жойылды - Қазақстан Республикасы Үкіметінің 2018 жылғы 15 ақпандағы № 56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15.02.2018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жылқы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Ұлттық қауіпсіздік комитеті Төрағасының 2016 жылғы 20 желтоқсандағы № 94 </w:t>
      </w:r>
      <w:r>
        <w:rPr>
          <w:rFonts w:ascii="Times New Roman"/>
          <w:b w:val="false"/>
          <w:i w:val="false"/>
          <w:color w:val="ff0000"/>
          <w:sz w:val="28"/>
        </w:rPr>
        <w:t>бұйрығын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"Қауіпсіздіктің жалпы талаптары, жедел іздестіру іс-шараларын өткізу кезінде телекоммуникациялық жабдыққа қойылатын функционалдық және техникалық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екі ай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6 тамыздағы</w:t>
            </w:r>
            <w:r>
              <w:br/>
            </w:r>
            <w:r>
              <w:rPr>
                <w:rFonts w:ascii="Times New Roman"/>
                <w:b w:val="false"/>
                <w:i w:val="false"/>
                <w:color w:val="000000"/>
                <w:sz w:val="20"/>
              </w:rPr>
              <w:t>№ 805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"Қауіпсіздіктің жалпы талаптары, жедел іздестіру</w:t>
      </w:r>
      <w:r>
        <w:br/>
      </w:r>
      <w:r>
        <w:rPr>
          <w:rFonts w:ascii="Times New Roman"/>
          <w:b/>
          <w:i w:val="false"/>
          <w:color w:val="000000"/>
        </w:rPr>
        <w:t>іс-шараларын жүргізу кезінде телекоммуникациялық жабдыққа</w:t>
      </w:r>
      <w:r>
        <w:br/>
      </w:r>
      <w:r>
        <w:rPr>
          <w:rFonts w:ascii="Times New Roman"/>
          <w:b/>
          <w:i w:val="false"/>
          <w:color w:val="000000"/>
        </w:rPr>
        <w:t>қойылатын функционалдық және техникалық талаптар"</w:t>
      </w:r>
      <w:r>
        <w:br/>
      </w:r>
      <w:r>
        <w:rPr>
          <w:rFonts w:ascii="Times New Roman"/>
          <w:b/>
          <w:i w:val="false"/>
          <w:color w:val="000000"/>
        </w:rPr>
        <w:t>техникалық регламенті</w:t>
      </w:r>
      <w:r>
        <w:br/>
      </w:r>
      <w:r>
        <w:rPr>
          <w:rFonts w:ascii="Times New Roman"/>
          <w:b/>
          <w:i w:val="false"/>
          <w:color w:val="000000"/>
        </w:rPr>
        <w:t>1. Қолдану саласы</w:t>
      </w:r>
    </w:p>
    <w:bookmarkStart w:name="z4" w:id="3"/>
    <w:p>
      <w:pPr>
        <w:spacing w:after="0"/>
        <w:ind w:left="0"/>
        <w:jc w:val="both"/>
      </w:pPr>
      <w:r>
        <w:rPr>
          <w:rFonts w:ascii="Times New Roman"/>
          <w:b w:val="false"/>
          <w:i w:val="false"/>
          <w:color w:val="000000"/>
          <w:sz w:val="28"/>
        </w:rPr>
        <w:t>
      1. "Қауіпсіздіктің жалпы талаптары, жедел іздестіру іс-шараларын жүргізу кезінде телекоммуникациялық жабдыққа қойылатын функционалдық және техникалық талаптар" техникалық регламенті (бұдан әрі - Техникалық регламент)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w:t>
      </w:r>
      <w:r>
        <w:rPr>
          <w:rFonts w:ascii="Times New Roman"/>
          <w:b w:val="false"/>
          <w:i w:val="false"/>
          <w:color w:val="000000"/>
          <w:sz w:val="28"/>
        </w:rPr>
        <w:t>Жедел іздестіру қызметі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 іске асыру мақсатында әзірленді.</w:t>
      </w:r>
    </w:p>
    <w:bookmarkEnd w:id="3"/>
    <w:bookmarkStart w:name="z5" w:id="4"/>
    <w:p>
      <w:pPr>
        <w:spacing w:after="0"/>
        <w:ind w:left="0"/>
        <w:jc w:val="both"/>
      </w:pPr>
      <w:r>
        <w:rPr>
          <w:rFonts w:ascii="Times New Roman"/>
          <w:b w:val="false"/>
          <w:i w:val="false"/>
          <w:color w:val="000000"/>
          <w:sz w:val="28"/>
        </w:rPr>
        <w:t>
      2. Техникалық регламент талаптары айналымға шығарылатын, пайдалануға енгізілетін және пайдаланудағы телекоммуникация жабдығының мынадай түрлеріне қолданылады:</w:t>
      </w:r>
    </w:p>
    <w:bookmarkEnd w:id="4"/>
    <w:bookmarkStart w:name="z6" w:id="5"/>
    <w:p>
      <w:pPr>
        <w:spacing w:after="0"/>
        <w:ind w:left="0"/>
        <w:jc w:val="both"/>
      </w:pPr>
      <w:r>
        <w:rPr>
          <w:rFonts w:ascii="Times New Roman"/>
          <w:b w:val="false"/>
          <w:i w:val="false"/>
          <w:color w:val="000000"/>
          <w:sz w:val="28"/>
        </w:rPr>
        <w:t>
      1) тіркелген байланыс желілерінің коммутациялық жабдығы;</w:t>
      </w:r>
    </w:p>
    <w:bookmarkEnd w:id="5"/>
    <w:bookmarkStart w:name="z7" w:id="6"/>
    <w:p>
      <w:pPr>
        <w:spacing w:after="0"/>
        <w:ind w:left="0"/>
        <w:jc w:val="both"/>
      </w:pPr>
      <w:r>
        <w:rPr>
          <w:rFonts w:ascii="Times New Roman"/>
          <w:b w:val="false"/>
          <w:i w:val="false"/>
          <w:color w:val="000000"/>
          <w:sz w:val="28"/>
        </w:rPr>
        <w:t>
      2) ұтқыр байланыс желілерінің коммутациялық жабдығы;</w:t>
      </w:r>
    </w:p>
    <w:bookmarkEnd w:id="6"/>
    <w:bookmarkStart w:name="z8" w:id="7"/>
    <w:p>
      <w:pPr>
        <w:spacing w:after="0"/>
        <w:ind w:left="0"/>
        <w:jc w:val="both"/>
      </w:pPr>
      <w:r>
        <w:rPr>
          <w:rFonts w:ascii="Times New Roman"/>
          <w:b w:val="false"/>
          <w:i w:val="false"/>
          <w:color w:val="000000"/>
          <w:sz w:val="28"/>
        </w:rPr>
        <w:t>
      3) Интернет желілерінің коммутациялық жабдығы.</w:t>
      </w:r>
    </w:p>
    <w:bookmarkEnd w:id="7"/>
    <w:bookmarkStart w:name="z9" w:id="8"/>
    <w:p>
      <w:pPr>
        <w:spacing w:after="0"/>
        <w:ind w:left="0"/>
        <w:jc w:val="both"/>
      </w:pPr>
      <w:r>
        <w:rPr>
          <w:rFonts w:ascii="Times New Roman"/>
          <w:b w:val="false"/>
          <w:i w:val="false"/>
          <w:color w:val="000000"/>
          <w:sz w:val="28"/>
        </w:rPr>
        <w:t>
      3. Техникалық регламенттің 2-тармағында көрсетілген телекоммуникациялық жабдық (бұдан әрі - телекоммуникациялық жабдық) жедел іздестіру іс-шараларын жүргізу кезінде (бұдан әрі - ЖІІ) мемлекеттік құпияларды құрайтын мәліметтердің қорғалуын қамтамасыз етумен қолданылады.</w:t>
      </w:r>
    </w:p>
    <w:bookmarkEnd w:id="8"/>
    <w:bookmarkStart w:name="z10" w:id="9"/>
    <w:p>
      <w:pPr>
        <w:spacing w:after="0"/>
        <w:ind w:left="0"/>
        <w:jc w:val="both"/>
      </w:pPr>
      <w:r>
        <w:rPr>
          <w:rFonts w:ascii="Times New Roman"/>
          <w:b w:val="false"/>
          <w:i w:val="false"/>
          <w:color w:val="000000"/>
          <w:sz w:val="28"/>
        </w:rPr>
        <w:t>
      4. Телекоммуникациялық жабдық жобалық, шарттық, техникалық құжаттамаларға сәйкес қосылыстарды коммутациялау үшін функционалдық қолданылуы бойынша сәйкестендіріледі.</w:t>
      </w:r>
    </w:p>
    <w:bookmarkEnd w:id="9"/>
    <w:bookmarkStart w:name="z11" w:id="10"/>
    <w:p>
      <w:pPr>
        <w:spacing w:after="0"/>
        <w:ind w:left="0"/>
        <w:jc w:val="both"/>
      </w:pPr>
      <w:r>
        <w:rPr>
          <w:rFonts w:ascii="Times New Roman"/>
          <w:b w:val="false"/>
          <w:i w:val="false"/>
          <w:color w:val="000000"/>
          <w:sz w:val="28"/>
        </w:rPr>
        <w:t>
      5. Телекоммуникациялық жабдықты функционалдық қолданылуы бойынша сәйкестендіру өлшемдері:</w:t>
      </w:r>
    </w:p>
    <w:bookmarkEnd w:id="10"/>
    <w:bookmarkStart w:name="z12" w:id="11"/>
    <w:p>
      <w:pPr>
        <w:spacing w:after="0"/>
        <w:ind w:left="0"/>
        <w:jc w:val="both"/>
      </w:pPr>
      <w:r>
        <w:rPr>
          <w:rFonts w:ascii="Times New Roman"/>
          <w:b w:val="false"/>
          <w:i w:val="false"/>
          <w:color w:val="000000"/>
          <w:sz w:val="28"/>
        </w:rPr>
        <w:t>
      1) абоненттер қосылыстарының коммутациясы;</w:t>
      </w:r>
    </w:p>
    <w:bookmarkEnd w:id="11"/>
    <w:bookmarkStart w:name="z13" w:id="12"/>
    <w:p>
      <w:pPr>
        <w:spacing w:after="0"/>
        <w:ind w:left="0"/>
        <w:jc w:val="both"/>
      </w:pPr>
      <w:r>
        <w:rPr>
          <w:rFonts w:ascii="Times New Roman"/>
          <w:b w:val="false"/>
          <w:i w:val="false"/>
          <w:color w:val="000000"/>
          <w:sz w:val="28"/>
        </w:rPr>
        <w:t>
      2) ақпараттық ресурстарға қосылыстар коммутациясы;</w:t>
      </w:r>
    </w:p>
    <w:bookmarkEnd w:id="12"/>
    <w:bookmarkStart w:name="z14" w:id="13"/>
    <w:p>
      <w:pPr>
        <w:spacing w:after="0"/>
        <w:ind w:left="0"/>
        <w:jc w:val="both"/>
      </w:pPr>
      <w:r>
        <w:rPr>
          <w:rFonts w:ascii="Times New Roman"/>
          <w:b w:val="false"/>
          <w:i w:val="false"/>
          <w:color w:val="000000"/>
          <w:sz w:val="28"/>
        </w:rPr>
        <w:t>
      3) мәтіндік және графикалық хабарламаларды беру үшін қосылыстар коммутациясы болып табылады.</w:t>
      </w:r>
    </w:p>
    <w:bookmarkEnd w:id="13"/>
    <w:bookmarkStart w:name="z15" w:id="14"/>
    <w:p>
      <w:pPr>
        <w:spacing w:after="0"/>
        <w:ind w:left="0"/>
        <w:jc w:val="both"/>
      </w:pPr>
      <w:r>
        <w:rPr>
          <w:rFonts w:ascii="Times New Roman"/>
          <w:b w:val="false"/>
          <w:i w:val="false"/>
          <w:color w:val="000000"/>
          <w:sz w:val="28"/>
        </w:rPr>
        <w:t>
      6. Телекоммуникациялық жабдықтың сәйкестігі, жабдық туралы қажетті ақпарат ілеспе құжаттарда және (немесе) таңбалауда болуымен қамтамасыз етіледі.</w:t>
      </w:r>
    </w:p>
    <w:bookmarkEnd w:id="14"/>
    <w:bookmarkStart w:name="z16" w:id="15"/>
    <w:p>
      <w:pPr>
        <w:spacing w:after="0"/>
        <w:ind w:left="0"/>
        <w:jc w:val="both"/>
      </w:pPr>
      <w:r>
        <w:rPr>
          <w:rFonts w:ascii="Times New Roman"/>
          <w:b w:val="false"/>
          <w:i w:val="false"/>
          <w:color w:val="000000"/>
          <w:sz w:val="28"/>
        </w:rPr>
        <w:t>
      7. Телекоммуникациялық жабдықта қосылыстар коммутациясы үшін функционалдық қолдану туралы және осы Техникалық регламентке сәйкестігі туралы мәтін түріндегі аппараты бар таңбалау болуы тиіс.</w:t>
      </w:r>
    </w:p>
    <w:bookmarkEnd w:id="15"/>
    <w:bookmarkStart w:name="z17" w:id="16"/>
    <w:p>
      <w:pPr>
        <w:spacing w:after="0"/>
        <w:ind w:left="0"/>
        <w:jc w:val="both"/>
      </w:pPr>
      <w:r>
        <w:rPr>
          <w:rFonts w:ascii="Times New Roman"/>
          <w:b w:val="false"/>
          <w:i w:val="false"/>
          <w:color w:val="000000"/>
          <w:sz w:val="28"/>
        </w:rPr>
        <w:t>
      8. Телекоммуникациялық жабдықтың жедел іздестіру іс-шараларына қойылған міндетттерді орындауға әсер етуші қауіпті (тәуекел) факторлар:</w:t>
      </w:r>
    </w:p>
    <w:bookmarkEnd w:id="16"/>
    <w:bookmarkStart w:name="z18" w:id="17"/>
    <w:p>
      <w:pPr>
        <w:spacing w:after="0"/>
        <w:ind w:left="0"/>
        <w:jc w:val="both"/>
      </w:pPr>
      <w:r>
        <w:rPr>
          <w:rFonts w:ascii="Times New Roman"/>
          <w:b w:val="false"/>
          <w:i w:val="false"/>
          <w:color w:val="000000"/>
          <w:sz w:val="28"/>
        </w:rPr>
        <w:t>
      1) қылмыстық іс қимылдардың өсуіне және ұлттық қауіпсіздікке нұқсан келтіруі мүмкін ЖІІ-ні техникалық жүргізудің функциялары мен құралдарын қамтамасыз етпеу;</w:t>
      </w:r>
    </w:p>
    <w:bookmarkEnd w:id="17"/>
    <w:bookmarkStart w:name="z19" w:id="18"/>
    <w:p>
      <w:pPr>
        <w:spacing w:after="0"/>
        <w:ind w:left="0"/>
        <w:jc w:val="both"/>
      </w:pPr>
      <w:r>
        <w:rPr>
          <w:rFonts w:ascii="Times New Roman"/>
          <w:b w:val="false"/>
          <w:i w:val="false"/>
          <w:color w:val="000000"/>
          <w:sz w:val="28"/>
        </w:rPr>
        <w:t xml:space="preserve">
      2) ЖІІ жүргізу кезінде мемлекеттік құпиялардың жоғалуына және ұлттық қауіпсіздікке нұқсан келтіруге әкеп соғатын, құпиялылық режимінің талаптарын қамтамасыз етпеу болып табылады. </w:t>
      </w:r>
    </w:p>
    <w:bookmarkEnd w:id="18"/>
    <w:bookmarkStart w:name="z20" w:id="19"/>
    <w:p>
      <w:pPr>
        <w:spacing w:after="0"/>
        <w:ind w:left="0"/>
        <w:jc w:val="left"/>
      </w:pPr>
      <w:r>
        <w:rPr>
          <w:rFonts w:ascii="Times New Roman"/>
          <w:b/>
          <w:i w:val="false"/>
          <w:color w:val="000000"/>
        </w:rPr>
        <w:t xml:space="preserve"> 2. Терминдер мен анықтамалар</w:t>
      </w:r>
    </w:p>
    <w:bookmarkEnd w:id="19"/>
    <w:bookmarkStart w:name="z21" w:id="20"/>
    <w:p>
      <w:pPr>
        <w:spacing w:after="0"/>
        <w:ind w:left="0"/>
        <w:jc w:val="both"/>
      </w:pPr>
      <w:r>
        <w:rPr>
          <w:rFonts w:ascii="Times New Roman"/>
          <w:b w:val="false"/>
          <w:i w:val="false"/>
          <w:color w:val="000000"/>
          <w:sz w:val="28"/>
        </w:rPr>
        <w:t>
      9. Техникалық регламентте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заңдарында, Электр байланысы бойынша салалық жіктеуіште пайдаланылған терминдер, сондай-ақ мынадай терминдер мен анықтамалар қолданылады:</w:t>
      </w:r>
    </w:p>
    <w:bookmarkEnd w:id="20"/>
    <w:bookmarkStart w:name="z22" w:id="21"/>
    <w:p>
      <w:pPr>
        <w:spacing w:after="0"/>
        <w:ind w:left="0"/>
        <w:jc w:val="both"/>
      </w:pPr>
      <w:r>
        <w:rPr>
          <w:rFonts w:ascii="Times New Roman"/>
          <w:b w:val="false"/>
          <w:i w:val="false"/>
          <w:color w:val="000000"/>
          <w:sz w:val="28"/>
        </w:rPr>
        <w:t>
      1) тіркелген телефон байланысы желілерінің коммутациялық жабдығы - тіркелген телефон байланысы желілерінде электромагниттік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21"/>
    <w:bookmarkStart w:name="z23" w:id="22"/>
    <w:p>
      <w:pPr>
        <w:spacing w:after="0"/>
        <w:ind w:left="0"/>
        <w:jc w:val="both"/>
      </w:pPr>
      <w:r>
        <w:rPr>
          <w:rFonts w:ascii="Times New Roman"/>
          <w:b w:val="false"/>
          <w:i w:val="false"/>
          <w:color w:val="000000"/>
          <w:sz w:val="28"/>
        </w:rPr>
        <w:t>
      2) ұтқыр байланысы желілерінің коммутациялық жабдығы - ұтқыр байланыс желілерінде электромагниттік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22"/>
    <w:bookmarkStart w:name="z24" w:id="23"/>
    <w:p>
      <w:pPr>
        <w:spacing w:after="0"/>
        <w:ind w:left="0"/>
        <w:jc w:val="both"/>
      </w:pPr>
      <w:r>
        <w:rPr>
          <w:rFonts w:ascii="Times New Roman"/>
          <w:b w:val="false"/>
          <w:i w:val="false"/>
          <w:color w:val="000000"/>
          <w:sz w:val="28"/>
        </w:rPr>
        <w:t>
      3) Интернет желілерінің коммутациялық жабдығы - Интернет желілерінде электромагниттік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23"/>
    <w:bookmarkStart w:name="z25" w:id="24"/>
    <w:p>
      <w:pPr>
        <w:spacing w:after="0"/>
        <w:ind w:left="0"/>
        <w:jc w:val="both"/>
      </w:pPr>
      <w:r>
        <w:rPr>
          <w:rFonts w:ascii="Times New Roman"/>
          <w:b w:val="false"/>
          <w:i w:val="false"/>
          <w:color w:val="000000"/>
          <w:sz w:val="28"/>
        </w:rPr>
        <w:t>
      4) басқару пульті - ЖІІ жүргізу кезінде телекоммуникациялық жабдықпен командалар және хабарламалар алмасуға арналған телекоммуникациялық жабдықтың құрамына кіретін аппараттық-бағдарламалық және техникалық құралдар жиынтығы;</w:t>
      </w:r>
    </w:p>
    <w:bookmarkEnd w:id="24"/>
    <w:bookmarkStart w:name="z26" w:id="25"/>
    <w:p>
      <w:pPr>
        <w:spacing w:after="0"/>
        <w:ind w:left="0"/>
        <w:jc w:val="both"/>
      </w:pPr>
      <w:r>
        <w:rPr>
          <w:rFonts w:ascii="Times New Roman"/>
          <w:b w:val="false"/>
          <w:i w:val="false"/>
          <w:color w:val="000000"/>
          <w:sz w:val="28"/>
        </w:rPr>
        <w:t>
      5) арнайы дерекқор - ЖІІ жүргізу кезінде іріктеліп алынған хабарламаларды ұзақ уақыт сақтау жүйесі;</w:t>
      </w:r>
    </w:p>
    <w:bookmarkEnd w:id="25"/>
    <w:bookmarkStart w:name="z27" w:id="26"/>
    <w:p>
      <w:pPr>
        <w:spacing w:after="0"/>
        <w:ind w:left="0"/>
        <w:jc w:val="both"/>
      </w:pPr>
      <w:r>
        <w:rPr>
          <w:rFonts w:ascii="Times New Roman"/>
          <w:b w:val="false"/>
          <w:i w:val="false"/>
          <w:color w:val="000000"/>
          <w:sz w:val="28"/>
        </w:rPr>
        <w:t>
      6) әкімшілік етудің және өңдеудің жұмыс орындары - басқару пультіне әкімшілік ету және арнайы дерек қордағы хабарламаларды өңдеу үшін мамандандырылған бағдарламалық қамтамасыз етуі бар компьютерлік жұмыс орындары;</w:t>
      </w:r>
    </w:p>
    <w:bookmarkEnd w:id="26"/>
    <w:bookmarkStart w:name="z28" w:id="27"/>
    <w:p>
      <w:pPr>
        <w:spacing w:after="0"/>
        <w:ind w:left="0"/>
        <w:jc w:val="both"/>
      </w:pPr>
      <w:r>
        <w:rPr>
          <w:rFonts w:ascii="Times New Roman"/>
          <w:b w:val="false"/>
          <w:i w:val="false"/>
          <w:color w:val="000000"/>
          <w:sz w:val="28"/>
        </w:rPr>
        <w:t>
      7) телекоммуникациялық жабдық - электромагниттік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w:t>
      </w:r>
    </w:p>
    <w:bookmarkEnd w:id="27"/>
    <w:bookmarkStart w:name="z29" w:id="28"/>
    <w:p>
      <w:pPr>
        <w:spacing w:after="0"/>
        <w:ind w:left="0"/>
        <w:jc w:val="both"/>
      </w:pPr>
      <w:r>
        <w:rPr>
          <w:rFonts w:ascii="Times New Roman"/>
          <w:b w:val="false"/>
          <w:i w:val="false"/>
          <w:color w:val="000000"/>
          <w:sz w:val="28"/>
        </w:rPr>
        <w:t>
      8) ЖІІ жүргізу функциялары мен техникалық құралдары - ЖІІ қойылған міндеттердің орындалуын қамтамасыз ететін телекоммуникациялық жабдықтың құрамына кіретін аппараттық-бағдарламалық және техникалық құралдар жиынтығы;</w:t>
      </w:r>
    </w:p>
    <w:bookmarkEnd w:id="28"/>
    <w:bookmarkStart w:name="z30" w:id="29"/>
    <w:p>
      <w:pPr>
        <w:spacing w:after="0"/>
        <w:ind w:left="0"/>
        <w:jc w:val="both"/>
      </w:pPr>
      <w:r>
        <w:rPr>
          <w:rFonts w:ascii="Times New Roman"/>
          <w:b w:val="false"/>
          <w:i w:val="false"/>
          <w:color w:val="000000"/>
          <w:sz w:val="28"/>
        </w:rPr>
        <w:t xml:space="preserve">
      9) байланыс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Үкіметі айқындайтын, байланыс саласында мемлекеттік саясатты іске асыруды, байланыс саласында қызмет көрсететін немесе оларды пайдаланатын тұлғалардың қызметіне мемлекеттік бақылауды, үйлестіру мен реттеуді жүзеге асыратын орталық атқарушы орган;</w:t>
      </w:r>
    </w:p>
    <w:bookmarkEnd w:id="29"/>
    <w:bookmarkStart w:name="z31" w:id="30"/>
    <w:p>
      <w:pPr>
        <w:spacing w:after="0"/>
        <w:ind w:left="0"/>
        <w:jc w:val="both"/>
      </w:pPr>
      <w:r>
        <w:rPr>
          <w:rFonts w:ascii="Times New Roman"/>
          <w:b w:val="false"/>
          <w:i w:val="false"/>
          <w:color w:val="000000"/>
          <w:sz w:val="28"/>
        </w:rPr>
        <w:t xml:space="preserve">
      10) ЖІІ жүргізу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заңнамасына сәйкес телекоммуникация желілерінде жедел іздестіру іс-шараларын жүзеге асыратын мемлекеттік орган;</w:t>
      </w:r>
    </w:p>
    <w:bookmarkEnd w:id="30"/>
    <w:bookmarkStart w:name="z32" w:id="31"/>
    <w:p>
      <w:pPr>
        <w:spacing w:after="0"/>
        <w:ind w:left="0"/>
        <w:jc w:val="both"/>
      </w:pPr>
      <w:r>
        <w:rPr>
          <w:rFonts w:ascii="Times New Roman"/>
          <w:b w:val="false"/>
          <w:i w:val="false"/>
          <w:color w:val="000000"/>
          <w:sz w:val="28"/>
        </w:rPr>
        <w:t>
      11) мониторинг орталығы - жедел іздестіру іс-шараларын жүргізу кезінде барлық телекоммуникация желісінде телекоммуникациялық жабдықты басқаруды және іріктеп алынған хабарламаларды сақтауды қамтамасыз ететін телекоммуникация желісінің құрамындағы жабдықтар жинақталымы.</w:t>
      </w:r>
    </w:p>
    <w:bookmarkEnd w:id="31"/>
    <w:bookmarkStart w:name="z33" w:id="32"/>
    <w:p>
      <w:pPr>
        <w:spacing w:after="0"/>
        <w:ind w:left="0"/>
        <w:jc w:val="left"/>
      </w:pPr>
      <w:r>
        <w:rPr>
          <w:rFonts w:ascii="Times New Roman"/>
          <w:b/>
          <w:i w:val="false"/>
          <w:color w:val="000000"/>
        </w:rPr>
        <w:t xml:space="preserve"> 3. Нарықта орналастыру шарттары</w:t>
      </w:r>
    </w:p>
    <w:bookmarkEnd w:id="32"/>
    <w:bookmarkStart w:name="z34" w:id="33"/>
    <w:p>
      <w:pPr>
        <w:spacing w:after="0"/>
        <w:ind w:left="0"/>
        <w:jc w:val="both"/>
      </w:pPr>
      <w:r>
        <w:rPr>
          <w:rFonts w:ascii="Times New Roman"/>
          <w:b w:val="false"/>
          <w:i w:val="false"/>
          <w:color w:val="000000"/>
          <w:sz w:val="28"/>
        </w:rPr>
        <w:t>
      10. Телекоммуникациялық жабдық Техникалық регламентке сәйкес болған жағдайда нарықта орналастырылады.</w:t>
      </w:r>
    </w:p>
    <w:bookmarkEnd w:id="33"/>
    <w:bookmarkStart w:name="z35" w:id="34"/>
    <w:p>
      <w:pPr>
        <w:spacing w:after="0"/>
        <w:ind w:left="0"/>
        <w:jc w:val="both"/>
      </w:pPr>
      <w:r>
        <w:rPr>
          <w:rFonts w:ascii="Times New Roman"/>
          <w:b w:val="false"/>
          <w:i w:val="false"/>
          <w:color w:val="000000"/>
          <w:sz w:val="28"/>
        </w:rPr>
        <w:t>
      11. Қазақстан Республикасының аумағында айналымдағы немесе республика аумағына әкелінетін телекоммуникациялық жабдықта, ЖІІ жүргізу функцияларға және техникалық құралдарға сәйкестігі жөнінде сертификат бірге болуы тиіс.</w:t>
      </w:r>
    </w:p>
    <w:bookmarkEnd w:id="34"/>
    <w:bookmarkStart w:name="z36" w:id="35"/>
    <w:p>
      <w:pPr>
        <w:spacing w:after="0"/>
        <w:ind w:left="0"/>
        <w:jc w:val="both"/>
      </w:pPr>
      <w:r>
        <w:rPr>
          <w:rFonts w:ascii="Times New Roman"/>
          <w:b w:val="false"/>
          <w:i w:val="false"/>
          <w:color w:val="000000"/>
          <w:sz w:val="28"/>
        </w:rPr>
        <w:t>
      12. Телекоммуникациялық жабдық пайдалану мерзімінде үздіксіз, тоқтаусыз ұзақ уақыт жұмыс істеуін, тоқтаулар санының ең кемін қамтамасыз ету тиіс.</w:t>
      </w:r>
    </w:p>
    <w:bookmarkEnd w:id="35"/>
    <w:bookmarkStart w:name="z37" w:id="36"/>
    <w:p>
      <w:pPr>
        <w:spacing w:after="0"/>
        <w:ind w:left="0"/>
        <w:jc w:val="left"/>
      </w:pPr>
      <w:r>
        <w:rPr>
          <w:rFonts w:ascii="Times New Roman"/>
          <w:b/>
          <w:i w:val="false"/>
          <w:color w:val="000000"/>
        </w:rPr>
        <w:t xml:space="preserve"> 4. Жалпы қауіпсіздік талаптары, телекоммуникациялық</w:t>
      </w:r>
      <w:r>
        <w:br/>
      </w:r>
      <w:r>
        <w:rPr>
          <w:rFonts w:ascii="Times New Roman"/>
          <w:b/>
          <w:i w:val="false"/>
          <w:color w:val="000000"/>
        </w:rPr>
        <w:t>жабдыққа қойылатын функционалдық және</w:t>
      </w:r>
      <w:r>
        <w:br/>
      </w:r>
      <w:r>
        <w:rPr>
          <w:rFonts w:ascii="Times New Roman"/>
          <w:b/>
          <w:i w:val="false"/>
          <w:color w:val="000000"/>
        </w:rPr>
        <w:t>техникалық талаптар</w:t>
      </w:r>
    </w:p>
    <w:bookmarkEnd w:id="36"/>
    <w:bookmarkStart w:name="z38" w:id="37"/>
    <w:p>
      <w:pPr>
        <w:spacing w:after="0"/>
        <w:ind w:left="0"/>
        <w:jc w:val="both"/>
      </w:pPr>
      <w:r>
        <w:rPr>
          <w:rFonts w:ascii="Times New Roman"/>
          <w:b w:val="false"/>
          <w:i w:val="false"/>
          <w:color w:val="000000"/>
          <w:sz w:val="28"/>
        </w:rPr>
        <w:t>
      13. Телекоммуникациялық жабдықтың мынадай ЖІІ техникалық жүргізу функциялары болуы тиіс:</w:t>
      </w:r>
    </w:p>
    <w:bookmarkEnd w:id="37"/>
    <w:bookmarkStart w:name="z39" w:id="38"/>
    <w:p>
      <w:pPr>
        <w:spacing w:after="0"/>
        <w:ind w:left="0"/>
        <w:jc w:val="both"/>
      </w:pPr>
      <w:r>
        <w:rPr>
          <w:rFonts w:ascii="Times New Roman"/>
          <w:b w:val="false"/>
          <w:i w:val="false"/>
          <w:color w:val="000000"/>
          <w:sz w:val="28"/>
        </w:rPr>
        <w:t>
      1) телефон сөйлесулерін тыңдау және жазып алу;</w:t>
      </w:r>
    </w:p>
    <w:bookmarkEnd w:id="38"/>
    <w:bookmarkStart w:name="z40" w:id="39"/>
    <w:p>
      <w:pPr>
        <w:spacing w:after="0"/>
        <w:ind w:left="0"/>
        <w:jc w:val="both"/>
      </w:pPr>
      <w:r>
        <w:rPr>
          <w:rFonts w:ascii="Times New Roman"/>
          <w:b w:val="false"/>
          <w:i w:val="false"/>
          <w:color w:val="000000"/>
          <w:sz w:val="28"/>
        </w:rPr>
        <w:t>
      2) жүргізілген телефон сөйлесулері туралы мәліметтер алу;</w:t>
      </w:r>
    </w:p>
    <w:bookmarkEnd w:id="39"/>
    <w:bookmarkStart w:name="z41" w:id="40"/>
    <w:p>
      <w:pPr>
        <w:spacing w:after="0"/>
        <w:ind w:left="0"/>
        <w:jc w:val="both"/>
      </w:pPr>
      <w:r>
        <w:rPr>
          <w:rFonts w:ascii="Times New Roman"/>
          <w:b w:val="false"/>
          <w:i w:val="false"/>
          <w:color w:val="000000"/>
          <w:sz w:val="28"/>
        </w:rPr>
        <w:t>
      3) мәтіндік және графикалық құжаттық хабарламаларды қарау және жазып алу;</w:t>
      </w:r>
    </w:p>
    <w:bookmarkEnd w:id="40"/>
    <w:bookmarkStart w:name="z42" w:id="41"/>
    <w:p>
      <w:pPr>
        <w:spacing w:after="0"/>
        <w:ind w:left="0"/>
        <w:jc w:val="both"/>
      </w:pPr>
      <w:r>
        <w:rPr>
          <w:rFonts w:ascii="Times New Roman"/>
          <w:b w:val="false"/>
          <w:i w:val="false"/>
          <w:color w:val="000000"/>
          <w:sz w:val="28"/>
        </w:rPr>
        <w:t>
      4) берілген мәтіндік және графикалық құжаттық хабарламалар туралы мәліметтер алу;</w:t>
      </w:r>
    </w:p>
    <w:bookmarkEnd w:id="41"/>
    <w:bookmarkStart w:name="z43" w:id="42"/>
    <w:p>
      <w:pPr>
        <w:spacing w:after="0"/>
        <w:ind w:left="0"/>
        <w:jc w:val="both"/>
      </w:pPr>
      <w:r>
        <w:rPr>
          <w:rFonts w:ascii="Times New Roman"/>
          <w:b w:val="false"/>
          <w:i w:val="false"/>
          <w:color w:val="000000"/>
          <w:sz w:val="28"/>
        </w:rPr>
        <w:t>
      5) ұтқыр абоненттердің тұрған жерлері туралы мәліметтер алу;</w:t>
      </w:r>
    </w:p>
    <w:bookmarkEnd w:id="42"/>
    <w:bookmarkStart w:name="z44" w:id="43"/>
    <w:p>
      <w:pPr>
        <w:spacing w:after="0"/>
        <w:ind w:left="0"/>
        <w:jc w:val="both"/>
      </w:pPr>
      <w:r>
        <w:rPr>
          <w:rFonts w:ascii="Times New Roman"/>
          <w:b w:val="false"/>
          <w:i w:val="false"/>
          <w:color w:val="000000"/>
          <w:sz w:val="28"/>
        </w:rPr>
        <w:t>
      6) дерекқорларда ақпаратты жинақтау және сақтау.</w:t>
      </w:r>
    </w:p>
    <w:bookmarkEnd w:id="43"/>
    <w:bookmarkStart w:name="z45" w:id="44"/>
    <w:p>
      <w:pPr>
        <w:spacing w:after="0"/>
        <w:ind w:left="0"/>
        <w:jc w:val="both"/>
      </w:pPr>
      <w:r>
        <w:rPr>
          <w:rFonts w:ascii="Times New Roman"/>
          <w:b w:val="false"/>
          <w:i w:val="false"/>
          <w:color w:val="000000"/>
          <w:sz w:val="28"/>
        </w:rPr>
        <w:t>
      14. ЖІІ техникалық жүргізу міндеттерін орындау үшін телекоммуникация желілерінің иелері, байланыс операторлары, телекоммуникациялық жабдықтың құрамында мынадай құралдардың болуын қамтамасыз етеді:</w:t>
      </w:r>
    </w:p>
    <w:bookmarkEnd w:id="44"/>
    <w:bookmarkStart w:name="z46" w:id="45"/>
    <w:p>
      <w:pPr>
        <w:spacing w:after="0"/>
        <w:ind w:left="0"/>
        <w:jc w:val="both"/>
      </w:pPr>
      <w:r>
        <w:rPr>
          <w:rFonts w:ascii="Times New Roman"/>
          <w:b w:val="false"/>
          <w:i w:val="false"/>
          <w:color w:val="000000"/>
          <w:sz w:val="28"/>
        </w:rPr>
        <w:t>
      1) қосылуларды және ақпараттық хабарламаларды беруді жүзеге асыру барысында, белгіленген абоненттердің хабарламаларын қармау;</w:t>
      </w:r>
    </w:p>
    <w:bookmarkEnd w:id="45"/>
    <w:bookmarkStart w:name="z47" w:id="46"/>
    <w:p>
      <w:pPr>
        <w:spacing w:after="0"/>
        <w:ind w:left="0"/>
        <w:jc w:val="both"/>
      </w:pPr>
      <w:r>
        <w:rPr>
          <w:rFonts w:ascii="Times New Roman"/>
          <w:b w:val="false"/>
          <w:i w:val="false"/>
          <w:color w:val="000000"/>
          <w:sz w:val="28"/>
        </w:rPr>
        <w:t>
      2) белгіленген сәйкестік белгілері бойынша берілетін мәтіндік және графикалық құжаттық хабарламаларды қармау;</w:t>
      </w:r>
    </w:p>
    <w:bookmarkEnd w:id="46"/>
    <w:bookmarkStart w:name="z48" w:id="47"/>
    <w:p>
      <w:pPr>
        <w:spacing w:after="0"/>
        <w:ind w:left="0"/>
        <w:jc w:val="both"/>
      </w:pPr>
      <w:r>
        <w:rPr>
          <w:rFonts w:ascii="Times New Roman"/>
          <w:b w:val="false"/>
          <w:i w:val="false"/>
          <w:color w:val="000000"/>
          <w:sz w:val="28"/>
        </w:rPr>
        <w:t>
      3) белгіленген абоненттердің қосылулары жөнінде статистикалық ақпаратты, қосылу уақыттарының фазасын, ұзақтығын, берілген хабарламалардың мөлшерін т.с.с. жинау;</w:t>
      </w:r>
    </w:p>
    <w:bookmarkEnd w:id="47"/>
    <w:bookmarkStart w:name="z49" w:id="48"/>
    <w:p>
      <w:pPr>
        <w:spacing w:after="0"/>
        <w:ind w:left="0"/>
        <w:jc w:val="both"/>
      </w:pPr>
      <w:r>
        <w:rPr>
          <w:rFonts w:ascii="Times New Roman"/>
          <w:b w:val="false"/>
          <w:i w:val="false"/>
          <w:color w:val="000000"/>
          <w:sz w:val="28"/>
        </w:rPr>
        <w:t>
      4) абоненттер туралы қызметтік ақпаратқа қол жеткізу;</w:t>
      </w:r>
    </w:p>
    <w:bookmarkEnd w:id="48"/>
    <w:bookmarkStart w:name="z50" w:id="49"/>
    <w:p>
      <w:pPr>
        <w:spacing w:after="0"/>
        <w:ind w:left="0"/>
        <w:jc w:val="both"/>
      </w:pPr>
      <w:r>
        <w:rPr>
          <w:rFonts w:ascii="Times New Roman"/>
          <w:b w:val="false"/>
          <w:i w:val="false"/>
          <w:color w:val="000000"/>
          <w:sz w:val="28"/>
        </w:rPr>
        <w:t>
      5) телекоммуникация желісіндегі (биллингке) барлық қосылулар туралы статистикалық ақпаратқа қол жеткізу;</w:t>
      </w:r>
    </w:p>
    <w:bookmarkEnd w:id="49"/>
    <w:bookmarkStart w:name="z51" w:id="50"/>
    <w:p>
      <w:pPr>
        <w:spacing w:after="0"/>
        <w:ind w:left="0"/>
        <w:jc w:val="both"/>
      </w:pPr>
      <w:r>
        <w:rPr>
          <w:rFonts w:ascii="Times New Roman"/>
          <w:b w:val="false"/>
          <w:i w:val="false"/>
          <w:color w:val="000000"/>
          <w:sz w:val="28"/>
        </w:rPr>
        <w:t>
      6) ұтқыр байланыс абоненттерінің (ұтқыр байланыс желілері үшін) тұрған жері жөніндегі статистикалық ақпаратқа қол жеткізу;</w:t>
      </w:r>
    </w:p>
    <w:bookmarkEnd w:id="50"/>
    <w:bookmarkStart w:name="z52" w:id="51"/>
    <w:p>
      <w:pPr>
        <w:spacing w:after="0"/>
        <w:ind w:left="0"/>
        <w:jc w:val="both"/>
      </w:pPr>
      <w:r>
        <w:rPr>
          <w:rFonts w:ascii="Times New Roman"/>
          <w:b w:val="false"/>
          <w:i w:val="false"/>
          <w:color w:val="000000"/>
          <w:sz w:val="28"/>
        </w:rPr>
        <w:t>
      7) хабарламаларды қармауды, ақпарат жинауды ұйымдастыру үшін басқару пульті (жүйесі);</w:t>
      </w:r>
    </w:p>
    <w:bookmarkEnd w:id="51"/>
    <w:bookmarkStart w:name="z53" w:id="52"/>
    <w:p>
      <w:pPr>
        <w:spacing w:after="0"/>
        <w:ind w:left="0"/>
        <w:jc w:val="both"/>
      </w:pPr>
      <w:r>
        <w:rPr>
          <w:rFonts w:ascii="Times New Roman"/>
          <w:b w:val="false"/>
          <w:i w:val="false"/>
          <w:color w:val="000000"/>
          <w:sz w:val="28"/>
        </w:rPr>
        <w:t>
      8) ЖІІ кезінде іріктеп алынған хабарламаларды, статистикалық және қызметтік ақпаратты сақтау үшін деректердің арнайы қорлары;</w:t>
      </w:r>
    </w:p>
    <w:bookmarkEnd w:id="52"/>
    <w:bookmarkStart w:name="z54" w:id="53"/>
    <w:p>
      <w:pPr>
        <w:spacing w:after="0"/>
        <w:ind w:left="0"/>
        <w:jc w:val="both"/>
      </w:pPr>
      <w:r>
        <w:rPr>
          <w:rFonts w:ascii="Times New Roman"/>
          <w:b w:val="false"/>
          <w:i w:val="false"/>
          <w:color w:val="000000"/>
          <w:sz w:val="28"/>
        </w:rPr>
        <w:t>
      9) басқару пультін (жүйелерін) және арнайы дерек қорлардағы хабарламаларды өңдеуді әкімшілендірудің жұмыс орындары;</w:t>
      </w:r>
    </w:p>
    <w:bookmarkEnd w:id="53"/>
    <w:bookmarkStart w:name="z55" w:id="54"/>
    <w:p>
      <w:pPr>
        <w:spacing w:after="0"/>
        <w:ind w:left="0"/>
        <w:jc w:val="both"/>
      </w:pPr>
      <w:r>
        <w:rPr>
          <w:rFonts w:ascii="Times New Roman"/>
          <w:b w:val="false"/>
          <w:i w:val="false"/>
          <w:color w:val="000000"/>
          <w:sz w:val="28"/>
        </w:rPr>
        <w:t>
      10) шығарылған әкімшілендіру және өңдеу жұмыс орындарынан арнайы дерекқорға қол жеткізу.</w:t>
      </w:r>
    </w:p>
    <w:bookmarkEnd w:id="54"/>
    <w:bookmarkStart w:name="z56" w:id="55"/>
    <w:p>
      <w:pPr>
        <w:spacing w:after="0"/>
        <w:ind w:left="0"/>
        <w:jc w:val="both"/>
      </w:pPr>
      <w:r>
        <w:rPr>
          <w:rFonts w:ascii="Times New Roman"/>
          <w:b w:val="false"/>
          <w:i w:val="false"/>
          <w:color w:val="000000"/>
          <w:sz w:val="28"/>
        </w:rPr>
        <w:t>
      15. Техникалық регламенттің 14-тармағында көрсетілген техникалық құралдар жеке құрылғылар және жүйелер болуы мүмкін. Аталған құралдарды (жүйелерді) өзара қосу стандарттық жалпы қабылданған байланыс хаттамалары бойынша жүзеге асырылуы тиіс.</w:t>
      </w:r>
    </w:p>
    <w:bookmarkEnd w:id="55"/>
    <w:bookmarkStart w:name="z57" w:id="56"/>
    <w:p>
      <w:pPr>
        <w:spacing w:after="0"/>
        <w:ind w:left="0"/>
        <w:jc w:val="both"/>
      </w:pPr>
      <w:r>
        <w:rPr>
          <w:rFonts w:ascii="Times New Roman"/>
          <w:b w:val="false"/>
          <w:i w:val="false"/>
          <w:color w:val="000000"/>
          <w:sz w:val="28"/>
        </w:rPr>
        <w:t xml:space="preserve">
      16. Хабарламаларды қармау құралдары байланыс қызметін пайдаланушылардың белгіленген телефон нөмірлері, Интернет желілерін пайдаланушылардың сәйкестік белгілері, электрондық пошта мекенжайлары, өзгеде ұқсас сәйкестік белгілері бойынша, олардың жалпы санының 1%-дан кем емес байланыс қызмет пайдаланушыларының хабарламаларын қармауды қамтамасыз етуі тиіс. Әр түрлі пайдаланушылардың хабарламаларын бір мезгілде қармау қамтамасыз етілуі тиіс. </w:t>
      </w:r>
    </w:p>
    <w:bookmarkEnd w:id="56"/>
    <w:bookmarkStart w:name="z58" w:id="57"/>
    <w:p>
      <w:pPr>
        <w:spacing w:after="0"/>
        <w:ind w:left="0"/>
        <w:jc w:val="both"/>
      </w:pPr>
      <w:r>
        <w:rPr>
          <w:rFonts w:ascii="Times New Roman"/>
          <w:b w:val="false"/>
          <w:i w:val="false"/>
          <w:color w:val="000000"/>
          <w:sz w:val="28"/>
        </w:rPr>
        <w:t>
      17. Телефон сөйлесулері мен құжаттық хабарламаларды арнайы дерек қорларға жазу стандарттық жалпы қабылданған хаттамалар бойынша жүзеге асырылуы тиіс.</w:t>
      </w:r>
    </w:p>
    <w:bookmarkEnd w:id="57"/>
    <w:bookmarkStart w:name="z59" w:id="58"/>
    <w:p>
      <w:pPr>
        <w:spacing w:after="0"/>
        <w:ind w:left="0"/>
        <w:jc w:val="both"/>
      </w:pPr>
      <w:r>
        <w:rPr>
          <w:rFonts w:ascii="Times New Roman"/>
          <w:b w:val="false"/>
          <w:i w:val="false"/>
          <w:color w:val="000000"/>
          <w:sz w:val="28"/>
        </w:rPr>
        <w:t>
      18. Арнайы дерекқор ақпараттарды сақтауға және оларға қол жеткізуге стандарттық жалпы қабылданған хаттамаларды пайдалануы тиіс. Дерекқордың көлемі ақпаратты кемінде 3 ай уақыт кезеңі ішінде сақтауды қамтамасыз ету тиіс.</w:t>
      </w:r>
    </w:p>
    <w:bookmarkEnd w:id="58"/>
    <w:bookmarkStart w:name="z60" w:id="59"/>
    <w:p>
      <w:pPr>
        <w:spacing w:after="0"/>
        <w:ind w:left="0"/>
        <w:jc w:val="both"/>
      </w:pPr>
      <w:r>
        <w:rPr>
          <w:rFonts w:ascii="Times New Roman"/>
          <w:b w:val="false"/>
          <w:i w:val="false"/>
          <w:color w:val="000000"/>
          <w:sz w:val="28"/>
        </w:rPr>
        <w:t>
      19. Арнайы дерекқорда жазбаларды авариялық жоюдан қорғайтын құралдар, сондай-ақ жазбаларды резервті сақтайтын құралдар болу тиіс.</w:t>
      </w:r>
    </w:p>
    <w:bookmarkEnd w:id="59"/>
    <w:bookmarkStart w:name="z61" w:id="60"/>
    <w:p>
      <w:pPr>
        <w:spacing w:after="0"/>
        <w:ind w:left="0"/>
        <w:jc w:val="both"/>
      </w:pPr>
      <w:r>
        <w:rPr>
          <w:rFonts w:ascii="Times New Roman"/>
          <w:b w:val="false"/>
          <w:i w:val="false"/>
          <w:color w:val="000000"/>
          <w:sz w:val="28"/>
        </w:rPr>
        <w:t>
      20. Қосылулар туралы статистикалық ақпаратты жинау құралдары телекоммуникация желісіндегі барлық қосылулар туралы ақпаратты жинауды және аталған ақпаратты кемінде 3 жыл уақыт кезеңі ішінде сақтауды қамтамасыз етуі тиіс.</w:t>
      </w:r>
    </w:p>
    <w:bookmarkEnd w:id="60"/>
    <w:bookmarkStart w:name="z62" w:id="61"/>
    <w:p>
      <w:pPr>
        <w:spacing w:after="0"/>
        <w:ind w:left="0"/>
        <w:jc w:val="both"/>
      </w:pPr>
      <w:r>
        <w:rPr>
          <w:rFonts w:ascii="Times New Roman"/>
          <w:b w:val="false"/>
          <w:i w:val="false"/>
          <w:color w:val="000000"/>
          <w:sz w:val="28"/>
        </w:rPr>
        <w:t>
      21. Тұрған жерлерін анықтайтын құралдар ұтқыр байланыс абоненттерінің тұрған жерлерін стандарттық дәл анықтауды қамтамасыз етуі тиіс.</w:t>
      </w:r>
    </w:p>
    <w:bookmarkEnd w:id="61"/>
    <w:bookmarkStart w:name="z63" w:id="62"/>
    <w:p>
      <w:pPr>
        <w:spacing w:after="0"/>
        <w:ind w:left="0"/>
        <w:jc w:val="both"/>
      </w:pPr>
      <w:r>
        <w:rPr>
          <w:rFonts w:ascii="Times New Roman"/>
          <w:b w:val="false"/>
          <w:i w:val="false"/>
          <w:color w:val="000000"/>
          <w:sz w:val="28"/>
        </w:rPr>
        <w:t>
      22. Басқару пультін (жүйелерін) әкімшілендіру жұмыс орындарын, байланыс қызметін пайдаланушылардың телефон нөмірлерін, Интернет желілерін пайдаланушылардың сәйкестендіру белгілерін, электрондық пошта мекенжайларын, олардың хабарламаларын қармауды және жазып алуды жүзеге асыру үшін өзге де ұқсас сәйкестендіру белгілерін тапсыруды қамтамасыз етуі тиіс.</w:t>
      </w:r>
    </w:p>
    <w:bookmarkEnd w:id="62"/>
    <w:bookmarkStart w:name="z64" w:id="63"/>
    <w:p>
      <w:pPr>
        <w:spacing w:after="0"/>
        <w:ind w:left="0"/>
        <w:jc w:val="both"/>
      </w:pPr>
      <w:r>
        <w:rPr>
          <w:rFonts w:ascii="Times New Roman"/>
          <w:b w:val="false"/>
          <w:i w:val="false"/>
          <w:color w:val="000000"/>
          <w:sz w:val="28"/>
        </w:rPr>
        <w:t>
      23. Арнайы деректер қорларында сақталған хабарамаларды өңдеуге арналған жұмыс орындары дыбыстық хабарламаларды тыңдауды, құжаттық хабарламаларды оқуды, қарауды қамтамасыз етуі тиіс.</w:t>
      </w:r>
    </w:p>
    <w:bookmarkEnd w:id="63"/>
    <w:bookmarkStart w:name="z65" w:id="64"/>
    <w:p>
      <w:pPr>
        <w:spacing w:after="0"/>
        <w:ind w:left="0"/>
        <w:jc w:val="both"/>
      </w:pPr>
      <w:r>
        <w:rPr>
          <w:rFonts w:ascii="Times New Roman"/>
          <w:b w:val="false"/>
          <w:i w:val="false"/>
          <w:color w:val="000000"/>
          <w:sz w:val="28"/>
        </w:rPr>
        <w:t>
      24. Телекоммуникация желісінде ЖІІ қамтамасыз ету үшін бір немесе бірнеше мониторинг орталықтары қалыптастырылады, олардың құрамына осы телекоммуникация желісінде хабарламаларды қармауды және ақпаратты жинауды ұйымдастыру үшін басқару пульттері (жүйелері), ЖІІ кезінде іріктеп алынған хабарламалар мен ақпаратты сақтау үшін арнайы дерек қордың жүйелері, шығарылған әкімшілендіру және өңдеу жұмыс орындарынан қол жеткізу құралдары кіреді.</w:t>
      </w:r>
    </w:p>
    <w:bookmarkEnd w:id="64"/>
    <w:p>
      <w:pPr>
        <w:spacing w:after="0"/>
        <w:ind w:left="0"/>
        <w:jc w:val="both"/>
      </w:pPr>
      <w:r>
        <w:rPr>
          <w:rFonts w:ascii="Times New Roman"/>
          <w:b w:val="false"/>
          <w:i w:val="false"/>
          <w:color w:val="000000"/>
          <w:sz w:val="28"/>
        </w:rPr>
        <w:t>
      Телекоммуникация желілерінде мониторинг орталықтарын қалыптастыруды осы желілердің иелері, байланыс операторлары жүзеге асырады.</w:t>
      </w:r>
    </w:p>
    <w:bookmarkStart w:name="z66" w:id="65"/>
    <w:p>
      <w:pPr>
        <w:spacing w:after="0"/>
        <w:ind w:left="0"/>
        <w:jc w:val="both"/>
      </w:pPr>
      <w:r>
        <w:rPr>
          <w:rFonts w:ascii="Times New Roman"/>
          <w:b w:val="false"/>
          <w:i w:val="false"/>
          <w:color w:val="000000"/>
          <w:sz w:val="28"/>
        </w:rPr>
        <w:t>
      25. Телекоммуникация желісіндегі мониторинг орталығына (орталықтарына) ЖІІ жүргізу жөніндегі уәкілетті органның әкімшілендіру және өңдеу жұмыс орындарын қосу қамтамасыз етіледі.</w:t>
      </w:r>
    </w:p>
    <w:bookmarkEnd w:id="65"/>
    <w:p>
      <w:pPr>
        <w:spacing w:after="0"/>
        <w:ind w:left="0"/>
        <w:jc w:val="both"/>
      </w:pPr>
      <w:r>
        <w:rPr>
          <w:rFonts w:ascii="Times New Roman"/>
          <w:b w:val="false"/>
          <w:i w:val="false"/>
          <w:color w:val="000000"/>
          <w:sz w:val="28"/>
        </w:rPr>
        <w:t>
      Жұмыс орындарын косу стандарттық жабдықтар мен мемлекеттік құпияларды қорғайтын техникалық құралдардың көмегімен жүзеге асырылады.</w:t>
      </w:r>
    </w:p>
    <w:bookmarkStart w:name="z67" w:id="66"/>
    <w:p>
      <w:pPr>
        <w:spacing w:after="0"/>
        <w:ind w:left="0"/>
        <w:jc w:val="both"/>
      </w:pPr>
      <w:r>
        <w:rPr>
          <w:rFonts w:ascii="Times New Roman"/>
          <w:b w:val="false"/>
          <w:i w:val="false"/>
          <w:color w:val="000000"/>
          <w:sz w:val="28"/>
        </w:rPr>
        <w:t>
      26. Саны 10000 абоненттен аспайтын әр түрлі телекоммуникация желілерін, осы желілердің бірыңғай мониторинг орталығын қалыптастыру кезінде ЖІІ жүргізу функциялары мен техникалық құралдары бойынша біріктіруге болады. Бұл орайда, ЖІІ жүргізу функциялары мен техникалық құралдары бойынша біріктірілген барлық телекоммуникация желілерінде ЖІІ жүргізу қамтамасыз етіледі.</w:t>
      </w:r>
    </w:p>
    <w:bookmarkEnd w:id="66"/>
    <w:p>
      <w:pPr>
        <w:spacing w:after="0"/>
        <w:ind w:left="0"/>
        <w:jc w:val="both"/>
      </w:pPr>
      <w:r>
        <w:rPr>
          <w:rFonts w:ascii="Times New Roman"/>
          <w:b w:val="false"/>
          <w:i w:val="false"/>
          <w:color w:val="000000"/>
          <w:sz w:val="28"/>
        </w:rPr>
        <w:t>
      Телекоммуникация желілерін ЖІІ жүргізу функциялары мен техникалық құралдары бойынша біріктіруді осы желілердің иелері, байланыс операторлары жүзеге асырады.</w:t>
      </w:r>
    </w:p>
    <w:bookmarkStart w:name="z68" w:id="67"/>
    <w:p>
      <w:pPr>
        <w:spacing w:after="0"/>
        <w:ind w:left="0"/>
        <w:jc w:val="both"/>
      </w:pPr>
      <w:r>
        <w:rPr>
          <w:rFonts w:ascii="Times New Roman"/>
          <w:b w:val="false"/>
          <w:i w:val="false"/>
          <w:color w:val="000000"/>
          <w:sz w:val="28"/>
        </w:rPr>
        <w:t>
      27. Телекоммуникациялық жабдықты реттеу, техникалық қолдау, қызмет көрсету, жоспарлы-алдын алу және жөндеп қалпына келтіру жұмыстарын жүргізу үшін, ЖІІ жүргізу функциясын тексеретін, арнайы ақпараттық бағдарламалық және сындарлы орындалуы бар тестілік аспаптарды қолдануға болады.</w:t>
      </w:r>
    </w:p>
    <w:bookmarkEnd w:id="67"/>
    <w:bookmarkStart w:name="z69" w:id="68"/>
    <w:p>
      <w:pPr>
        <w:spacing w:after="0"/>
        <w:ind w:left="0"/>
        <w:jc w:val="left"/>
      </w:pPr>
      <w:r>
        <w:rPr>
          <w:rFonts w:ascii="Times New Roman"/>
          <w:b/>
          <w:i w:val="false"/>
          <w:color w:val="000000"/>
        </w:rPr>
        <w:t xml:space="preserve"> 5. Жоспарлауға қойылатын қауіпсіздік талаптары</w:t>
      </w:r>
    </w:p>
    <w:bookmarkEnd w:id="68"/>
    <w:bookmarkStart w:name="z70" w:id="69"/>
    <w:p>
      <w:pPr>
        <w:spacing w:after="0"/>
        <w:ind w:left="0"/>
        <w:jc w:val="both"/>
      </w:pPr>
      <w:r>
        <w:rPr>
          <w:rFonts w:ascii="Times New Roman"/>
          <w:b w:val="false"/>
          <w:i w:val="false"/>
          <w:color w:val="000000"/>
          <w:sz w:val="28"/>
        </w:rPr>
        <w:t>
      28. Телекоммуникация желілері ЖІІ қамтамасыз ету жобаларымен қамтылуы тиіс, оларда телекоммуникациялық жабдықтар туралы мынадай мәліметтер болуы тиіс:</w:t>
      </w:r>
    </w:p>
    <w:bookmarkEnd w:id="69"/>
    <w:bookmarkStart w:name="z71" w:id="70"/>
    <w:p>
      <w:pPr>
        <w:spacing w:after="0"/>
        <w:ind w:left="0"/>
        <w:jc w:val="both"/>
      </w:pPr>
      <w:r>
        <w:rPr>
          <w:rFonts w:ascii="Times New Roman"/>
          <w:b w:val="false"/>
          <w:i w:val="false"/>
          <w:color w:val="000000"/>
          <w:sz w:val="28"/>
        </w:rPr>
        <w:t>
      1) тізбе, техникалық сипаттама, қосу схемасы;</w:t>
      </w:r>
    </w:p>
    <w:bookmarkEnd w:id="70"/>
    <w:bookmarkStart w:name="z72"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сәйкестік сертификаттарының</w:t>
      </w:r>
      <w:r>
        <w:rPr>
          <w:rFonts w:ascii="Times New Roman"/>
          <w:b w:val="false"/>
          <w:i w:val="false"/>
          <w:color w:val="000000"/>
          <w:sz w:val="28"/>
        </w:rPr>
        <w:t xml:space="preserve"> болуы;</w:t>
      </w:r>
    </w:p>
    <w:bookmarkEnd w:id="71"/>
    <w:bookmarkStart w:name="z73" w:id="72"/>
    <w:p>
      <w:pPr>
        <w:spacing w:after="0"/>
        <w:ind w:left="0"/>
        <w:jc w:val="both"/>
      </w:pPr>
      <w:r>
        <w:rPr>
          <w:rFonts w:ascii="Times New Roman"/>
          <w:b w:val="false"/>
          <w:i w:val="false"/>
          <w:color w:val="000000"/>
          <w:sz w:val="28"/>
        </w:rPr>
        <w:t>
      3) пайдалану қағидасы.</w:t>
      </w:r>
    </w:p>
    <w:bookmarkEnd w:id="72"/>
    <w:bookmarkStart w:name="z74" w:id="73"/>
    <w:p>
      <w:pPr>
        <w:spacing w:after="0"/>
        <w:ind w:left="0"/>
        <w:jc w:val="both"/>
      </w:pPr>
      <w:r>
        <w:rPr>
          <w:rFonts w:ascii="Times New Roman"/>
          <w:b w:val="false"/>
          <w:i w:val="false"/>
          <w:color w:val="000000"/>
          <w:sz w:val="28"/>
        </w:rPr>
        <w:t>
      29. Телекоммуникация жабдығының техникалық сипаттамасы мен қосу схемасы мыналарды:</w:t>
      </w:r>
    </w:p>
    <w:bookmarkEnd w:id="73"/>
    <w:bookmarkStart w:name="z75" w:id="74"/>
    <w:p>
      <w:pPr>
        <w:spacing w:after="0"/>
        <w:ind w:left="0"/>
        <w:jc w:val="both"/>
      </w:pPr>
      <w:r>
        <w:rPr>
          <w:rFonts w:ascii="Times New Roman"/>
          <w:b w:val="false"/>
          <w:i w:val="false"/>
          <w:color w:val="000000"/>
          <w:sz w:val="28"/>
        </w:rPr>
        <w:t>
      1) қалалар мен елді мекендердің географиялық орналасқан жерлерін ескеріп, телекоммуникация желісінің орналасуын;</w:t>
      </w:r>
    </w:p>
    <w:bookmarkEnd w:id="74"/>
    <w:bookmarkStart w:name="z76" w:id="75"/>
    <w:p>
      <w:pPr>
        <w:spacing w:after="0"/>
        <w:ind w:left="0"/>
        <w:jc w:val="both"/>
      </w:pPr>
      <w:r>
        <w:rPr>
          <w:rFonts w:ascii="Times New Roman"/>
          <w:b w:val="false"/>
          <w:i w:val="false"/>
          <w:color w:val="000000"/>
          <w:sz w:val="28"/>
        </w:rPr>
        <w:t>
      2) ЖІІ жүргізу функцияларын және техникалық құралдарын;</w:t>
      </w:r>
    </w:p>
    <w:bookmarkEnd w:id="75"/>
    <w:bookmarkStart w:name="z77" w:id="76"/>
    <w:p>
      <w:pPr>
        <w:spacing w:after="0"/>
        <w:ind w:left="0"/>
        <w:jc w:val="both"/>
      </w:pPr>
      <w:r>
        <w:rPr>
          <w:rFonts w:ascii="Times New Roman"/>
          <w:b w:val="false"/>
          <w:i w:val="false"/>
          <w:color w:val="000000"/>
          <w:sz w:val="28"/>
        </w:rPr>
        <w:t>
      3) телекоммуникация желісінде орналасуын және мониторинг орталығын (орталықтарын);</w:t>
      </w:r>
    </w:p>
    <w:bookmarkEnd w:id="76"/>
    <w:bookmarkStart w:name="z78" w:id="77"/>
    <w:p>
      <w:pPr>
        <w:spacing w:after="0"/>
        <w:ind w:left="0"/>
        <w:jc w:val="both"/>
      </w:pPr>
      <w:r>
        <w:rPr>
          <w:rFonts w:ascii="Times New Roman"/>
          <w:b w:val="false"/>
          <w:i w:val="false"/>
          <w:color w:val="000000"/>
          <w:sz w:val="28"/>
        </w:rPr>
        <w:t>
      4) әкімшілендіру және басқару жұмыс орындарының қосылуын;</w:t>
      </w:r>
    </w:p>
    <w:bookmarkEnd w:id="77"/>
    <w:bookmarkStart w:name="z79" w:id="78"/>
    <w:p>
      <w:pPr>
        <w:spacing w:after="0"/>
        <w:ind w:left="0"/>
        <w:jc w:val="both"/>
      </w:pPr>
      <w:r>
        <w:rPr>
          <w:rFonts w:ascii="Times New Roman"/>
          <w:b w:val="false"/>
          <w:i w:val="false"/>
          <w:color w:val="000000"/>
          <w:sz w:val="28"/>
        </w:rPr>
        <w:t>
      5) оларға қатысты ЖІІ жүргізілуі қамтамасыз етілетін абоненттер топтарын;</w:t>
      </w:r>
    </w:p>
    <w:bookmarkEnd w:id="78"/>
    <w:bookmarkStart w:name="z80" w:id="79"/>
    <w:p>
      <w:pPr>
        <w:spacing w:after="0"/>
        <w:ind w:left="0"/>
        <w:jc w:val="both"/>
      </w:pPr>
      <w:r>
        <w:rPr>
          <w:rFonts w:ascii="Times New Roman"/>
          <w:b w:val="false"/>
          <w:i w:val="false"/>
          <w:color w:val="000000"/>
          <w:sz w:val="28"/>
        </w:rPr>
        <w:t>
      6) санкциясыз қол жеткізуді физикалық және аппараттық-бағдарламалық шектеу және мемлекеттік құпияларды қорғау шараларын бейнелеуі тиіс.</w:t>
      </w:r>
    </w:p>
    <w:bookmarkEnd w:id="79"/>
    <w:bookmarkStart w:name="z81" w:id="80"/>
    <w:p>
      <w:pPr>
        <w:spacing w:after="0"/>
        <w:ind w:left="0"/>
        <w:jc w:val="left"/>
      </w:pPr>
      <w:r>
        <w:rPr>
          <w:rFonts w:ascii="Times New Roman"/>
          <w:b/>
          <w:i w:val="false"/>
          <w:color w:val="000000"/>
        </w:rPr>
        <w:t xml:space="preserve"> 6. Мемлекеттік құпияларды қорғау жөніндегі талаптар</w:t>
      </w:r>
    </w:p>
    <w:bookmarkEnd w:id="80"/>
    <w:bookmarkStart w:name="z82" w:id="81"/>
    <w:p>
      <w:pPr>
        <w:spacing w:after="0"/>
        <w:ind w:left="0"/>
        <w:jc w:val="both"/>
      </w:pPr>
      <w:r>
        <w:rPr>
          <w:rFonts w:ascii="Times New Roman"/>
          <w:b w:val="false"/>
          <w:i w:val="false"/>
          <w:color w:val="000000"/>
          <w:sz w:val="28"/>
        </w:rPr>
        <w:t>
      30. ЖІІ жүргізу кезінде телекоммуникациялық жабдықты пайдалану мемлекеттік құпияларды құрайтын мәліметтердің айналымын реттейтін нормативтік құқықтық актілерді белгіленген құпиялық режимнің талаптарын ескере отырып жүзеге асырылуы тиіс.</w:t>
      </w:r>
    </w:p>
    <w:bookmarkEnd w:id="81"/>
    <w:bookmarkStart w:name="z83" w:id="82"/>
    <w:p>
      <w:pPr>
        <w:spacing w:after="0"/>
        <w:ind w:left="0"/>
        <w:jc w:val="both"/>
      </w:pPr>
      <w:r>
        <w:rPr>
          <w:rFonts w:ascii="Times New Roman"/>
          <w:b w:val="false"/>
          <w:i w:val="false"/>
          <w:color w:val="000000"/>
          <w:sz w:val="28"/>
        </w:rPr>
        <w:t>
      31. Телекоммуникация желілерінің объектілерінде құпиялылық режимі және телекоммуникациялық жабдықты құрастыру және баптау жөнінде мамандардың, пайдаланушылардың, қызмет көрсететін және пайдаланушы персоналдың қол жеткізуіне рұқсат беру жүйесі міндетті түрде ұйымдастырылуы тиіс.</w:t>
      </w:r>
    </w:p>
    <w:bookmarkEnd w:id="82"/>
    <w:bookmarkStart w:name="z84" w:id="83"/>
    <w:p>
      <w:pPr>
        <w:spacing w:after="0"/>
        <w:ind w:left="0"/>
        <w:jc w:val="both"/>
      </w:pPr>
      <w:r>
        <w:rPr>
          <w:rFonts w:ascii="Times New Roman"/>
          <w:b w:val="false"/>
          <w:i w:val="false"/>
          <w:color w:val="000000"/>
          <w:sz w:val="28"/>
        </w:rPr>
        <w:t>
      32. ЖІІ жүргізу кезінде мемлекеттік құпияларды қорғауды қамтамасыз ету үшін телекоммуникация желілерінің иелері, байланыс операторлары телекоммуникациялық жабдықтың құрамында мынадай құралдардың болуын қамтамасыз етеді:</w:t>
      </w:r>
    </w:p>
    <w:bookmarkEnd w:id="83"/>
    <w:bookmarkStart w:name="z85" w:id="84"/>
    <w:p>
      <w:pPr>
        <w:spacing w:after="0"/>
        <w:ind w:left="0"/>
        <w:jc w:val="both"/>
      </w:pPr>
      <w:r>
        <w:rPr>
          <w:rFonts w:ascii="Times New Roman"/>
          <w:b w:val="false"/>
          <w:i w:val="false"/>
          <w:color w:val="000000"/>
          <w:sz w:val="28"/>
        </w:rPr>
        <w:t>
      1) бағдарламалық қамтамасыз етуді қорғау;</w:t>
      </w:r>
    </w:p>
    <w:bookmarkEnd w:id="84"/>
    <w:bookmarkStart w:name="z86" w:id="85"/>
    <w:p>
      <w:pPr>
        <w:spacing w:after="0"/>
        <w:ind w:left="0"/>
        <w:jc w:val="both"/>
      </w:pPr>
      <w:r>
        <w:rPr>
          <w:rFonts w:ascii="Times New Roman"/>
          <w:b w:val="false"/>
          <w:i w:val="false"/>
          <w:color w:val="000000"/>
          <w:sz w:val="28"/>
        </w:rPr>
        <w:t>
      2) жабдыққа физикалық әсер ету туралы сигнал беру (ашылуы, қосылуы, ақауы т.б. туралы);</w:t>
      </w:r>
    </w:p>
    <w:bookmarkEnd w:id="85"/>
    <w:bookmarkStart w:name="z87" w:id="86"/>
    <w:p>
      <w:pPr>
        <w:spacing w:after="0"/>
        <w:ind w:left="0"/>
        <w:jc w:val="both"/>
      </w:pPr>
      <w:r>
        <w:rPr>
          <w:rFonts w:ascii="Times New Roman"/>
          <w:b w:val="false"/>
          <w:i w:val="false"/>
          <w:color w:val="000000"/>
          <w:sz w:val="28"/>
        </w:rPr>
        <w:t>
      3) әсер етуші көздерді анықтау үшін санкциясыз қол жеткізу әрекетін, уақытын, орнын және әсер ету түрін, жабдықтың техникалық мүмкіндігін қоса ескере отырып тіркеу.</w:t>
      </w:r>
    </w:p>
    <w:bookmarkEnd w:id="86"/>
    <w:bookmarkStart w:name="z88" w:id="87"/>
    <w:p>
      <w:pPr>
        <w:spacing w:after="0"/>
        <w:ind w:left="0"/>
        <w:jc w:val="left"/>
      </w:pPr>
      <w:r>
        <w:rPr>
          <w:rFonts w:ascii="Times New Roman"/>
          <w:b/>
          <w:i w:val="false"/>
          <w:color w:val="000000"/>
        </w:rPr>
        <w:t xml:space="preserve"> 7. Сәйкестікті растау</w:t>
      </w:r>
    </w:p>
    <w:bookmarkEnd w:id="87"/>
    <w:bookmarkStart w:name="z89" w:id="88"/>
    <w:p>
      <w:pPr>
        <w:spacing w:after="0"/>
        <w:ind w:left="0"/>
        <w:jc w:val="both"/>
      </w:pPr>
      <w:r>
        <w:rPr>
          <w:rFonts w:ascii="Times New Roman"/>
          <w:b w:val="false"/>
          <w:i w:val="false"/>
          <w:color w:val="000000"/>
          <w:sz w:val="28"/>
        </w:rPr>
        <w:t xml:space="preserve">
      33. Телекоммуникациялық жабдықтың сәйкестігін растау Техникалық регламентте және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"Сәйкестікті растау рәсімі" техникалық регламентінде белгіленген талаптарға сәйкес жүзеге асырылады.</w:t>
      </w:r>
    </w:p>
    <w:bookmarkEnd w:id="88"/>
    <w:bookmarkStart w:name="z90" w:id="89"/>
    <w:p>
      <w:pPr>
        <w:spacing w:after="0"/>
        <w:ind w:left="0"/>
        <w:jc w:val="both"/>
      </w:pPr>
      <w:r>
        <w:rPr>
          <w:rFonts w:ascii="Times New Roman"/>
          <w:b w:val="false"/>
          <w:i w:val="false"/>
          <w:color w:val="000000"/>
          <w:sz w:val="28"/>
        </w:rPr>
        <w:t>
      34. Телекоммуникациялық жабдық міндетті түрде сертификаттаудан өткізіліп, ЖІІ техникалық қамтамасыз ету саласындағы сәйкестігі расталуы тиіс.</w:t>
      </w:r>
    </w:p>
    <w:bookmarkEnd w:id="89"/>
    <w:p>
      <w:pPr>
        <w:spacing w:after="0"/>
        <w:ind w:left="0"/>
        <w:jc w:val="both"/>
      </w:pPr>
      <w:r>
        <w:rPr>
          <w:rFonts w:ascii="Times New Roman"/>
          <w:b w:val="false"/>
          <w:i w:val="false"/>
          <w:color w:val="000000"/>
          <w:sz w:val="28"/>
        </w:rPr>
        <w:t>
      Техникалық регламенттің 14 және 32-тармақтарында көрсетілген жеке жүйелердің (құралдардың) сәйкестігін растауға рұқсат етіледі.</w:t>
      </w:r>
    </w:p>
    <w:bookmarkStart w:name="z91" w:id="90"/>
    <w:p>
      <w:pPr>
        <w:spacing w:after="0"/>
        <w:ind w:left="0"/>
        <w:jc w:val="both"/>
      </w:pPr>
      <w:r>
        <w:rPr>
          <w:rFonts w:ascii="Times New Roman"/>
          <w:b w:val="false"/>
          <w:i w:val="false"/>
          <w:color w:val="000000"/>
          <w:sz w:val="28"/>
        </w:rPr>
        <w:t>
      35. Сертификаттау сынақтары кезінде телекоммуникациялық жабдықтың ЖІІ техникалық жүргізу функцияларын тексеру үшін қолда бар арнайы аппараттық-бағдарламалық және конструктивтік орындалу тестілік құралдары қолданылады.</w:t>
      </w:r>
    </w:p>
    <w:bookmarkEnd w:id="90"/>
    <w:bookmarkStart w:name="z92" w:id="91"/>
    <w:p>
      <w:pPr>
        <w:spacing w:after="0"/>
        <w:ind w:left="0"/>
        <w:jc w:val="both"/>
      </w:pPr>
      <w:r>
        <w:rPr>
          <w:rFonts w:ascii="Times New Roman"/>
          <w:b w:val="false"/>
          <w:i w:val="false"/>
          <w:color w:val="000000"/>
          <w:sz w:val="28"/>
        </w:rPr>
        <w:t xml:space="preserve">
      36. Сертификаттаудан өткен телекоммуникациялық жабдық белгіленген нысандағы </w:t>
      </w:r>
      <w:r>
        <w:rPr>
          <w:rFonts w:ascii="Times New Roman"/>
          <w:b w:val="false"/>
          <w:i w:val="false"/>
          <w:color w:val="000000"/>
          <w:sz w:val="28"/>
        </w:rPr>
        <w:t>сәйкестік белгісімен</w:t>
      </w:r>
      <w:r>
        <w:rPr>
          <w:rFonts w:ascii="Times New Roman"/>
          <w:b w:val="false"/>
          <w:i w:val="false"/>
          <w:color w:val="000000"/>
          <w:sz w:val="28"/>
        </w:rPr>
        <w:t xml:space="preserve"> таңбаланады.</w:t>
      </w:r>
    </w:p>
    <w:bookmarkEnd w:id="91"/>
    <w:bookmarkStart w:name="z93" w:id="92"/>
    <w:p>
      <w:pPr>
        <w:spacing w:after="0"/>
        <w:ind w:left="0"/>
        <w:jc w:val="left"/>
      </w:pPr>
      <w:r>
        <w:rPr>
          <w:rFonts w:ascii="Times New Roman"/>
          <w:b/>
          <w:i w:val="false"/>
          <w:color w:val="000000"/>
        </w:rPr>
        <w:t xml:space="preserve"> 8. Қолданылу мерзімдері мен шарттары</w:t>
      </w:r>
    </w:p>
    <w:bookmarkEnd w:id="92"/>
    <w:bookmarkStart w:name="z94" w:id="93"/>
    <w:p>
      <w:pPr>
        <w:spacing w:after="0"/>
        <w:ind w:left="0"/>
        <w:jc w:val="both"/>
      </w:pPr>
      <w:r>
        <w:rPr>
          <w:rFonts w:ascii="Times New Roman"/>
          <w:b w:val="false"/>
          <w:i w:val="false"/>
          <w:color w:val="000000"/>
          <w:sz w:val="28"/>
        </w:rPr>
        <w:t>
      37. Техникалық регламент қолданысқа енгізілген сәттен бастап Қазақстан Республикасының аумағында қолданыстағы нормативтік құқықтық актілер олар Техникалық регламентке сәйкес келтірілгенге дейін Техникалық регламенттің талаптарына қайшы келмейтін және ұлттық қауіпсіздік мүддесін қорғау мақсатына сәйкес келетін бөлігінде ғана орындалуы тиіс.</w:t>
      </w:r>
    </w:p>
    <w:bookmarkEnd w:id="93"/>
    <w:bookmarkStart w:name="z95" w:id="94"/>
    <w:p>
      <w:pPr>
        <w:spacing w:after="0"/>
        <w:ind w:left="0"/>
        <w:jc w:val="both"/>
      </w:pPr>
      <w:r>
        <w:rPr>
          <w:rFonts w:ascii="Times New Roman"/>
          <w:b w:val="false"/>
          <w:i w:val="false"/>
          <w:color w:val="000000"/>
          <w:sz w:val="28"/>
        </w:rPr>
        <w:t>
      38. Құрамында бұрынғы қолданыстағы құқықтық талаптарға сәйкес құрастырылған телекоммуникациялық жабдықтары бар телекоммуникация желілері аталған жабдықтың пайдалану мерзімі аяқталуына қарай осы Техникалық регламентке сәйкес келтірілуі тиіс.</w:t>
      </w:r>
    </w:p>
    <w:bookmarkEnd w:id="94"/>
    <w:bookmarkStart w:name="z96" w:id="95"/>
    <w:p>
      <w:pPr>
        <w:spacing w:after="0"/>
        <w:ind w:left="0"/>
        <w:jc w:val="both"/>
      </w:pPr>
      <w:r>
        <w:rPr>
          <w:rFonts w:ascii="Times New Roman"/>
          <w:b w:val="false"/>
          <w:i w:val="false"/>
          <w:color w:val="000000"/>
          <w:sz w:val="28"/>
        </w:rPr>
        <w:t>
      39. Пайдаланудағы телекоммуникациялық жабдықтың қауіпсіздік талаптарына сәйкестігін растайтын, Техникалық регламент қолданысқа енгізілгенге дейін қабылданған құжаттар оларда белгіленген мерзімнің аяқталуына дейін жарамды деп есептеледі.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