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eca8" w14:textId="6b0e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Рсспубликасы қарулы Күштерінің оқ-дәрілерін кәдеге жарату мәселелерін мемлекеттік бақылау жүйесін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 қыркүйектегі № 882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 заңнамада белгіленген тәртіппен «Қазақжарылысөнеркәсіп» акционерлік қоғамы акцияларының мемлекеттік пакетін иелену және пайдалану құқығын Қазақстан Республикасы Қорғаныс министрлігіне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Қазақстан Республикасы Қаржы министрлігінің Мемлекеттік мүлік және жекешелендіру комитетімен және Қазақстан Республикасы Индустрия және жаңа технологиялар министрлігімен бірлесіп, осы қаулының 1-тармағынан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толықтырулар мен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кол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3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
енгізілетін толықтырулар мен өзгерістер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Қорғаныс министрлігіне» деген бөлім мынадай мазмұндағы реттік нөмірі 280-2-жолмен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«280-2. «Қазақжарылысөнеркәсіп» 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Өнеркәсіп комитетіне»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285-жол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