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50a7" w14:textId="d3e5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28 мамырдағы № 492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қыркүйектегі № 889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«Ауыл шаруашылығы өсімдіктерінің сорттарын сынау саласындағы мемлекеттік мекемелердің тауарларды (жұмыстарды, көрсетілетін қызметті) өткізу жөніндегі ақылы қызмет түрлерін көрсету ережесін бекіту туралы» Қазақстан Республикасы Үкіметінің 2010 жылғы 28 мамырдағы № 492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 енгізілсін:</w:t>
      </w:r>
      <w:r>
        <w:br/>
      </w:r>
      <w:r>
        <w:rPr>
          <w:rFonts w:ascii="Times New Roman"/>
          <w:b w:val="false"/>
          <w:i w:val="false"/>
          <w:color w:val="000000"/>
          <w:sz w:val="28"/>
        </w:rPr>
        <w:t>
</w:t>
      </w:r>
      <w:r>
        <w:rPr>
          <w:rFonts w:ascii="Times New Roman"/>
          <w:b w:val="false"/>
          <w:i w:val="false"/>
          <w:color w:val="000000"/>
          <w:sz w:val="28"/>
        </w:rPr>
        <w:t>
      тақырыбы және </w:t>
      </w:r>
      <w:r>
        <w:rPr>
          <w:rFonts w:ascii="Times New Roman"/>
          <w:b w:val="false"/>
          <w:i w:val="false"/>
          <w:color w:val="000000"/>
          <w:sz w:val="28"/>
        </w:rPr>
        <w:t>1-тармақ</w:t>
      </w:r>
      <w:r>
        <w:rPr>
          <w:rFonts w:ascii="Times New Roman"/>
          <w:b w:val="false"/>
          <w:i w:val="false"/>
          <w:color w:val="000000"/>
          <w:sz w:val="28"/>
        </w:rPr>
        <w:t xml:space="preserve"> «қызмет түрлерін көрсету» деген сөздерден кейін «және олардың тауарларды (жұмыстарды, көрсетілетін қызметті) өткізуден түскен ақша қаражатын жұмсау»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өсімдіктерінің сорттарын сынау саласындағы мемлекеттік мекемелердің тауарларды (жұмыстарды, көрсетілетін қызметті) өткізу жөніндегі ақылы қызмет түрлерін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және </w:t>
      </w:r>
      <w:r>
        <w:rPr>
          <w:rFonts w:ascii="Times New Roman"/>
          <w:b w:val="false"/>
          <w:i w:val="false"/>
          <w:color w:val="000000"/>
          <w:sz w:val="28"/>
        </w:rPr>
        <w:t>1-тармақ</w:t>
      </w:r>
      <w:r>
        <w:rPr>
          <w:rFonts w:ascii="Times New Roman"/>
          <w:b w:val="false"/>
          <w:i w:val="false"/>
          <w:color w:val="000000"/>
          <w:sz w:val="28"/>
        </w:rPr>
        <w:t xml:space="preserve"> «қызмет түрлерін көрсету» деген сөздерден кейін «және олардың тауарларды (жұмыстарды, көрсетілетін қызметті) сатудан түскен ақша қаражатын жұмсау»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«пайдалануы» деген сөз «жұмсауы»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14-тармақпен толықтырылсын:</w:t>
      </w:r>
      <w:r>
        <w:br/>
      </w:r>
      <w:r>
        <w:rPr>
          <w:rFonts w:ascii="Times New Roman"/>
          <w:b w:val="false"/>
          <w:i w:val="false"/>
          <w:color w:val="000000"/>
          <w:sz w:val="28"/>
        </w:rPr>
        <w:t>
      «14. Мемлекеттік мекемелердің тауарларды (жұмыстарды, көрсетілетін қызметті) өткізу жөніндегі ақылы қызмет түрлерін көрсетуден алған қаражаты:</w:t>
      </w:r>
      <w:r>
        <w:br/>
      </w:r>
      <w:r>
        <w:rPr>
          <w:rFonts w:ascii="Times New Roman"/>
          <w:b w:val="false"/>
          <w:i w:val="false"/>
          <w:color w:val="000000"/>
          <w:sz w:val="28"/>
        </w:rPr>
        <w:t>
      1) мемлекеттік мекемелердің сорттарды сынау станциялары мен учаскелерінде ауыл шаруашылығы жұмыстарын және зертханалық зерттеулерді жүргізуге;</w:t>
      </w:r>
      <w:r>
        <w:br/>
      </w:r>
      <w:r>
        <w:rPr>
          <w:rFonts w:ascii="Times New Roman"/>
          <w:b w:val="false"/>
          <w:i w:val="false"/>
          <w:color w:val="000000"/>
          <w:sz w:val="28"/>
        </w:rPr>
        <w:t>
      2) мемлекеттік мекемелердің материалдық-техникалық базасын жарақтандыру үшін ауыл шаруашылығы техникасын, ауыл шаруашылығы, зертханалық құрал-жабдықтарды және тетіктерді сатып алуға;</w:t>
      </w:r>
      <w:r>
        <w:br/>
      </w:r>
      <w:r>
        <w:rPr>
          <w:rFonts w:ascii="Times New Roman"/>
          <w:b w:val="false"/>
          <w:i w:val="false"/>
          <w:color w:val="000000"/>
          <w:sz w:val="28"/>
        </w:rPr>
        <w:t>
      3) ауыл шаруашылығы өсімдіктерінің сорттарын сынау саласындағы ғылыми зерттеулерді жүргізуге;</w:t>
      </w:r>
      <w:r>
        <w:br/>
      </w:r>
      <w:r>
        <w:rPr>
          <w:rFonts w:ascii="Times New Roman"/>
          <w:b w:val="false"/>
          <w:i w:val="false"/>
          <w:color w:val="000000"/>
          <w:sz w:val="28"/>
        </w:rPr>
        <w:t>
      4) ауыл шаруашылығы өсімдіктерінің сорттарын сынау саласында ауыл шаруашылығы және зертханалық жұмыстар жүргізу үшін мемлекеттік мекемелер тартатын штаттан тыс маусымдық мамандар мен жұмысшылардың қызметтеріне, еңбегіне ақы төлеуге;</w:t>
      </w:r>
      <w:r>
        <w:br/>
      </w:r>
      <w:r>
        <w:rPr>
          <w:rFonts w:ascii="Times New Roman"/>
          <w:b w:val="false"/>
          <w:i w:val="false"/>
          <w:color w:val="000000"/>
          <w:sz w:val="28"/>
        </w:rPr>
        <w:t>
      5) тауарлы материалдық құндылықтарды: жанар-жағармайды, ауыл шаруашылығы өсімдіктері сорттарының тұқымдары мен көшеттерді,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қорғану құралдарын, сондай-ақ мемлекеттік мекемелердің ағымдағы сорттарды сынау мақсаттары үшін басқа да заттар мен материалдарды сатып алуға;</w:t>
      </w:r>
      <w:r>
        <w:br/>
      </w:r>
      <w:r>
        <w:rPr>
          <w:rFonts w:ascii="Times New Roman"/>
          <w:b w:val="false"/>
          <w:i w:val="false"/>
          <w:color w:val="000000"/>
          <w:sz w:val="28"/>
        </w:rPr>
        <w:t>
      6) көлік, пошта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r>
        <w:br/>
      </w:r>
      <w:r>
        <w:rPr>
          <w:rFonts w:ascii="Times New Roman"/>
          <w:b w:val="false"/>
          <w:i w:val="false"/>
          <w:color w:val="000000"/>
          <w:sz w:val="28"/>
        </w:rPr>
        <w:t>
      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алуға;</w:t>
      </w:r>
      <w:r>
        <w:br/>
      </w:r>
      <w:r>
        <w:rPr>
          <w:rFonts w:ascii="Times New Roman"/>
          <w:b w:val="false"/>
          <w:i w:val="false"/>
          <w:color w:val="000000"/>
          <w:sz w:val="28"/>
        </w:rPr>
        <w:t>
      8) мемлекеттік мекемелердің ғылыми, әдістемелік материалдарын және ресми бюллетендерін шығаруға;</w:t>
      </w:r>
      <w:r>
        <w:br/>
      </w:r>
      <w:r>
        <w:rPr>
          <w:rFonts w:ascii="Times New Roman"/>
          <w:b w:val="false"/>
          <w:i w:val="false"/>
          <w:color w:val="000000"/>
          <w:sz w:val="28"/>
        </w:rPr>
        <w:t>
      9) мемлекеттік мекемелердің мамандарын даярлауға және олардың біліктілігін арттыруға;</w:t>
      </w:r>
      <w:r>
        <w:br/>
      </w:r>
      <w:r>
        <w:rPr>
          <w:rFonts w:ascii="Times New Roman"/>
          <w:b w:val="false"/>
          <w:i w:val="false"/>
          <w:color w:val="000000"/>
          <w:sz w:val="28"/>
        </w:rPr>
        <w:t>
      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алуға және енгізуге;</w:t>
      </w:r>
      <w:r>
        <w:br/>
      </w:r>
      <w:r>
        <w:rPr>
          <w:rFonts w:ascii="Times New Roman"/>
          <w:b w:val="false"/>
          <w:i w:val="false"/>
          <w:color w:val="000000"/>
          <w:sz w:val="28"/>
        </w:rPr>
        <w:t>
      11) мемлекеттік мекемелер үшін шетелдік хат-хабарлар мен ғылыми құжаттамалар аудармашыларының қызмет көрсетуін сатып алуға;</w:t>
      </w:r>
      <w:r>
        <w:br/>
      </w:r>
      <w:r>
        <w:rPr>
          <w:rFonts w:ascii="Times New Roman"/>
          <w:b w:val="false"/>
          <w:i w:val="false"/>
          <w:color w:val="000000"/>
          <w:sz w:val="28"/>
        </w:rPr>
        <w:t>
      12) ауыл шаруашылығы өсімдіктерінің едәуір перспективалық және бағалы сорттарын жарнамалау мен насихаттау жөніндегі бұқаралық іс-шараларды өткізуге (егіс күні, семинарлар, көрмелер, саяхаттар мен тұсаукесерлер);</w:t>
      </w:r>
      <w:r>
        <w:br/>
      </w:r>
      <w:r>
        <w:rPr>
          <w:rFonts w:ascii="Times New Roman"/>
          <w:b w:val="false"/>
          <w:i w:val="false"/>
          <w:color w:val="000000"/>
          <w:sz w:val="28"/>
        </w:rPr>
        <w:t>
      13) мемлекеттік мекемелердің жұмыс істеуіне байланысты ғимараттарды, құрылыстарды және өзге де объектілерді жөндеуге;</w:t>
      </w:r>
      <w:r>
        <w:br/>
      </w:r>
      <w:r>
        <w:rPr>
          <w:rFonts w:ascii="Times New Roman"/>
          <w:b w:val="false"/>
          <w:i w:val="false"/>
          <w:color w:val="000000"/>
          <w:sz w:val="28"/>
        </w:rPr>
        <w:t>
      14) мемлекеттік мекемелер қызметкерлерінің іссапар, оның ішінде Қазақстан Республикасынан тыс жерлерге іссапар шығыстарына;</w:t>
      </w:r>
      <w:r>
        <w:br/>
      </w:r>
      <w:r>
        <w:rPr>
          <w:rFonts w:ascii="Times New Roman"/>
          <w:b w:val="false"/>
          <w:i w:val="false"/>
          <w:color w:val="000000"/>
          <w:sz w:val="28"/>
        </w:rPr>
        <w:t>
      15) мемлекеттік мекемелердің қызметкерлерін еңбек көрсеткіштері үшін көтермелеуге жұмсалады.».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