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e6c5" w14:textId="779e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сыныптау жөніндегі, тауарды жинақталмаған түрде сыныптау туралы шешімдердің және преференциялдық және преференциялдық емес режимдерді қолдану кезінде тауар шығарылған елді айқындауға қатысты алдын ала шешімді қабылдау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қыркүйектегі № 912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 78-бабының </w:t>
      </w:r>
      <w:r>
        <w:rPr>
          <w:rFonts w:ascii="Times New Roman"/>
          <w:b w:val="false"/>
          <w:i w:val="false"/>
          <w:color w:val="000000"/>
          <w:sz w:val="28"/>
        </w:rPr>
        <w:t>3-тармағына</w:t>
      </w:r>
      <w:r>
        <w:rPr>
          <w:rFonts w:ascii="Times New Roman"/>
          <w:b w:val="false"/>
          <w:i w:val="false"/>
          <w:color w:val="000000"/>
          <w:sz w:val="28"/>
        </w:rPr>
        <w:t>, 85-бабының </w:t>
      </w:r>
      <w:r>
        <w:rPr>
          <w:rFonts w:ascii="Times New Roman"/>
          <w:b w:val="false"/>
          <w:i w:val="false"/>
          <w:color w:val="000000"/>
          <w:sz w:val="28"/>
        </w:rPr>
        <w:t>2-тармағына</w:t>
      </w:r>
      <w:r>
        <w:rPr>
          <w:rFonts w:ascii="Times New Roman"/>
          <w:b w:val="false"/>
          <w:i w:val="false"/>
          <w:color w:val="000000"/>
          <w:sz w:val="28"/>
        </w:rPr>
        <w:t>,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тауарларды сыныптау жөніндегі шешімнің нысаны;</w:t>
      </w:r>
      <w:r>
        <w:br/>
      </w:r>
      <w:r>
        <w:rPr>
          <w:rFonts w:ascii="Times New Roman"/>
          <w:b w:val="false"/>
          <w:i w:val="false"/>
          <w:color w:val="000000"/>
          <w:sz w:val="28"/>
        </w:rPr>
        <w:t>
</w:t>
      </w:r>
      <w:r>
        <w:rPr>
          <w:rFonts w:ascii="Times New Roman"/>
          <w:b w:val="false"/>
          <w:i w:val="false"/>
          <w:color w:val="000000"/>
          <w:sz w:val="28"/>
        </w:rPr>
        <w:t>
      2) тауарды жинақталмаған түрде сыныптау туралы шешімнің нысаны;</w:t>
      </w:r>
      <w:r>
        <w:br/>
      </w:r>
      <w:r>
        <w:rPr>
          <w:rFonts w:ascii="Times New Roman"/>
          <w:b w:val="false"/>
          <w:i w:val="false"/>
          <w:color w:val="000000"/>
          <w:sz w:val="28"/>
        </w:rPr>
        <w:t>
</w:t>
      </w:r>
      <w:r>
        <w:rPr>
          <w:rFonts w:ascii="Times New Roman"/>
          <w:b w:val="false"/>
          <w:i w:val="false"/>
          <w:color w:val="000000"/>
          <w:sz w:val="28"/>
        </w:rPr>
        <w:t>
      3) преференциалдық және преференциялдық емес режимдерді қолдану кезінде тауар шығарылған елді айқындауға қатысты алдын ала шешімді қабылдау нысаны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қыркүйектегі</w:t>
      </w:r>
      <w:r>
        <w:br/>
      </w:r>
      <w:r>
        <w:rPr>
          <w:rFonts w:ascii="Times New Roman"/>
          <w:b w:val="false"/>
          <w:i w:val="false"/>
          <w:color w:val="000000"/>
          <w:sz w:val="28"/>
        </w:rPr>
        <w:t xml:space="preserve">
№ 912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Тауарларды сыныптау жөніндегі шешімнің нысаны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623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Тауарды сыныптау жөніндегі шешімді қабылдаған кеден органының атауы: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Декларант:</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Тіркеу нөмері:</w:t>
            </w:r>
            <w:r>
              <w:br/>
            </w:r>
            <w:r>
              <w:rPr>
                <w:rFonts w:ascii="Times New Roman"/>
                <w:b w:val="false"/>
                <w:i w:val="false"/>
                <w:color w:val="000000"/>
                <w:sz w:val="20"/>
              </w:rPr>
              <w:t>
</w:t>
            </w:r>
            <w:r>
              <w:rPr>
                <w:rFonts w:ascii="Times New Roman"/>
                <w:b w:val="false"/>
                <w:i w:val="false"/>
                <w:color w:val="000000"/>
                <w:sz w:val="20"/>
              </w:rPr>
              <w:t>ХХХХХ/ХХХХ</w:t>
            </w:r>
            <w:r>
              <w:br/>
            </w:r>
            <w:r>
              <w:rPr>
                <w:rFonts w:ascii="Times New Roman"/>
                <w:b w:val="false"/>
                <w:i w:val="false"/>
                <w:color w:val="000000"/>
                <w:sz w:val="20"/>
              </w:rPr>
              <w:t>
</w:t>
            </w:r>
            <w:r>
              <w:rPr>
                <w:rFonts w:ascii="Times New Roman"/>
                <w:b w:val="false"/>
                <w:i w:val="false"/>
                <w:color w:val="000000"/>
                <w:sz w:val="20"/>
              </w:rPr>
              <w:t xml:space="preserve">____ жылғы «__»___________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Берілген күні (күні, айы, жылы)</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Тауардың атауы: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одағы Сыртқы экономикалық қызметінің тауар номенклатурасына сәйкес тауардың коды және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Тауар туралы мәліметтер, тауардың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 сыныптау жөніндегі шешімді қабылдау негіздемесі (кедендік жүк декларациясының нөмірі, ұсынылған тауарға ілеспе құжаттар, кеден зертханасы немесе сараптама бөлімі (бөлімшесі) сарапшысының қорытындысы не тауарлардың тәуелсіз сараптамасын жүзеге асыратын аккредиттелген сынақ зертханасының тауарды зерттеу нәтижелері туралы акт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Қызметтік белгілер үшін (нормативтік актілерге, кеден органының шешіміне сілтеме):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басшысы:</w:t>
            </w:r>
            <w:r>
              <w:br/>
            </w:r>
            <w:r>
              <w:rPr>
                <w:rFonts w:ascii="Times New Roman"/>
                <w:b w:val="false"/>
                <w:i w:val="false"/>
                <w:color w:val="000000"/>
                <w:sz w:val="20"/>
              </w:rPr>
              <w:t>
</w:t>
            </w:r>
            <w:r>
              <w:rPr>
                <w:rFonts w:ascii="Times New Roman"/>
                <w:b w:val="false"/>
                <w:i w:val="false"/>
                <w:color w:val="000000"/>
                <w:sz w:val="20"/>
              </w:rPr>
              <w:t>________________________       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(қолы)</w:t>
            </w:r>
          </w:p>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______________   __________________                    ____________________</w:t>
            </w:r>
            <w:r>
              <w:br/>
            </w:r>
            <w:r>
              <w:rPr>
                <w:rFonts w:ascii="Times New Roman"/>
                <w:b w:val="false"/>
                <w:i w:val="false"/>
                <w:color w:val="000000"/>
                <w:sz w:val="20"/>
              </w:rPr>
              <w:t>
</w:t>
            </w:r>
            <w:r>
              <w:rPr>
                <w:rFonts w:ascii="Times New Roman"/>
                <w:b w:val="false"/>
                <w:i w:val="false"/>
                <w:color w:val="000000"/>
                <w:sz w:val="20"/>
              </w:rPr>
              <w:t>  (лауазымы)     (тегі, аты, әкесінің аты)                   (қолы)</w:t>
            </w:r>
          </w:p>
        </w:tc>
      </w:tr>
    </w:tbl>
    <w:p>
      <w:pPr>
        <w:spacing w:after="0"/>
        <w:ind w:left="0"/>
        <w:jc w:val="both"/>
      </w:pPr>
      <w:r>
        <w:rPr>
          <w:rFonts w:ascii="Times New Roman"/>
          <w:b w:val="false"/>
          <w:i w:val="false"/>
          <w:color w:val="000000"/>
          <w:sz w:val="28"/>
        </w:rPr>
        <w:t>      Біреуі декларантқа жіберілетін, екіншісі осы шешімді қабылдаған кеден органында қалдырылатын екі данада шығарылады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қыркүйектегі</w:t>
      </w:r>
      <w:r>
        <w:br/>
      </w:r>
      <w:r>
        <w:rPr>
          <w:rFonts w:ascii="Times New Roman"/>
          <w:b w:val="false"/>
          <w:i w:val="false"/>
          <w:color w:val="000000"/>
          <w:sz w:val="28"/>
        </w:rPr>
        <w:t xml:space="preserve">
№ 912 қаулысымен  </w:t>
      </w:r>
      <w:r>
        <w:br/>
      </w:r>
      <w:r>
        <w:rPr>
          <w:rFonts w:ascii="Times New Roman"/>
          <w:b w:val="false"/>
          <w:i w:val="false"/>
          <w:color w:val="000000"/>
          <w:sz w:val="28"/>
        </w:rPr>
        <w:t xml:space="preserve">
бекітілген     </w:t>
      </w:r>
    </w:p>
    <w:bookmarkStart w:name="z11" w:id="2"/>
    <w:p>
      <w:pPr>
        <w:spacing w:after="0"/>
        <w:ind w:left="0"/>
        <w:jc w:val="left"/>
      </w:pPr>
      <w:r>
        <w:rPr>
          <w:rFonts w:ascii="Times New Roman"/>
          <w:b/>
          <w:i w:val="false"/>
          <w:color w:val="000000"/>
        </w:rPr>
        <w:t xml:space="preserve"> 
Тауарды жинақталмаған түрде сыныптау туралы шешімінің нысаны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623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Тауарды жинақталмаған түрде кедендік тазарту жүргізілетін кеден ісі саласындағы уәкілетті органның аумақтық бөлімшесінің атауы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Декларант:</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Тіркеу нөмері:</w:t>
            </w:r>
            <w:r>
              <w:br/>
            </w:r>
            <w:r>
              <w:rPr>
                <w:rFonts w:ascii="Times New Roman"/>
                <w:b w:val="false"/>
                <w:i w:val="false"/>
                <w:color w:val="000000"/>
                <w:sz w:val="20"/>
              </w:rPr>
              <w:t>
</w:t>
            </w:r>
            <w:r>
              <w:rPr>
                <w:rFonts w:ascii="Times New Roman"/>
                <w:b w:val="false"/>
                <w:i w:val="false"/>
                <w:color w:val="000000"/>
                <w:sz w:val="20"/>
              </w:rPr>
              <w:t>ХХХХХ/ХХХХ</w:t>
            </w:r>
            <w:r>
              <w:br/>
            </w:r>
            <w:r>
              <w:rPr>
                <w:rFonts w:ascii="Times New Roman"/>
                <w:b w:val="false"/>
                <w:i w:val="false"/>
                <w:color w:val="000000"/>
                <w:sz w:val="20"/>
              </w:rPr>
              <w:t>
</w:t>
            </w:r>
            <w:r>
              <w:rPr>
                <w:rFonts w:ascii="Times New Roman"/>
                <w:b w:val="false"/>
                <w:i w:val="false"/>
                <w:color w:val="000000"/>
                <w:sz w:val="20"/>
              </w:rPr>
              <w:t xml:space="preserve">____ жылғы «__»___________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Берілген күні (күні, айы, жылы)</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Тауардың атауы: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одағы Сыртқы экономикалық қызметінің тауар номенклатурасына сәйкес тауардың коды және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ету қағидаттары мен функцияларын көрсете отырып тауар мен оның құрамдауыштарының техникалық сипаттамасы, монтаж немесе жинау тәсілінің сипаттамасы, тауар мен оның құрамдауыштары өндірілген материалдардың сипаттамасы, жинақты сызбалар, схемалар, мүмкіндігінше өндірушілердің фотосуреттері, каталогтары, бейне материал, қосымшаға* сәйкес тауардың егжей-тегжейлі ерекшелігі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 сыныптау жөніндегі шешімді қабылдау негіздемесі (кедендік жүк декларациясының нөмірі, ұсынылған тауарға ілеспе құжаттар, кеден зертханасы немесе сараптама бөлімі (бөлімшесі) сарапшысының қорытындысы не тауарлардың тәуелсіз сараптамасын жүзеге асыратын аккредиттелген сынақ зертханасының тауарды зерттеу нәтижелері туралы акт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Қызметтік белгілер үшін (нормативтік актілерге, кеден органының шешіміне сілтеме):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саласындағы уәкілетті органның басшысы:</w:t>
            </w:r>
            <w:r>
              <w:br/>
            </w:r>
            <w:r>
              <w:rPr>
                <w:rFonts w:ascii="Times New Roman"/>
                <w:b w:val="false"/>
                <w:i w:val="false"/>
                <w:color w:val="000000"/>
                <w:sz w:val="20"/>
              </w:rPr>
              <w:t>
</w:t>
            </w:r>
            <w:r>
              <w:rPr>
                <w:rFonts w:ascii="Times New Roman"/>
                <w:b w:val="false"/>
                <w:i w:val="false"/>
                <w:color w:val="000000"/>
                <w:sz w:val="20"/>
              </w:rPr>
              <w:t>________________________       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(қолы)</w:t>
            </w:r>
          </w:p>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______________   __________________                     ____________________</w:t>
            </w:r>
            <w:r>
              <w:br/>
            </w:r>
            <w:r>
              <w:rPr>
                <w:rFonts w:ascii="Times New Roman"/>
                <w:b w:val="false"/>
                <w:i w:val="false"/>
                <w:color w:val="000000"/>
                <w:sz w:val="20"/>
              </w:rPr>
              <w:t>
</w:t>
            </w:r>
            <w:r>
              <w:rPr>
                <w:rFonts w:ascii="Times New Roman"/>
                <w:b w:val="false"/>
                <w:i w:val="false"/>
                <w:color w:val="000000"/>
                <w:sz w:val="20"/>
              </w:rPr>
              <w:t>  (лауазымы)     (тегі, аты, әкесінің аты)                      (қолы)</w:t>
            </w:r>
          </w:p>
        </w:tc>
      </w:tr>
    </w:tbl>
    <w:bookmarkStart w:name="z8" w:id="3"/>
    <w:p>
      <w:pPr>
        <w:spacing w:after="0"/>
        <w:ind w:left="0"/>
        <w:jc w:val="both"/>
      </w:pPr>
      <w:r>
        <w:rPr>
          <w:rFonts w:ascii="Times New Roman"/>
          <w:b w:val="false"/>
          <w:i w:val="false"/>
          <w:color w:val="000000"/>
          <w:sz w:val="28"/>
        </w:rPr>
        <w:t>
Тауарды жинақталмаған</w:t>
      </w:r>
      <w:r>
        <w:br/>
      </w:r>
      <w:r>
        <w:rPr>
          <w:rFonts w:ascii="Times New Roman"/>
          <w:b w:val="false"/>
          <w:i w:val="false"/>
          <w:color w:val="000000"/>
          <w:sz w:val="28"/>
        </w:rPr>
        <w:t>
түрде сыныптау туралы</w:t>
      </w:r>
      <w:r>
        <w:br/>
      </w:r>
      <w:r>
        <w:rPr>
          <w:rFonts w:ascii="Times New Roman"/>
          <w:b w:val="false"/>
          <w:i w:val="false"/>
          <w:color w:val="000000"/>
          <w:sz w:val="28"/>
        </w:rPr>
        <w:t xml:space="preserve">
шешімге қосымша  </w:t>
      </w:r>
    </w:p>
    <w:bookmarkEnd w:id="3"/>
    <w:bookmarkStart w:name="z9" w:id="4"/>
    <w:p>
      <w:pPr>
        <w:spacing w:after="0"/>
        <w:ind w:left="0"/>
        <w:jc w:val="left"/>
      </w:pPr>
      <w:r>
        <w:rPr>
          <w:rFonts w:ascii="Times New Roman"/>
          <w:b/>
          <w:i w:val="false"/>
          <w:color w:val="000000"/>
        </w:rPr>
        <w:t xml:space="preserve"> 
Тауарды жинақталмаған түрде сыныптау туралы шешімге қосымша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613"/>
        <w:gridCol w:w="1593"/>
        <w:gridCol w:w="1393"/>
        <w:gridCol w:w="1453"/>
        <w:gridCol w:w="1233"/>
        <w:gridCol w:w="1153"/>
        <w:gridCol w:w="1253"/>
        <w:gridCol w:w="161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р/с</w:t>
            </w:r>
            <w:r>
              <w:br/>
            </w:r>
            <w:r>
              <w:rPr>
                <w:rFonts w:ascii="Times New Roman"/>
                <w:b w:val="false"/>
                <w:i w:val="false"/>
                <w:color w:val="000000"/>
                <w:sz w:val="20"/>
              </w:rPr>
              <w:t>
</w:t>
            </w: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жиынтық бөлігінің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жиынтық бөлігінің КО СЭҚ ТН коды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шығарылған ел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(өлшем бірлігі)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бағасы (АҚШ долл.)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rPr>
                <w:rFonts w:ascii="Times New Roman"/>
                <w:b/>
                <w:i w:val="false"/>
                <w:color w:val="000000"/>
                <w:sz w:val="20"/>
              </w:rPr>
              <w:t>-</w:t>
            </w:r>
            <w:r>
              <w:rPr>
                <w:rFonts w:ascii="Times New Roman"/>
                <w:b w:val="false"/>
                <w:i w:val="false"/>
                <w:color w:val="000000"/>
                <w:sz w:val="20"/>
              </w:rPr>
              <w:t>шарттың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w:t>
            </w:r>
          </w:p>
        </w:tc>
      </w:tr>
    </w:tbl>
    <w:p>
      <w:pPr>
        <w:spacing w:after="0"/>
        <w:ind w:left="0"/>
        <w:jc w:val="both"/>
      </w:pPr>
      <w:r>
        <w:rPr>
          <w:rFonts w:ascii="Times New Roman"/>
          <w:b w:val="false"/>
          <w:i w:val="false"/>
          <w:color w:val="000000"/>
          <w:sz w:val="28"/>
        </w:rPr>
        <w:t>      Тауарды жинақталмаған түрде сыныптау туралы шешім және оған қосымша үш данада шығарылады және мынадай түрде бөлінеді:</w:t>
      </w:r>
      <w:r>
        <w:br/>
      </w:r>
      <w:r>
        <w:rPr>
          <w:rFonts w:ascii="Times New Roman"/>
          <w:b w:val="false"/>
          <w:i w:val="false"/>
          <w:color w:val="000000"/>
          <w:sz w:val="28"/>
        </w:rPr>
        <w:t>
      - бірінші данасы - декларантқа жіберіледі;</w:t>
      </w:r>
      <w:r>
        <w:br/>
      </w:r>
      <w:r>
        <w:rPr>
          <w:rFonts w:ascii="Times New Roman"/>
          <w:b w:val="false"/>
          <w:i w:val="false"/>
          <w:color w:val="000000"/>
          <w:sz w:val="28"/>
        </w:rPr>
        <w:t>
      - екінші данасы - Шешімнің 1-бағанында көрсетілген кеден ісі саласындағы уәкілетті органның аумақтық бөлімшесінің мекен жайына жіберіледі;</w:t>
      </w:r>
      <w:r>
        <w:br/>
      </w:r>
      <w:r>
        <w:rPr>
          <w:rFonts w:ascii="Times New Roman"/>
          <w:b w:val="false"/>
          <w:i w:val="false"/>
          <w:color w:val="000000"/>
          <w:sz w:val="28"/>
        </w:rPr>
        <w:t>
      - үшінші данасы - кеден ісі саласындағы уәкілетті органда қалады.</w:t>
      </w:r>
      <w:r>
        <w:br/>
      </w:r>
      <w:r>
        <w:rPr>
          <w:rFonts w:ascii="Times New Roman"/>
          <w:b w:val="false"/>
          <w:i w:val="false"/>
          <w:color w:val="000000"/>
          <w:sz w:val="28"/>
        </w:rPr>
        <w:t>
      *Қосымша тауарды жинақталмаған түрде сыныптау жөніндегі шешімінің ажырамас бөлігі болып табылады.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қыркүйектегі</w:t>
      </w:r>
      <w:r>
        <w:br/>
      </w:r>
      <w:r>
        <w:rPr>
          <w:rFonts w:ascii="Times New Roman"/>
          <w:b w:val="false"/>
          <w:i w:val="false"/>
          <w:color w:val="000000"/>
          <w:sz w:val="28"/>
        </w:rPr>
        <w:t xml:space="preserve">
№ 912 қаулысымен  </w:t>
      </w:r>
      <w:r>
        <w:br/>
      </w:r>
      <w:r>
        <w:rPr>
          <w:rFonts w:ascii="Times New Roman"/>
          <w:b w:val="false"/>
          <w:i w:val="false"/>
          <w:color w:val="000000"/>
          <w:sz w:val="28"/>
        </w:rPr>
        <w:t xml:space="preserve">
бекітілген     </w:t>
      </w:r>
    </w:p>
    <w:bookmarkStart w:name="z10" w:id="5"/>
    <w:p>
      <w:pPr>
        <w:spacing w:after="0"/>
        <w:ind w:left="0"/>
        <w:jc w:val="left"/>
      </w:pPr>
      <w:r>
        <w:rPr>
          <w:rFonts w:ascii="Times New Roman"/>
          <w:b/>
          <w:i w:val="false"/>
          <w:color w:val="000000"/>
        </w:rPr>
        <w:t xml:space="preserve"> 
Преференциалдық және преференциялдық емес режимдерді қолдану</w:t>
      </w:r>
      <w:r>
        <w:br/>
      </w:r>
      <w:r>
        <w:rPr>
          <w:rFonts w:ascii="Times New Roman"/>
          <w:b/>
          <w:i w:val="false"/>
          <w:color w:val="000000"/>
        </w:rPr>
        <w:t>
кезінде тауар шығарылған елді айқындауға қатысты алдын</w:t>
      </w:r>
      <w:r>
        <w:br/>
      </w:r>
      <w:r>
        <w:rPr>
          <w:rFonts w:ascii="Times New Roman"/>
          <w:b/>
          <w:i w:val="false"/>
          <w:color w:val="000000"/>
        </w:rPr>
        <w:t>
ала шешім қабылдау нысаны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623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Преференциалдық және преференциялдық емес режимдерді қолдану кезінде тауар шығарылған елді айкындауға қатысты алдын ала шешімді қабылдаған кеден органының атауы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Декларант:</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Тіркеу нөмері:</w:t>
            </w:r>
            <w:r>
              <w:br/>
            </w:r>
            <w:r>
              <w:rPr>
                <w:rFonts w:ascii="Times New Roman"/>
                <w:b w:val="false"/>
                <w:i w:val="false"/>
                <w:color w:val="000000"/>
                <w:sz w:val="20"/>
              </w:rPr>
              <w:t>
</w:t>
            </w:r>
            <w:r>
              <w:rPr>
                <w:rFonts w:ascii="Times New Roman"/>
                <w:b w:val="false"/>
                <w:i w:val="false"/>
                <w:color w:val="000000"/>
                <w:sz w:val="20"/>
              </w:rPr>
              <w:t>ХХХХХ/ХХХХ</w:t>
            </w:r>
            <w:r>
              <w:br/>
            </w:r>
            <w:r>
              <w:rPr>
                <w:rFonts w:ascii="Times New Roman"/>
                <w:b w:val="false"/>
                <w:i w:val="false"/>
                <w:color w:val="000000"/>
                <w:sz w:val="20"/>
              </w:rPr>
              <w:t>
</w:t>
            </w:r>
            <w:r>
              <w:rPr>
                <w:rFonts w:ascii="Times New Roman"/>
                <w:b w:val="false"/>
                <w:i w:val="false"/>
                <w:color w:val="000000"/>
                <w:sz w:val="20"/>
              </w:rPr>
              <w:t xml:space="preserve">____ жылғы «__»___________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Берілген күні (күні, айы, жылы)</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Тауардың атауы: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одағы Сыртқы экономикалық қызметінің тауар номенклатурасына сәйкес тауардың коды және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Тауар туралы мәліметтер, тауардың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Осы алдын ала шешімге сәйкес айқындалған тауар шығарылған 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Преференциалдық және преференциялдық емес режимдерді қолдану кезінде тауар шығарылған елді айқындауға қатысты алдын ала шешімді қабылдау негіздемесі: (ұсынылған тауарға ілеспе құжаттар, кеден зертханасы немесе сараптама бөлімі (бөлімшесі) сарапшысының қорытындысы, не тауарлардың тәуелсіз сараптамасын жүзеге асыратын аккредиттелген сынақ зертханасының тауарды зерттеу нәтижелері туралы акт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Қызметтік белгілер үшін (нормативтік актілерге, кеден органының шешіміне сілтеме):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саласындағы уәкілетті органның басшысы:</w:t>
            </w:r>
            <w:r>
              <w:br/>
            </w:r>
            <w:r>
              <w:rPr>
                <w:rFonts w:ascii="Times New Roman"/>
                <w:b w:val="false"/>
                <w:i w:val="false"/>
                <w:color w:val="000000"/>
                <w:sz w:val="20"/>
              </w:rPr>
              <w:t>
</w:t>
            </w:r>
            <w:r>
              <w:rPr>
                <w:rFonts w:ascii="Times New Roman"/>
                <w:b w:val="false"/>
                <w:i w:val="false"/>
                <w:color w:val="000000"/>
                <w:sz w:val="20"/>
              </w:rPr>
              <w:t>________________________       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(қолы)</w:t>
            </w:r>
          </w:p>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______________   __________________                     ____________________</w:t>
            </w:r>
            <w:r>
              <w:br/>
            </w:r>
            <w:r>
              <w:rPr>
                <w:rFonts w:ascii="Times New Roman"/>
                <w:b w:val="false"/>
                <w:i w:val="false"/>
                <w:color w:val="000000"/>
                <w:sz w:val="20"/>
              </w:rPr>
              <w:t>
</w:t>
            </w:r>
            <w:r>
              <w:rPr>
                <w:rFonts w:ascii="Times New Roman"/>
                <w:b w:val="false"/>
                <w:i w:val="false"/>
                <w:color w:val="000000"/>
                <w:sz w:val="20"/>
              </w:rPr>
              <w:t>(лауазымы)     (тегі, аты, әкесінің аты)                        (қолы)</w:t>
            </w:r>
          </w:p>
        </w:tc>
      </w:tr>
    </w:tbl>
    <w:p>
      <w:pPr>
        <w:spacing w:after="0"/>
        <w:ind w:left="0"/>
        <w:jc w:val="both"/>
      </w:pPr>
      <w:r>
        <w:rPr>
          <w:rFonts w:ascii="Times New Roman"/>
          <w:b w:val="false"/>
          <w:i w:val="false"/>
          <w:color w:val="000000"/>
          <w:sz w:val="28"/>
        </w:rPr>
        <w:t>      Біреуі декларантқа жіберілетін, екіншісі осы шешімді қабылдаған кеден органында қалдырылатын екі данада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