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0cdf" w14:textId="f010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"1968 жылғы 8 қарашада Венада қол қою үшін ашық Жол жүрісі туралы конвенцияны толықтыратын Еуропалық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21 қыркүйектегі № 967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«1968 жылғы 8 қарашада Венада қол қою үшін ашық Жол жүрісі туралы конвенцияны толықтыратын Еуропалық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1968 жылғы 8 қарашада Венада қол қою үшін ашық Жол жүрісі</w:t>
      </w:r>
      <w:r>
        <w:br/>
      </w:r>
      <w:r>
        <w:rPr>
          <w:rFonts w:ascii="Times New Roman"/>
          <w:b/>
          <w:i w:val="false"/>
          <w:color w:val="000000"/>
        </w:rPr>
        <w:t>
туралы конвенцияны толықтыратын Еуропалық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1971 жылғы 1 мамырда Женевада жасалған 1968 жылғы 8 қарашада Венада қол кою үшін ашық Жол жүрісі туралы конвенцияны толықтыратын Еуропалық келісім ратификациялансын.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rPr>
          <w:rFonts w:ascii="Times New Roman"/>
          <w:b/>
          <w:i w:val="false"/>
          <w:color w:val="000000"/>
        </w:rPr>
        <w:t xml:space="preserve"> 1968 ЖЫЛҒЫ 8 ҚАРАШАДА ВЕНАДА ҚОЛ ҚОЮ ҮШІН АШЫҚ ЖОЛ ЖҮРІСІ</w:t>
      </w:r>
      <w:r>
        <w:br/>
      </w:r>
      <w:r>
        <w:rPr>
          <w:rFonts w:ascii="Times New Roman"/>
          <w:b/>
          <w:i w:val="false"/>
          <w:color w:val="000000"/>
        </w:rPr>
        <w:t>
ТУРАЛЫ КОНВЕНЦИЯНЫ ТОЛЫҚТЫРАТЫН ЕУРОПАЛЫҚ КЕЛІСІМ</w:t>
      </w:r>
      <w:r>
        <w:br/>
      </w:r>
      <w:r>
        <w:rPr>
          <w:rFonts w:ascii="Times New Roman"/>
          <w:b/>
          <w:i w:val="false"/>
          <w:color w:val="000000"/>
        </w:rPr>
        <w:t>
ЖЕНЕВАДА 1971 ЖЫЛҒЫ 1 МАМЫРДА ЖАСАЛҒАН 1968 ЖЫЛҒЫ 8 ҚАРАШАДА ВЕНАДА ҚОЛ ҚОЮ ҮШІН АШЫҚ ЖОЛ ЖҮРІСІ</w:t>
      </w:r>
      <w:r>
        <w:br/>
      </w:r>
      <w:r>
        <w:rPr>
          <w:rFonts w:ascii="Times New Roman"/>
          <w:b/>
          <w:i w:val="false"/>
          <w:color w:val="000000"/>
        </w:rPr>
        <w:t>
ТУРАЛЫ КОНВЕНЦИЯНЫ ТОЛЫҚТЫРАТЫН</w:t>
      </w:r>
      <w:r>
        <w:br/>
      </w:r>
      <w:r>
        <w:rPr>
          <w:rFonts w:ascii="Times New Roman"/>
          <w:b/>
          <w:i w:val="false"/>
          <w:color w:val="000000"/>
        </w:rPr>
        <w:t>
ЕУРОПАЛЫҚ КЕЛІСІМ</w:t>
      </w:r>
    </w:p>
    <w:p>
      <w:pPr>
        <w:spacing w:after="0"/>
        <w:ind w:left="0"/>
        <w:jc w:val="both"/>
      </w:pPr>
      <w:r>
        <w:rPr>
          <w:rFonts w:ascii="Times New Roman"/>
          <w:b w:val="false"/>
          <w:i w:val="false"/>
          <w:color w:val="000000"/>
          <w:sz w:val="28"/>
        </w:rPr>
        <w:t>      1968 ЖЫЛҒЫ 8 ҚАРАШАДА ВЕНАДА ҚОЛ ҚОЮ ҮШІН АШЫҚ ЖОЛ ЖҮРІСІ ТУРАЛЫ КОНВЕНЦИЯНЫҢ ТАРАПТАРЫ БОЛЫП ТАБЫЛАТЫН УАҒДАЛАСУШЫ ТАРАПТАР</w:t>
      </w:r>
      <w:r>
        <w:br/>
      </w:r>
      <w:r>
        <w:rPr>
          <w:rFonts w:ascii="Times New Roman"/>
          <w:b w:val="false"/>
          <w:i w:val="false"/>
          <w:color w:val="000000"/>
          <w:sz w:val="28"/>
        </w:rPr>
        <w:t>
      Еуропада жол жүрісіне қатысты ережелерді одан әрі бір ізге түсіруге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Венада 1968 жылғы 8 қарашада қол қою үшін ашық Жол жүрісі туралы конвенцияның тараптары болып табылатын Уағдаласушы тараптар өз аумақтарында қолданылатын жол жүрісі ережелері өз мәні бойынша осы Келісімге қосымшаның ережелеріне сәйкес келуі үшін тиісті шаралар қабылдайды.</w:t>
      </w:r>
      <w:r>
        <w:br/>
      </w:r>
      <w:r>
        <w:rPr>
          <w:rFonts w:ascii="Times New Roman"/>
          <w:b w:val="false"/>
          <w:i w:val="false"/>
          <w:color w:val="000000"/>
          <w:sz w:val="28"/>
        </w:rPr>
        <w:t>
      2. Олар осы Келісімге қосымшаның ережелеріне қандай да бір тұрғыдан қайшы келмейтін жағдайда:</w:t>
      </w:r>
      <w:r>
        <w:br/>
      </w:r>
      <w:r>
        <w:rPr>
          <w:rFonts w:ascii="Times New Roman"/>
          <w:b w:val="false"/>
          <w:i w:val="false"/>
          <w:color w:val="000000"/>
          <w:sz w:val="28"/>
        </w:rPr>
        <w:t>
      а) бұл қағидаларға осы Уағдаласушы тараптардың аумағында орын алмайтын жағдайларға қатысты ережелер кірмеуі мүмкін;</w:t>
      </w:r>
      <w:r>
        <w:br/>
      </w:r>
      <w:r>
        <w:rPr>
          <w:rFonts w:ascii="Times New Roman"/>
          <w:b w:val="false"/>
          <w:i w:val="false"/>
          <w:color w:val="000000"/>
          <w:sz w:val="28"/>
        </w:rPr>
        <w:t>
      b) бұл қағидаларда осы қосымшада көзделмеген ережелер болуы мүмкін.</w:t>
      </w:r>
      <w:r>
        <w:br/>
      </w:r>
      <w:r>
        <w:rPr>
          <w:rFonts w:ascii="Times New Roman"/>
          <w:b w:val="false"/>
          <w:i w:val="false"/>
          <w:color w:val="000000"/>
          <w:sz w:val="28"/>
        </w:rPr>
        <w:t>
      3. Бұл баптың ережелері Уағдаласушы тараптарды өздерінің жол жүрісі туралы қағидаларына енгізген қосымшаның ережелерін кез келген бұзушылық үшін санкциялар көздеуге міндеттемейді.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Венада 1968 жылғы 8 қарашада қол қою үшін ашық Жол жүрісі туралы конвенцияға қол қойған немесе оған қосылған және Біріккен Ұлттар Ұйымы Еуропалық Экономикалық Комиссиясының мүшелері болып табылатын не осы Комиссияның билік аясы туралы ереженің 8-тармағына сәйкес Комиссия жұмысына консультациялық мәртебемен қатысуға жіберілген мемлекеттер үшін 1972 жылғы 31 желтоқсанға* дейін ашық.</w:t>
      </w:r>
      <w:r>
        <w:br/>
      </w:r>
      <w:r>
        <w:rPr>
          <w:rFonts w:ascii="Times New Roman"/>
          <w:b w:val="false"/>
          <w:i w:val="false"/>
          <w:color w:val="000000"/>
          <w:sz w:val="28"/>
        </w:rPr>
        <w:t>
      2. Осы Келісім мемлекет Венада 1968 жылғы 8 қарашада қол қою үшін ашық Жол жүрісі туралы конвенцияны ратификациялағаннан кейін немесе оған қосылғаннан кейін ратификациялауға жатады. Ратификациялық грамоталар Біріккен Ұлттар Ұйымының Бас Хатшысына сақтауға беріледі.</w:t>
      </w:r>
      <w:r>
        <w:br/>
      </w:r>
      <w:r>
        <w:rPr>
          <w:rFonts w:ascii="Times New Roman"/>
          <w:b w:val="false"/>
          <w:i w:val="false"/>
          <w:color w:val="000000"/>
          <w:sz w:val="28"/>
        </w:rPr>
        <w:t>
      3. Осы Келісім осы баптың 1-тармағында көрсетілген, Венада 1968 жылғы 8 қарашада қол қою үшін ашық Жол жүрісі туралы конвенцияның тараптары болып табылатын кез келген мемлекеттің оған қосылуы үшін ашық болып қалады. Қосылу туралы құжаттар Бас Хатшыға сақтауға беріледі.</w:t>
      </w:r>
      <w:r>
        <w:br/>
      </w:r>
      <w:r>
        <w:rPr>
          <w:rFonts w:ascii="Times New Roman"/>
          <w:b w:val="false"/>
          <w:i w:val="false"/>
          <w:color w:val="000000"/>
          <w:sz w:val="28"/>
        </w:rPr>
        <w:t>
      _________</w:t>
      </w:r>
      <w:r>
        <w:br/>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Кез келген мемлекет осы Келісімге қол қойған немесе оны ратификациялаған не оған қосылған кезде немесе кейіннен кез келген уақытта Бас хатшыға жолданған нотификация арқылы Келісім бүкіл аумаққа немесе ол сыртқы қатынастар үшін жауап беретін оның бөліктеріне қолданылатын болады деп мәлімдей алады. Бас Хатшы аталған нотификацияны алған күннен кейін отыз күн өткен соң немесе егер нотификация жасаған мемлекетке қатысты Келісім күшіне енген күн неғұрлым кейін болса, сол кезден бастап нотификацияда көрсетілген аумақта немесе аумақтарда Келісім қолданыла бастайды.</w:t>
      </w:r>
      <w:r>
        <w:br/>
      </w:r>
      <w:r>
        <w:rPr>
          <w:rFonts w:ascii="Times New Roman"/>
          <w:b w:val="false"/>
          <w:i w:val="false"/>
          <w:color w:val="000000"/>
          <w:sz w:val="28"/>
        </w:rPr>
        <w:t>
      2. Осы баптың 1-тармағына сәйкес мәлімдеме жасаған әрбір мемлекет кейіннен кез келген уақытта Бас хатшыға жолданған нотификация арқылы Келісім нотификацияда көрсетілген аумақта қолданылуын тоқтататынын және Бас Хатшы осы нотификацияны алған күннен бастап бір жыл өткен соң Келісім аталған аумақта қолданылуын тоқтататынын мәлімдей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 ратификациялау немесе қосылу туралы оныншы құжат сақтауға берілген күннен бастап он екі ай өткен соң күшіне енеді.</w:t>
      </w:r>
      <w:r>
        <w:br/>
      </w:r>
      <w:r>
        <w:rPr>
          <w:rFonts w:ascii="Times New Roman"/>
          <w:b w:val="false"/>
          <w:i w:val="false"/>
          <w:color w:val="000000"/>
          <w:sz w:val="28"/>
        </w:rPr>
        <w:t>
      2. Осы Келісімді ратификациялайтын немесе ратификациялау немесе қосылу туралы оныншы құжат сақтауға берілгеннен кейін оған қосылатын әрбір мемлекетке қатысты Келісім осы мемлекет ратификациялық грамотаны немесе қосылу туралы құжатты сақтауға берген күннен бастап он екі ай еткен соң күшіне енеді.</w:t>
      </w:r>
      <w:r>
        <w:br/>
      </w:r>
      <w:r>
        <w:rPr>
          <w:rFonts w:ascii="Times New Roman"/>
          <w:b w:val="false"/>
          <w:i w:val="false"/>
          <w:color w:val="000000"/>
          <w:sz w:val="28"/>
        </w:rPr>
        <w:t>
      3. Егер осы баптың 1 және 2-тармақтарынан туындайтын күшіне ену күні Венада 1968 жылғы 8 қарашада қол қою үшін ашық Жол жүрісі туралы конвенцияның 47-бабын қолданудан туындайтын күннен бұрын болса, Келісім осы баптың 1-тармағына сәйкес осы соңғы күннен бастап күшіне енеді.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күшіне енген кезден бастап ол арқылы Уағдаласушы тараптар арасындағы қатынастарда 1949 жылғы Жол жүрісі туралы Конвенцияға және 1949 жылғы Жол белгілері мен сигналдары туралы Хаттамаға қосымша 1950 жылғы 16 қыркүйекте Женевада қол қойылған Еуропалық келісімдегі жол жүрісі туралы ережелер және 1949 жылғы Жол жүрісі туралы Конвенцияның Уағдаласушы тараптардың кейбір жолдары бойынша жүруге жіберілетін автомашиналардың көлемі мен салмағына қатысты 23-бабын қолдану туралы 1950 жылғы 16 қыркүйектегі Еуропалық келісім күшін жояды және ауыстырылады.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 күшіне енгеннен кейін он екі ай өткен соң әрбір Уағдаласушы тарап Келісімге бір немесе бірнеше түзету ұсына алады. Ұсынылған кез келген түзетудің мәтіні түсіндірме меморандуммен бірге Бас Хатшыға жіберіледі, ол оны Уағдаласушы тараптардың барлығына жібереді. Уағдаласушы тараптардың осы мәтін жіберілген күннен бастап он екі ай мерзім ішінде: а) олар түзетуді қабылдайтыны; b) олар түзетуді қабылдамайтыны немесе с) олар осы түзетуді қарау үшін конференция шақырылғанын қалайтыны туралы оны хабардар етуге мүмкіндігі бар. Бас хатшы ұсынылған түзету мәтінін осы Келісімнің 2-бабында көрсетілген мемлекеттерге жібереді.</w:t>
      </w:r>
      <w:r>
        <w:br/>
      </w:r>
      <w:r>
        <w:rPr>
          <w:rFonts w:ascii="Times New Roman"/>
          <w:b w:val="false"/>
          <w:i w:val="false"/>
          <w:color w:val="000000"/>
          <w:sz w:val="28"/>
        </w:rPr>
        <w:t>
      2. а) Егер жоғарыда аталған он екі ай мерзім ішінде Уағдаласушы тараптардың үштен бірінен кем бөлігі олар түзетуді қабылдамайтыны немесе осы түзетуді қарау үшін конференция шақырылғанын қалайтыны туралы Бас хатшыны хабардар етсе, осы баптың 1-тармағына сәйкес жіберілген кез келген ұсынылған түзету қабылданған болып есептеледі. Бас Хатшы ұсынылған түзетудің әрбір қабылдануы немесе қабылданбауы туралы және конференция шақыру туралы түскен кез келген өтініш жайында Уағдаласушы тараптардың барлығын хабардар етеді. Егер белгіленген он екі ай мерзім ішінде осындай қабылдамаулар мен өтініштер Уағдаласушы тараптардың үштен бірінен кемінен алынса, белгіленген мерзім ішінде түзетуді қабылдамаған немесе оны талқылау үшін конференция шақыру туралы өтініш білдірген тараптарды қоспағанда, түзету осы баптың 1-тармағында көрсетілген он екі ай мерзім өткеннен кейін алты айдан соң Уағдаласушы тараптардың барлығы үшін күшіне енетіні туралы Бас Хатшы Уағдаласушы тараптардың барлығын хабардар етеді.</w:t>
      </w:r>
      <w:r>
        <w:br/>
      </w:r>
      <w:r>
        <w:rPr>
          <w:rFonts w:ascii="Times New Roman"/>
          <w:b w:val="false"/>
          <w:i w:val="false"/>
          <w:color w:val="000000"/>
          <w:sz w:val="28"/>
        </w:rPr>
        <w:t>
      b) Жоғарыда көрсетілген он екі ай мерзім ішінде ұсынылған түзетуді қабылдамаған немесе оны қарау үшін конференция шақыруды сұраған әрбір Уағдаласушы тарап осы мерзім өткеннен кейін кез келген уақытта өзінің түзетуді қабылдауы туралы Бас хатшыны хабардар ете алады, ал Бас Хатшы бұл хабарламаны басқа Уағдаласушы тараптардың барлығына жібереді. Қабылдау туралы осындай хабарлама жіберген Уағдаласушы тарапқа қатысты түзету хабарламаны Бас Хатшы алған күннен бастап алты айдан кейін күшіне енеді.</w:t>
      </w:r>
      <w:r>
        <w:br/>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санының жартысынан кемі ұсынылған түзетуді қабылдамайтыны туралы Бас хатшыны хабардар етсе және егер барлық Уағдаласушы тараптың ең кемінде үштен бірі, бірақ кемінде бесеуі түзетуді қабылдайтыны немесе оны қарау үшін конференция шақыруды қалайтыны туралы Бас хатшыны хабардар етсе, ол ұсынылған түзетуді немесе осы баптың 4-тармағына сәйкес оған табыс етілуі мүмкін кез келген басқа ұсынысты қарау үшін конференция шақырады.</w:t>
      </w:r>
      <w:r>
        <w:br/>
      </w:r>
      <w:r>
        <w:rPr>
          <w:rFonts w:ascii="Times New Roman"/>
          <w:b w:val="false"/>
          <w:i w:val="false"/>
          <w:color w:val="000000"/>
          <w:sz w:val="28"/>
        </w:rPr>
        <w:t>
      4. Егер конференция осы баптың 3-тармағына сәйкес шақырылатын болса, Бас Хатшы оған барлық Уағдаласушы тарапты және осы Келісімнің 2-тармағында көрсетілген барлық басқа мемлекеттерді шақырады. Бас хатшы конференцияға шақырылған барлық мемлекеттерге ұсынылған түзетуге қосымша конференцияда қаралуын қалайтын кез келген ұсыныстарын Конференция ашық дейін кемінде алты ай бұрын оған табыс етуін сұрап өтініш жасайды және конференция ашылғанға дейін кемінде үш ай бұрын конференцияға шақырылған барлық мемлекеттерге осы ұсыныстар туралы хабарлайды.</w:t>
      </w:r>
      <w:r>
        <w:br/>
      </w:r>
      <w:r>
        <w:rPr>
          <w:rFonts w:ascii="Times New Roman"/>
          <w:b w:val="false"/>
          <w:i w:val="false"/>
          <w:color w:val="000000"/>
          <w:sz w:val="28"/>
        </w:rPr>
        <w:t>
      5. а) Егер конференңияда өкілдік ететін мемлекеттердің үштен екі көпшілік бөлігі осы Келісімге кез келген түзетуді қабылдаса және бұл көпшілік конференцияда өкілдік ететін Уағдаласушы тараптардың кемінде үштен екі бөлігін қамтыған жағдайда ол қабылданған болып есептеледі. Бас Хатшы, осы мерзім ішінде түзетуді қабылдамайтыны туралы хабарлаған тараптарды қоспағанда, Уағдаласушы тараптардың барлығын түзетудің қабылданғаны туралы хабардар етеді және ол осындай хабарлама жасалған күннен бастап он екі айдан кейін Уағдаласушы тараптардың барлығына қатысты күшіне енеді.</w:t>
      </w:r>
      <w:r>
        <w:br/>
      </w:r>
      <w:r>
        <w:rPr>
          <w:rFonts w:ascii="Times New Roman"/>
          <w:b w:val="false"/>
          <w:i w:val="false"/>
          <w:color w:val="000000"/>
          <w:sz w:val="28"/>
        </w:rPr>
        <w:t>
      b) Жоғарыда аталған он екі ай мерзім ішінде түзетуді қабылдамаған Уағдаласушы тараптардың әрқайсысы кез келген уақытта өзінің түзетуді қабылдағаны туралы Бас Хатшыны хабардар ете алады және Бас Хатшы бұл туралы қалған Уағдаласушы тараптардың барлығына хабарлайды. Түзетуді қабылдағаны туралы хабарлаған Уағдаласушы тарапқа қатысты ол Бас Хатшы хабарламаны алғаннан кейін алты ай еткен соң немесе егер жоғарыда аталған он екі ай мерзім бұдан кейінірек ететін болса, сол мерзім еткен соң күшіне енеді.</w:t>
      </w:r>
      <w:r>
        <w:br/>
      </w:r>
      <w:r>
        <w:rPr>
          <w:rFonts w:ascii="Times New Roman"/>
          <w:b w:val="false"/>
          <w:i w:val="false"/>
          <w:color w:val="000000"/>
          <w:sz w:val="28"/>
        </w:rPr>
        <w:t>
      6. Егер ұсынылған түзету осы баптың 2-тармағына сәйкес қабылданбаған болып есептелсе және егер осы баптың 3-тармағында жазылған конференция шақыру шарттары орындалмаған болса, ұсынылған түзету қабылданбаған болып есептеледі.</w:t>
      </w:r>
      <w:r>
        <w:br/>
      </w:r>
      <w:r>
        <w:rPr>
          <w:rFonts w:ascii="Times New Roman"/>
          <w:b w:val="false"/>
          <w:i w:val="false"/>
          <w:color w:val="000000"/>
          <w:sz w:val="28"/>
        </w:rPr>
        <w:t>
      7. Осы баптың 1-6-тармақтарында көзделген түзету енгізу тәртібіне қарамастан, осы Келісімге қосымша барлық Уағдаласушы тараптардың құзыретті органдарының арасындағы келісім бойынша өзгертілуі мүмкін. Егер Уағдаласушы тараптардың бірінің құзыретті органы ұлттық заңнамаға сәйкес оның келісімі арнаулы рұқсат алуға немесе заң шығару органының мақұлдауына байланысты екенін мәлімдейтін болса, аталған Уағдаласушы тараптың құзыретті органы талап етілетін өкілеттікті немесе рұқсатты алғаны туралы Бас Хатшыға мәлімдеген кезде ғана осы құзыретті органның қосымшаны өзгертуге келісімі алынған болып есептеледі. Құзыретті органдардың арасындағы келісімде өтпелі кезең ішінде қосымшаның ескі ережелері жаңа ережелермен қатар толық немесе ішінара күшінде қалатыны көзделуі мүмкін. Бас Хатшы жаңа ережелердің күшіне ену мерзімін белгілейді.</w:t>
      </w:r>
      <w:r>
        <w:br/>
      </w:r>
      <w:r>
        <w:rPr>
          <w:rFonts w:ascii="Times New Roman"/>
          <w:b w:val="false"/>
          <w:i w:val="false"/>
          <w:color w:val="000000"/>
          <w:sz w:val="28"/>
        </w:rPr>
        <w:t>
      8. Кез келген мемлекет осы Келісімге қол қойған немесе ратификациялаған немесе оған қосылған кезде осы баптың 7-тармағында көзделген келісімді беруге уәкілетті құзыретті органның атауы мен мекенжайын Бас Хатшыға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Әрбір Уағдаласушы тарап Бас Хатшыға жіберілген жазбаша нотификация арқылы осы Келісімді бұзуына болады. Бұзу Бас Хатшы осы нотификацияны алған күннен бастап бір жыл өткен соң күшіне енеді. Венада 1968 жылғы 8 қарашада қол қою үшін ашық Жол жүрісі туралы конвенцияның тараптары болуы тоқтатылған әрбір Уағдаласушы тарап сол күннен бастап осы Келісімнің Тарапы болуын тоқтатады.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қандай да бір тізбектелген он екі ай мерзімнің ішінде Уағдаласушы тараптар саны бестен кем болса, сондай-ақ Венада 1968 жылғы 8 қарашада қол қою үшін ашық Жол жүрісі туралы конвенция күшін жойған кезден бастап осы Келісім күшін жояды.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Екі немесе бірнеше Уағдаласушы тарап арасында осы Келісімді түсіндіруге немесе қолдануға қатысты болған, дауласушы Тараптар келіссөздер немесе басқа да реттеу құралдары арқылы шеше алмаған кез келген дау араларында осы дау туындаған Уағдаласушы тараптардың бірінің өтініші бойынша төрелік сотына беріледі; ол дауласушы Тараптардың өзара келісімі бойынша таңдалған бір немесе бірнеше төрешіге беріледі. Егер іс төрелік сотына берілген күннен бастап үш ай ішінде дауласушы Тараптар төрешіні немесе төрешілерді таңдауға қатысты келісімге келмесе, осы Тараптардың кез келгені Біріккен Ұлттар Ұйымының Бас Хатшысына дау шешуге берілетін ортақ төрешіні тағайындау туралы өтінішпен жүгіне алады.</w:t>
      </w:r>
      <w:r>
        <w:br/>
      </w:r>
      <w:r>
        <w:rPr>
          <w:rFonts w:ascii="Times New Roman"/>
          <w:b w:val="false"/>
          <w:i w:val="false"/>
          <w:color w:val="000000"/>
          <w:sz w:val="28"/>
        </w:rPr>
        <w:t>
      2. Осы баптың 1-тармағына сәйкес тағайындалған төреші немесе төрешілер шешімінің дауласушы Уағдаласушы тараптар үшін міндетті күші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ешқандай ережесі Уағдаласушы тараптардың қайсыбірінің Біріккен Ұлттар Ұйымының Жарғысымен үйлесетін және туындаған жағдайға байланысты шектелетін, ол өзінің сыртқы және ішкі қауіпсіздігін қамтамасыз етуге қажетті деп есептейтін шараларды қабылдауына кедергі келтіретін ереже ретінде түсіндірілмеуге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Әрбір мемлекет осы Келісімге қол қойған кезде немесе өзінің ратификациялық грамотасын немесе қосылу туралы құжатын сақтауға тапсырған кезде өзін осы Келісімнің 9-бабымен байланыстымын деп есептемейтінін мәлімдей алады. Басқа Уағдаласушы тараптар осындай мәлімдеме жасаған кез келген Уағдаласушы тарапқа қатысты 9-бап арқылы байланысты болып табылмайды.</w:t>
      </w:r>
      <w:r>
        <w:br/>
      </w:r>
      <w:r>
        <w:rPr>
          <w:rFonts w:ascii="Times New Roman"/>
          <w:b w:val="false"/>
          <w:i w:val="false"/>
          <w:color w:val="000000"/>
          <w:sz w:val="28"/>
        </w:rPr>
        <w:t>
      2. Осы Келісімге осы баптың 1-тармағында көзделген ескертпеден өзге ескертулер оларды жазбаша түрде табыс еткен жағдайда және егер олар ратификациялық грамотаны немесе қосылу туралы құжатты сақтауға тапсырғанға дейін жасалған болса, ратификациялық грамотада немесе қосылу туралы құжатта расталған жағдайда шешіледі.</w:t>
      </w:r>
      <w:r>
        <w:br/>
      </w:r>
      <w:r>
        <w:rPr>
          <w:rFonts w:ascii="Times New Roman"/>
          <w:b w:val="false"/>
          <w:i w:val="false"/>
          <w:color w:val="000000"/>
          <w:sz w:val="28"/>
        </w:rPr>
        <w:t>
      3. Әрбір мемлекет ратификациялық грамотасын немесе осы Келісімге қосылу туралы құжатын сақтауға тапсырған кезде оның Венада 1968 жылғы 8 қарашада қол қою үшін ашық Жол жүрісі туралы конвенцияға жасаған ескертпелері осы Келісімге қандай мөлшерде қатысты екендігі туралы Бас Хатшыны жазбаша түрде хабардар етуге тиіс. Ратификациялық грамотаны немесе осы Келісімге қосылу туралы құжатты сақтауға тапсырған кезде нотификация жасалмаған ескертулер осы Келісімге қолданылмайтын ескерту деп есептелетін болады.</w:t>
      </w:r>
      <w:r>
        <w:br/>
      </w:r>
      <w:r>
        <w:rPr>
          <w:rFonts w:ascii="Times New Roman"/>
          <w:b w:val="false"/>
          <w:i w:val="false"/>
          <w:color w:val="000000"/>
          <w:sz w:val="28"/>
        </w:rPr>
        <w:t>
      4. Бас Хатшы осы бапты орындау үшін жасалған ескертпелер мен нотификациялар туралы осы Келісімнің 2-бабында көрсетілген мемлекеттерге хабарлайды.</w:t>
      </w:r>
      <w:r>
        <w:br/>
      </w:r>
      <w:r>
        <w:rPr>
          <w:rFonts w:ascii="Times New Roman"/>
          <w:b w:val="false"/>
          <w:i w:val="false"/>
          <w:color w:val="000000"/>
          <w:sz w:val="28"/>
        </w:rPr>
        <w:t>
      5. Осы бапқа сәйкес мәлімдеме, ескертпе немесе нотификация жасаған әрбір мемлекет кез келген уақытта Бас Хатшыға жолданған нотификация арқылы оларды алып тастай алады.</w:t>
      </w:r>
      <w:r>
        <w:br/>
      </w:r>
      <w:r>
        <w:rPr>
          <w:rFonts w:ascii="Times New Roman"/>
          <w:b w:val="false"/>
          <w:i w:val="false"/>
          <w:color w:val="000000"/>
          <w:sz w:val="28"/>
        </w:rPr>
        <w:t>
      6. Осы баптың 2-тармағына сәйкес жасалған немесе 3-тармағына сәйкес нотификацияланған кез келген ескертпе:</w:t>
      </w:r>
      <w:r>
        <w:br/>
      </w:r>
      <w:r>
        <w:rPr>
          <w:rFonts w:ascii="Times New Roman"/>
          <w:b w:val="false"/>
          <w:i w:val="false"/>
          <w:color w:val="000000"/>
          <w:sz w:val="28"/>
        </w:rPr>
        <w:t>
      а) жоғарыда көрсетілген ескертпені жасаған немесе нотификациялаған кез келген Уағдаласушы тарап үшін Келісімнің осы ескертпе қатысты ережесін соның шеңберінде өзгертеді;</w:t>
      </w:r>
      <w:r>
        <w:br/>
      </w:r>
      <w:r>
        <w:rPr>
          <w:rFonts w:ascii="Times New Roman"/>
          <w:b w:val="false"/>
          <w:i w:val="false"/>
          <w:color w:val="000000"/>
          <w:sz w:val="28"/>
        </w:rPr>
        <w:t>
      b) басқа Уағдаласушы тараптар үшін де ескертпені жасаған немесе нотификациялаған Уағдаласушы тараппен өзара қарым-қатынастарда осы ережелерді осындай шамада өзгертеді.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Бас Хатшы Уағдаласушы тараптарға және 2-бапта көрсетілген басқа да мемлекеттерге осы Келісімнің 6 және 11-баптарында көзделген мәлімдемелерге, нотификациялар мен хабарламаларға қоса:</w:t>
      </w:r>
      <w:r>
        <w:br/>
      </w:r>
      <w:r>
        <w:rPr>
          <w:rFonts w:ascii="Times New Roman"/>
          <w:b w:val="false"/>
          <w:i w:val="false"/>
          <w:color w:val="000000"/>
          <w:sz w:val="28"/>
        </w:rPr>
        <w:t>
      а) 2-бапқа сәйкес қол қою, ратификациялау және қосылу туралы;</w:t>
      </w:r>
      <w:r>
        <w:br/>
      </w:r>
      <w:r>
        <w:rPr>
          <w:rFonts w:ascii="Times New Roman"/>
          <w:b w:val="false"/>
          <w:i w:val="false"/>
          <w:color w:val="000000"/>
          <w:sz w:val="28"/>
        </w:rPr>
        <w:t>
      b) 3-бапқа сәйкес нотификациялар мен мәлімдемелер туралы;</w:t>
      </w:r>
      <w:r>
        <w:br/>
      </w:r>
      <w:r>
        <w:rPr>
          <w:rFonts w:ascii="Times New Roman"/>
          <w:b w:val="false"/>
          <w:i w:val="false"/>
          <w:color w:val="000000"/>
          <w:sz w:val="28"/>
        </w:rPr>
        <w:t>
      с) 4-бапқа сәйкес осы Келісімнің күшіне ену күні туралы;</w:t>
      </w:r>
      <w:r>
        <w:br/>
      </w:r>
      <w:r>
        <w:rPr>
          <w:rFonts w:ascii="Times New Roman"/>
          <w:b w:val="false"/>
          <w:i w:val="false"/>
          <w:color w:val="000000"/>
          <w:sz w:val="28"/>
        </w:rPr>
        <w:t>
      d) 6-баптың 2, 5 және 7-тармақтарына сәйкес осы Келісімге түзетулердің күшіне ену күні туралы;</w:t>
      </w:r>
      <w:r>
        <w:br/>
      </w:r>
      <w:r>
        <w:rPr>
          <w:rFonts w:ascii="Times New Roman"/>
          <w:b w:val="false"/>
          <w:i w:val="false"/>
          <w:color w:val="000000"/>
          <w:sz w:val="28"/>
        </w:rPr>
        <w:t>
      е) 7-бапқа сәйкес бұзу туралы;</w:t>
      </w:r>
      <w:r>
        <w:br/>
      </w:r>
      <w:r>
        <w:rPr>
          <w:rFonts w:ascii="Times New Roman"/>
          <w:b w:val="false"/>
          <w:i w:val="false"/>
          <w:color w:val="000000"/>
          <w:sz w:val="28"/>
        </w:rPr>
        <w:t>
      f) 8-бапқа сәйкес осы Келісімнің күші жойылғаны туралы хабарлайды.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1972 жылғы 31 желтоқсаннан* кейін ағылшын, орыс және француз тілдерінде бір данада жасалған, әрі үш мәтін де бірдей тең түпнұсқалы болып табылатын осы Келісімнің түпнұсқасы Біріккен Ұлттар Ұйымының Бас Хатшысына сақтауға тапсырылады, ол тиісті түрде расталған көшірмелерді осы Келісімнің 2-бабында көрсетілген мемлекеттерге жібереді.</w:t>
      </w:r>
    </w:p>
    <w:p>
      <w:pPr>
        <w:spacing w:after="0"/>
        <w:ind w:left="0"/>
        <w:jc w:val="both"/>
      </w:pPr>
      <w:r>
        <w:rPr>
          <w:rFonts w:ascii="Times New Roman"/>
          <w:b w:val="false"/>
          <w:i w:val="false"/>
          <w:color w:val="000000"/>
          <w:sz w:val="28"/>
        </w:rPr>
        <w:t>      ОСЫНЫ КУӘЛАНДЫРУ ҮШІН, өз үкіметтері тиісінше өкілеттік берген, төменде қол қойған өкілдер осы Келісімге қол қойды.</w:t>
      </w:r>
      <w:r>
        <w:br/>
      </w:r>
      <w:r>
        <w:rPr>
          <w:rFonts w:ascii="Times New Roman"/>
          <w:b w:val="false"/>
          <w:i w:val="false"/>
          <w:color w:val="000000"/>
          <w:sz w:val="28"/>
        </w:rPr>
        <w:t>
      Женевада бір мың тоғыз жүз жетпіс бірінші жылғы бірінші мамырда ЖАСАЛДЫ.</w:t>
      </w:r>
      <w:r>
        <w:br/>
      </w:r>
      <w:r>
        <w:rPr>
          <w:rFonts w:ascii="Times New Roman"/>
          <w:b w:val="false"/>
          <w:i w:val="false"/>
          <w:color w:val="000000"/>
          <w:sz w:val="28"/>
        </w:rPr>
        <w:t>
      ___________</w:t>
      </w:r>
      <w:r>
        <w:br/>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1. Осы қосымшаның ережелерін қолдану кезінде «Конвенция» деген термин Венада 1968 жылғы 8 қарашада қол қою үшін ашық Жол жүрісі туралы конвенцияны білдіреді.</w:t>
      </w:r>
      <w:r>
        <w:br/>
      </w:r>
      <w:r>
        <w:rPr>
          <w:rFonts w:ascii="Times New Roman"/>
          <w:b w:val="false"/>
          <w:i w:val="false"/>
          <w:color w:val="000000"/>
          <w:sz w:val="28"/>
        </w:rPr>
        <w:t>
      2. Осы қосымша Конвенцияның тиісті ережелеріне енгізілген толықтырулар мен өзгерістерді ғана қамтиды.</w:t>
      </w:r>
      <w:r>
        <w:br/>
      </w:r>
      <w:r>
        <w:rPr>
          <w:rFonts w:ascii="Times New Roman"/>
          <w:b w:val="false"/>
          <w:i w:val="false"/>
          <w:color w:val="000000"/>
          <w:sz w:val="28"/>
        </w:rPr>
        <w:t xml:space="preserve">
      3. </w:t>
      </w:r>
      <w:r>
        <w:rPr>
          <w:rFonts w:ascii="Times New Roman"/>
          <w:b w:val="false"/>
          <w:i w:val="false"/>
          <w:color w:val="000000"/>
          <w:sz w:val="28"/>
          <w:u w:val="single"/>
        </w:rPr>
        <w:t>Конвенцияның 1-бабына</w:t>
      </w:r>
      <w:r>
        <w:rPr>
          <w:rFonts w:ascii="Times New Roman"/>
          <w:b w:val="false"/>
          <w:i w:val="false"/>
          <w:color w:val="000000"/>
          <w:sz w:val="28"/>
        </w:rPr>
        <w:t xml:space="preserve"> (Анықтама)</w:t>
      </w:r>
      <w:r>
        <w:br/>
      </w:r>
      <w:r>
        <w:rPr>
          <w:rFonts w:ascii="Times New Roman"/>
          <w:b w:val="false"/>
          <w:i w:val="false"/>
          <w:color w:val="000000"/>
          <w:sz w:val="28"/>
        </w:rPr>
        <w:t>
      </w:t>
      </w:r>
      <w:r>
        <w:rPr>
          <w:rFonts w:ascii="Times New Roman"/>
          <w:b w:val="false"/>
          <w:i w:val="false"/>
          <w:color w:val="000000"/>
          <w:sz w:val="28"/>
          <w:u w:val="single"/>
        </w:rPr>
        <w:t>«с» тармағы</w:t>
      </w:r>
      <w:r>
        <w:br/>
      </w:r>
      <w:r>
        <w:rPr>
          <w:rFonts w:ascii="Times New Roman"/>
          <w:b w:val="false"/>
          <w:i w:val="false"/>
          <w:color w:val="000000"/>
          <w:sz w:val="28"/>
        </w:rPr>
        <w:t>
      Бұл тармақты: «Елді мекен» термині құрылыстар салынған аумақты білдіреді, оған кіре беріс және одан шыға беріс жолдар тиісті белгілермен арнайы белгіленеді;» деп оқыған жөн.</w:t>
      </w:r>
      <w:r>
        <w:br/>
      </w:r>
      <w:r>
        <w:rPr>
          <w:rFonts w:ascii="Times New Roman"/>
          <w:b w:val="false"/>
          <w:i w:val="false"/>
          <w:color w:val="000000"/>
          <w:sz w:val="28"/>
        </w:rPr>
        <w:t>
      </w:t>
      </w:r>
      <w:r>
        <w:rPr>
          <w:rFonts w:ascii="Times New Roman"/>
          <w:b w:val="false"/>
          <w:i w:val="false"/>
          <w:color w:val="000000"/>
          <w:sz w:val="28"/>
          <w:u w:val="single"/>
        </w:rPr>
        <w:t>«n» тармағы</w:t>
      </w:r>
      <w:r>
        <w:br/>
      </w:r>
      <w:r>
        <w:rPr>
          <w:rFonts w:ascii="Times New Roman"/>
          <w:b w:val="false"/>
          <w:i w:val="false"/>
          <w:color w:val="000000"/>
          <w:sz w:val="28"/>
        </w:rPr>
        <w:t>
      Жүктемесіз салмағы 400 кг-нан (900 фунттан) аспайтын үш дөңгелекті көлік құралдары мотоциклдерге теңестіріледі.</w:t>
      </w:r>
      <w:r>
        <w:br/>
      </w:r>
      <w:r>
        <w:rPr>
          <w:rFonts w:ascii="Times New Roman"/>
          <w:b w:val="false"/>
          <w:i w:val="false"/>
          <w:color w:val="000000"/>
          <w:sz w:val="28"/>
        </w:rPr>
        <w:t>
      </w:t>
      </w:r>
      <w:r>
        <w:rPr>
          <w:rFonts w:ascii="Times New Roman"/>
          <w:b w:val="false"/>
          <w:i w:val="false"/>
          <w:color w:val="000000"/>
          <w:sz w:val="28"/>
          <w:u w:val="single"/>
        </w:rPr>
        <w:t>Қосымша тармақ осы баптың соңына енгізілсін.</w:t>
      </w:r>
      <w:r>
        <w:br/>
      </w:r>
      <w:r>
        <w:rPr>
          <w:rFonts w:ascii="Times New Roman"/>
          <w:b w:val="false"/>
          <w:i w:val="false"/>
          <w:color w:val="000000"/>
          <w:sz w:val="28"/>
        </w:rPr>
        <w:t>
      Бұл тармақты: «Балалар коляскасын, ауру адамға арналған колясканы, мүгедектер коляскасын немесе көлемі шағын және қозғалтқышы жоқ кез келген басқа көлік құралын әкеле жатқан адамдар, велосипедті немесе аспалы қозғалтқышы бар велосипедті қолмен жетелеп әкеле жатқан адамдар, өздері қозғалысқа келтіретін немесе жаяу жүргіншінің жылдамдығымен қозғалатын мүгедектер коляскаларымен жүретін адамдар жаяу жүргіншілерге теңестіріледі.» деп оқыған жөн.</w:t>
      </w:r>
      <w:r>
        <w:br/>
      </w:r>
      <w:r>
        <w:rPr>
          <w:rFonts w:ascii="Times New Roman"/>
          <w:b w:val="false"/>
          <w:i w:val="false"/>
          <w:color w:val="000000"/>
          <w:sz w:val="28"/>
        </w:rPr>
        <w:t xml:space="preserve">
      4. </w:t>
      </w:r>
      <w:r>
        <w:rPr>
          <w:rFonts w:ascii="Times New Roman"/>
          <w:b w:val="false"/>
          <w:i w:val="false"/>
          <w:color w:val="000000"/>
          <w:sz w:val="28"/>
          <w:u w:val="single"/>
        </w:rPr>
        <w:t>Конвенцияның 3-бабына</w:t>
      </w:r>
      <w:r>
        <w:rPr>
          <w:rFonts w:ascii="Times New Roman"/>
          <w:b w:val="false"/>
          <w:i w:val="false"/>
          <w:color w:val="000000"/>
          <w:sz w:val="28"/>
        </w:rPr>
        <w:t xml:space="preserve"> (Уағдаласушы тараптардың міндеттемелері)</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Осы тармақта айтылған шаралар Конвенцияның 39-бабының қолданылу аясын өзгерте де, ондағы ережені міндетті емес ете де алмайды.</w:t>
      </w:r>
      <w:r>
        <w:br/>
      </w:r>
      <w:r>
        <w:rPr>
          <w:rFonts w:ascii="Times New Roman"/>
          <w:b w:val="false"/>
          <w:i w:val="false"/>
          <w:color w:val="000000"/>
          <w:sz w:val="28"/>
        </w:rPr>
        <w:t xml:space="preserve">
      5. </w:t>
      </w:r>
      <w:r>
        <w:rPr>
          <w:rFonts w:ascii="Times New Roman"/>
          <w:b w:val="false"/>
          <w:i w:val="false"/>
          <w:color w:val="000000"/>
          <w:sz w:val="28"/>
          <w:u w:val="single"/>
        </w:rPr>
        <w:t>Конвенцияның 6-бабына</w:t>
      </w:r>
      <w:r>
        <w:rPr>
          <w:rFonts w:ascii="Times New Roman"/>
          <w:b w:val="false"/>
          <w:i w:val="false"/>
          <w:color w:val="000000"/>
          <w:sz w:val="28"/>
        </w:rPr>
        <w:t xml:space="preserve"> (Жол қозғалысын реттеуге уәкілетті адамдардың сигналдары)</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Конвенцияда ұсыным болып табылатын осы тармақтың ережелері міндетті болады.</w:t>
      </w:r>
      <w:r>
        <w:br/>
      </w:r>
      <w:r>
        <w:rPr>
          <w:rFonts w:ascii="Times New Roman"/>
          <w:b w:val="false"/>
          <w:i w:val="false"/>
          <w:color w:val="000000"/>
          <w:sz w:val="28"/>
        </w:rPr>
        <w:t xml:space="preserve">
      6. </w:t>
      </w:r>
      <w:r>
        <w:rPr>
          <w:rFonts w:ascii="Times New Roman"/>
          <w:b w:val="false"/>
          <w:i w:val="false"/>
          <w:color w:val="000000"/>
          <w:sz w:val="28"/>
          <w:u w:val="single"/>
        </w:rPr>
        <w:t>Конвенцияның 7-бабына</w:t>
      </w:r>
      <w:r>
        <w:rPr>
          <w:rFonts w:ascii="Times New Roman"/>
          <w:b w:val="false"/>
          <w:i w:val="false"/>
          <w:color w:val="000000"/>
          <w:sz w:val="28"/>
        </w:rPr>
        <w:t xml:space="preserve"> (Жалпы ережелер)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Конвенцияда ұсыным болып табылатын осы тармақтың ережелері міндетті болады.</w:t>
      </w:r>
      <w:r>
        <w:br/>
      </w:r>
      <w:r>
        <w:rPr>
          <w:rFonts w:ascii="Times New Roman"/>
          <w:b w:val="false"/>
          <w:i w:val="false"/>
          <w:color w:val="000000"/>
          <w:sz w:val="28"/>
        </w:rPr>
        <w:t>
      </w:t>
      </w:r>
      <w:r>
        <w:rPr>
          <w:rFonts w:ascii="Times New Roman"/>
          <w:b w:val="false"/>
          <w:i w:val="false"/>
          <w:color w:val="000000"/>
          <w:sz w:val="28"/>
          <w:u w:val="single"/>
        </w:rPr>
        <w:t>Қосымша тармақтар осы баптың соңына енгізілсін.</w:t>
      </w:r>
      <w:r>
        <w:br/>
      </w:r>
      <w:r>
        <w:rPr>
          <w:rFonts w:ascii="Times New Roman"/>
          <w:b w:val="false"/>
          <w:i w:val="false"/>
          <w:color w:val="000000"/>
          <w:sz w:val="28"/>
        </w:rPr>
        <w:t>
      Бұл тармақтарды:</w:t>
      </w:r>
      <w:r>
        <w:br/>
      </w:r>
      <w:r>
        <w:rPr>
          <w:rFonts w:ascii="Times New Roman"/>
          <w:b w:val="false"/>
          <w:i w:val="false"/>
          <w:color w:val="000000"/>
          <w:sz w:val="28"/>
        </w:rPr>
        <w:t>
      «- Жол пайдаланушылар балаларға, мүгедектерге, атап айтқанда, арнаулы таяқ ұстап жүретін зағиптарға және қарт адамдарға қатысты ерекше сақтық көрсетуге тиіс.</w:t>
      </w:r>
      <w:r>
        <w:br/>
      </w:r>
      <w:r>
        <w:rPr>
          <w:rFonts w:ascii="Times New Roman"/>
          <w:b w:val="false"/>
          <w:i w:val="false"/>
          <w:color w:val="000000"/>
          <w:sz w:val="28"/>
        </w:rPr>
        <w:t>
      - Жүргізушілер егер мүмкін болса, өздерінің көлік құралдары жол пайдаланушыларға және жол бойындағы иеліктерде тұратын адамдарға қолайсыздық жасамауына, атап айтқанда, артық шу шығармауына, шаң көтермеуіне және пайдаланылған газ шығармауына тырысуға тиіс» деп оқыған жән.</w:t>
      </w:r>
      <w:r>
        <w:br/>
      </w:r>
      <w:r>
        <w:rPr>
          <w:rFonts w:ascii="Times New Roman"/>
          <w:b w:val="false"/>
          <w:i w:val="false"/>
          <w:color w:val="000000"/>
          <w:sz w:val="28"/>
        </w:rPr>
        <w:t xml:space="preserve">
      7. </w:t>
      </w:r>
      <w:r>
        <w:rPr>
          <w:rFonts w:ascii="Times New Roman"/>
          <w:b w:val="false"/>
          <w:i w:val="false"/>
          <w:color w:val="000000"/>
          <w:sz w:val="28"/>
          <w:u w:val="single"/>
        </w:rPr>
        <w:t>Конвенцияның 8-бабына</w:t>
      </w:r>
      <w:r>
        <w:rPr>
          <w:rFonts w:ascii="Times New Roman"/>
          <w:b w:val="false"/>
          <w:i w:val="false"/>
          <w:color w:val="000000"/>
          <w:sz w:val="28"/>
        </w:rPr>
        <w:t xml:space="preserve"> (Жүргізушілер)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8. </w:t>
      </w:r>
      <w:r>
        <w:rPr>
          <w:rFonts w:ascii="Times New Roman"/>
          <w:b w:val="false"/>
          <w:i w:val="false"/>
          <w:color w:val="000000"/>
          <w:sz w:val="28"/>
          <w:u w:val="single"/>
        </w:rPr>
        <w:t>Конвенцияның 9-бабына</w:t>
      </w:r>
      <w:r>
        <w:rPr>
          <w:rFonts w:ascii="Times New Roman"/>
          <w:b w:val="false"/>
          <w:i w:val="false"/>
          <w:color w:val="000000"/>
          <w:sz w:val="28"/>
        </w:rPr>
        <w:t xml:space="preserve"> (Жануарлардың табыны)</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9. </w:t>
      </w:r>
      <w:r>
        <w:rPr>
          <w:rFonts w:ascii="Times New Roman"/>
          <w:b w:val="false"/>
          <w:i w:val="false"/>
          <w:color w:val="000000"/>
          <w:sz w:val="28"/>
          <w:u w:val="single"/>
        </w:rPr>
        <w:t>Конвенцияның 10-бабына</w:t>
      </w:r>
      <w:r>
        <w:rPr>
          <w:rFonts w:ascii="Times New Roman"/>
          <w:b w:val="false"/>
          <w:i w:val="false"/>
          <w:color w:val="000000"/>
          <w:sz w:val="28"/>
        </w:rPr>
        <w:t xml:space="preserve"> (Жүріс бөлігінде орналасу)</w:t>
      </w:r>
      <w:r>
        <w:br/>
      </w:r>
      <w:r>
        <w:rPr>
          <w:rFonts w:ascii="Times New Roman"/>
          <w:b w:val="false"/>
          <w:i w:val="false"/>
          <w:color w:val="000000"/>
          <w:sz w:val="28"/>
        </w:rPr>
        <w:t>
      </w:t>
      </w:r>
      <w:r>
        <w:rPr>
          <w:rFonts w:ascii="Times New Roman"/>
          <w:b w:val="false"/>
          <w:i w:val="false"/>
          <w:color w:val="000000"/>
          <w:sz w:val="28"/>
          <w:u w:val="single"/>
        </w:rPr>
        <w:t>Тақырып: «Жолда орналасу» деп оқылсын.</w:t>
      </w:r>
      <w:r>
        <w:br/>
      </w:r>
      <w:r>
        <w:rPr>
          <w:rFonts w:ascii="Times New Roman"/>
          <w:b w:val="false"/>
          <w:i w:val="false"/>
          <w:color w:val="000000"/>
          <w:sz w:val="28"/>
        </w:rPr>
        <w:t>
      Қосымша тармақ тікелей осы баптың 1-тармағынан кейін енгізілсін.</w:t>
      </w:r>
      <w:r>
        <w:br/>
      </w:r>
      <w:r>
        <w:rPr>
          <w:rFonts w:ascii="Times New Roman"/>
          <w:b w:val="false"/>
          <w:i w:val="false"/>
          <w:color w:val="000000"/>
          <w:sz w:val="28"/>
        </w:rPr>
        <w:t>
      Бұл тармақты:</w:t>
      </w:r>
      <w:r>
        <w:br/>
      </w:r>
      <w:r>
        <w:rPr>
          <w:rFonts w:ascii="Times New Roman"/>
          <w:b w:val="false"/>
          <w:i w:val="false"/>
          <w:color w:val="000000"/>
          <w:sz w:val="28"/>
        </w:rPr>
        <w:t>
      «а) ерекше қажет жағдайларды қоспағанда, жүргізуші, егер бар  болса, соның санатындағы жол пайдаланушылардың жүруіне арналған жолдармен, жолдың жүріс бөліктерімен, қозғалыс жолақтарымен және жіңішке жолдармен ғана жүруге тиіс;</w:t>
      </w:r>
      <w:r>
        <w:br/>
      </w:r>
      <w:r>
        <w:rPr>
          <w:rFonts w:ascii="Times New Roman"/>
          <w:b w:val="false"/>
          <w:i w:val="false"/>
          <w:color w:val="000000"/>
          <w:sz w:val="28"/>
        </w:rPr>
        <w:t>
      b) оларға арналған жүріс жолақтары немесе жіңішке жолдар болмаған жағдайда аспалы қозғалтқышы бар велосипед жүргізушілер, велосипед жүргізушілер және қозғалтқышы жоқ басқа көлік құралдарының жүргізушілері, егер бұл басқа жол пайдаланушыларға қолайсыздық туғызбаса, қозғалыс бағытында жүруге жарамды кез келген жол жағасын пайдалануына болады.» деп оқыған жөн.</w:t>
      </w:r>
      <w:r>
        <w:br/>
      </w:r>
      <w:r>
        <w:rPr>
          <w:rFonts w:ascii="Times New Roman"/>
          <w:b w:val="false"/>
          <w:i w:val="false"/>
          <w:color w:val="000000"/>
          <w:sz w:val="28"/>
        </w:rPr>
        <w:t xml:space="preserve">
      10. </w:t>
      </w:r>
      <w:r>
        <w:rPr>
          <w:rFonts w:ascii="Times New Roman"/>
          <w:b w:val="false"/>
          <w:i w:val="false"/>
          <w:color w:val="000000"/>
          <w:sz w:val="28"/>
          <w:u w:val="single"/>
        </w:rPr>
        <w:t>Конвенцияның 11-бабына</w:t>
      </w:r>
      <w:r>
        <w:rPr>
          <w:rFonts w:ascii="Times New Roman"/>
          <w:b w:val="false"/>
          <w:i w:val="false"/>
          <w:color w:val="000000"/>
          <w:sz w:val="28"/>
        </w:rPr>
        <w:t xml:space="preserve"> (Басып озу және қатардағы қозғалыс)</w:t>
      </w:r>
      <w:r>
        <w:br/>
      </w:r>
      <w:r>
        <w:rPr>
          <w:rFonts w:ascii="Times New Roman"/>
          <w:b w:val="false"/>
          <w:i w:val="false"/>
          <w:color w:val="000000"/>
          <w:sz w:val="28"/>
        </w:rPr>
        <w:t>
      </w:t>
      </w:r>
      <w:r>
        <w:rPr>
          <w:rFonts w:ascii="Times New Roman"/>
          <w:b w:val="false"/>
          <w:i w:val="false"/>
          <w:color w:val="000000"/>
          <w:sz w:val="28"/>
          <w:u w:val="single"/>
        </w:rPr>
        <w:t>5-тармақ, «</w:t>
      </w:r>
      <w:r>
        <w:rPr>
          <w:rFonts w:ascii="Times New Roman"/>
          <w:b w:val="false"/>
          <w:i w:val="false"/>
          <w:color w:val="000000"/>
          <w:sz w:val="28"/>
        </w:rPr>
        <w:t>b</w:t>
      </w:r>
      <w:r>
        <w:rPr>
          <w:rFonts w:ascii="Times New Roman"/>
          <w:b w:val="false"/>
          <w:i w:val="false"/>
          <w:color w:val="000000"/>
          <w:sz w:val="28"/>
          <w:u w:val="single"/>
        </w:rPr>
        <w:t xml:space="preserve">» тармақшасы </w:t>
      </w:r>
      <w:r>
        <w:rPr>
          <w:rFonts w:ascii="Times New Roman"/>
          <w:b w:val="false"/>
          <w:i w:val="false"/>
          <w:color w:val="000000"/>
          <w:sz w:val="28"/>
        </w:rPr>
        <w:t>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6-тармақ, «b» тармақшасы</w:t>
      </w:r>
      <w:r>
        <w:br/>
      </w:r>
      <w:r>
        <w:rPr>
          <w:rFonts w:ascii="Times New Roman"/>
          <w:b w:val="false"/>
          <w:i w:val="false"/>
          <w:color w:val="000000"/>
          <w:sz w:val="28"/>
        </w:rPr>
        <w:t>
      Осы баптың 5-тармағының «b» тармақшасы қолданылмауына байланысты осы тармақшадағы сөйлемнің соңғы бөлігіндегі ереже қолданылмайды.</w:t>
      </w:r>
      <w:r>
        <w:br/>
      </w:r>
      <w:r>
        <w:rPr>
          <w:rFonts w:ascii="Times New Roman"/>
          <w:b w:val="false"/>
          <w:i w:val="false"/>
          <w:color w:val="000000"/>
          <w:sz w:val="28"/>
        </w:rPr>
        <w:t>
      </w:t>
      </w:r>
      <w:r>
        <w:rPr>
          <w:rFonts w:ascii="Times New Roman"/>
          <w:b w:val="false"/>
          <w:i w:val="false"/>
          <w:color w:val="000000"/>
          <w:sz w:val="28"/>
          <w:u w:val="single"/>
        </w:rPr>
        <w:t>8-тармақ, «</w:t>
      </w:r>
      <w:r>
        <w:rPr>
          <w:rFonts w:ascii="Times New Roman"/>
          <w:b w:val="false"/>
          <w:i w:val="false"/>
          <w:color w:val="000000"/>
          <w:sz w:val="28"/>
        </w:rPr>
        <w:t>b</w:t>
      </w:r>
      <w:r>
        <w:rPr>
          <w:rFonts w:ascii="Times New Roman"/>
          <w:b w:val="false"/>
          <w:i w:val="false"/>
          <w:color w:val="000000"/>
          <w:sz w:val="28"/>
          <w:u w:val="single"/>
        </w:rPr>
        <w:t>» тармақшасы</w:t>
      </w:r>
      <w:r>
        <w:br/>
      </w:r>
      <w:r>
        <w:rPr>
          <w:rFonts w:ascii="Times New Roman"/>
          <w:b w:val="false"/>
          <w:i w:val="false"/>
          <w:color w:val="000000"/>
          <w:sz w:val="28"/>
        </w:rPr>
        <w:t>
      Бұл тармақшаны: «шлагбаумсыз немесе жартылай шлагбаумсыз темір жол өтпелерінің тікелей алдында және осы өтпелерде, жол қозғалысы осы жерлердегі қиылыстарда қолданылатын жарық жол сигналдарымен реттелетін жағдайларды қоспағанда, екі доңғалақты велосипедтен, аспалы қозғалтқышы бар екі доңғалақты велосипедтен немесе коляскасыз екі доңғалақты мотоциклден өзге көлік құралын басып озбауға тиіс» деп оқыған жөн.</w:t>
      </w:r>
      <w:r>
        <w:br/>
      </w:r>
      <w:r>
        <w:rPr>
          <w:rFonts w:ascii="Times New Roman"/>
          <w:b w:val="false"/>
          <w:i w:val="false"/>
          <w:color w:val="000000"/>
          <w:sz w:val="28"/>
        </w:rPr>
        <w:t xml:space="preserve">
      11. </w:t>
      </w:r>
      <w:r>
        <w:rPr>
          <w:rFonts w:ascii="Times New Roman"/>
          <w:b w:val="false"/>
          <w:i w:val="false"/>
          <w:color w:val="000000"/>
          <w:sz w:val="28"/>
          <w:u w:val="single"/>
        </w:rPr>
        <w:t>Конвенцияның 12-бабына</w:t>
      </w:r>
      <w:r>
        <w:rPr>
          <w:rFonts w:ascii="Times New Roman"/>
          <w:b w:val="false"/>
          <w:i w:val="false"/>
          <w:color w:val="000000"/>
          <w:sz w:val="28"/>
        </w:rPr>
        <w:t xml:space="preserve"> (Қарсы жол айрығы)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«Жол айрығы мүмкін емес немесе қиынға түсетін  таулы жолдарда және осыған ұқсас сипаттағы үлкен ылдилы жолдарда ылдиға қарай келе жатқан көлік құралының жүргізушісі тоқтауға және өрге қарай келе жатқан кез келген көлік құралына жол беруге міндетті, бұған көлік құралдарының жылдамдығы мен жағдайын ескере отырып, өрге қарай келе жатқан көлік құралы алдында тұрған жол айрығына арналған жерде тоқтай алатындай, осыған байланысты көлік құралдары бірінің артқа жүру қажеттілігі болмай қалатындай болып, жол айрығына арналған жер жолдың жүріс бөлігін бойлай орналасатын жағдайлар қосылмайды. Егер қарсы келе жатқан екі көлік құралының бірі жол айрығы мақсатында артқа жүруге тиіс болса, онда көлік құралдары құрамының - басқа көлік құралдары алдында, ауыр көлік құралдарының - жеңіл көлік құралдары алдында және автобустардың жүк автомобильдері алдында басымдығы болады; бір санаттағы көлік құралдарына келсек, егер мұндай маневрді өрге қарай келе жатқан көлік құралы жүргізушісінің орындауы айтарлықтай жеңіл екені анық болатын, атап айтқанда, ол жол айрығы орнына жақын болған жағдайларды қоспағанда, артқа шегінуді ылдиға қарай келе жатқан көлік құралының жүргізушісі жасауға міндетті.» деп оқыған жөн.</w:t>
      </w:r>
      <w:r>
        <w:br/>
      </w:r>
      <w:r>
        <w:rPr>
          <w:rFonts w:ascii="Times New Roman"/>
          <w:b w:val="false"/>
          <w:i w:val="false"/>
          <w:color w:val="000000"/>
          <w:sz w:val="28"/>
        </w:rPr>
        <w:t xml:space="preserve">
      12. </w:t>
      </w:r>
      <w:r>
        <w:rPr>
          <w:rFonts w:ascii="Times New Roman"/>
          <w:b w:val="false"/>
          <w:i w:val="false"/>
          <w:color w:val="000000"/>
          <w:sz w:val="28"/>
          <w:u w:val="single"/>
        </w:rPr>
        <w:t>Конвеңцияның 13-бабына</w:t>
      </w:r>
      <w:r>
        <w:rPr>
          <w:rFonts w:ascii="Times New Roman"/>
          <w:b w:val="false"/>
          <w:i w:val="false"/>
          <w:color w:val="000000"/>
          <w:sz w:val="28"/>
        </w:rPr>
        <w:t xml:space="preserve"> (Жылдамдық пен ара қашықтық)</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Осы тармақты, оның «а» және «b» тармақшаларын қоса алғанда: «Елді мекендерден тыс жерде басып озуды оңайлату мақсатында осы бағытта жүру үшін бір жолақ қана арналған жолдарда жылдамдықтың арнаулы шектеуі қолданылатын көлік құралдарының және габариттік ұзындығы 7 м-ден (23 футтан) асатын көлік құралдарының немесе көлік құралдары құрамдарының жүргізушілері, басып озуды бастау немесе басып озу көзін қоспағанда, өз көлік құралдары мен өздерінің алдында келе жатқан механикалық көлік құралдарының арасында өздерін басып озатын көлік құралдары қатарда өздері басып озған көлік құралының алдынан толық қауіпсіздікпен қайтадан тиісті орын алатындай ара қашықтық ұстауға тиіс. Алайда бұл ереже ете қарқынды қозғалысқа да, басып озуға тыйым салынған жағдайларға да қатысты емес» деп оқыған жөн.</w:t>
      </w:r>
      <w:r>
        <w:br/>
      </w:r>
      <w:r>
        <w:rPr>
          <w:rFonts w:ascii="Times New Roman"/>
          <w:b w:val="false"/>
          <w:i w:val="false"/>
          <w:color w:val="000000"/>
          <w:sz w:val="28"/>
        </w:rPr>
        <w:t xml:space="preserve">
      13. </w:t>
      </w:r>
      <w:r>
        <w:rPr>
          <w:rFonts w:ascii="Times New Roman"/>
          <w:b w:val="false"/>
          <w:i w:val="false"/>
          <w:color w:val="000000"/>
          <w:sz w:val="28"/>
          <w:u w:val="single"/>
        </w:rPr>
        <w:t>Конвенцияның 14-бабына</w:t>
      </w:r>
      <w:r>
        <w:rPr>
          <w:rFonts w:ascii="Times New Roman"/>
          <w:b w:val="false"/>
          <w:i w:val="false"/>
          <w:color w:val="000000"/>
          <w:sz w:val="28"/>
        </w:rPr>
        <w:t xml:space="preserve"> (Маневрлерге қатысты жалпы нұсқамалар)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«Қандай да бір маневр жасауға, мысалы,тұрақта тұрған көлік құралдарының қатарынан шығуға немесе оған кіруге, жолдың жүріс бөлігінің оң жағын немесе сол жағын алуға, атап айтқанда, қозғалыс жолағын өзгерту үшін, басқа жолға шығу немесе жол жанындағы иелікке кіру үшін солға немесе оңға бұрылысты орындауға ниеттенген жүргізуші бұл маневрді өзінің соңында, алдында немесе қарсы келе жатқан жол пайдаланушыларға қауіп төндірмей орындай алатынына кез жеткізгеннен кейін және олардың жағдайын, қозғалыс бағытын және жылдамдықты ескере отырып қана жасайды.» деп оқыған жөн.</w:t>
      </w:r>
      <w:r>
        <w:br/>
      </w:r>
      <w:r>
        <w:rPr>
          <w:rFonts w:ascii="Times New Roman"/>
          <w:b w:val="false"/>
          <w:i w:val="false"/>
          <w:color w:val="000000"/>
          <w:sz w:val="28"/>
        </w:rPr>
        <w:t xml:space="preserve">
      14. </w:t>
      </w:r>
      <w:r>
        <w:rPr>
          <w:rFonts w:ascii="Times New Roman"/>
          <w:b w:val="false"/>
          <w:i w:val="false"/>
          <w:color w:val="000000"/>
          <w:sz w:val="28"/>
          <w:u w:val="single"/>
        </w:rPr>
        <w:t>Конвенцияның 15-бабына</w:t>
      </w:r>
      <w:r>
        <w:rPr>
          <w:rFonts w:ascii="Times New Roman"/>
          <w:b w:val="false"/>
          <w:i w:val="false"/>
          <w:color w:val="000000"/>
          <w:sz w:val="28"/>
        </w:rPr>
        <w:t xml:space="preserve"> (Қалалық көліктің тұрақты желілерінде тасымалдауды жүзеге асыратын көлік құралдарына қатысты ерекше нұсқамалар)</w:t>
      </w:r>
      <w:r>
        <w:br/>
      </w:r>
      <w:r>
        <w:rPr>
          <w:rFonts w:ascii="Times New Roman"/>
          <w:b w:val="false"/>
          <w:i w:val="false"/>
          <w:color w:val="000000"/>
          <w:sz w:val="28"/>
        </w:rPr>
        <w:t>
      Конвенцияда ұсыным болып табылатын осы тармақтың ережесі міндетті болады.</w:t>
      </w:r>
      <w:r>
        <w:br/>
      </w:r>
      <w:r>
        <w:rPr>
          <w:rFonts w:ascii="Times New Roman"/>
          <w:b w:val="false"/>
          <w:i w:val="false"/>
          <w:color w:val="000000"/>
          <w:sz w:val="28"/>
        </w:rPr>
        <w:t xml:space="preserve">
      15. </w:t>
      </w:r>
      <w:r>
        <w:rPr>
          <w:rFonts w:ascii="Times New Roman"/>
          <w:b w:val="false"/>
          <w:i w:val="false"/>
          <w:color w:val="000000"/>
          <w:sz w:val="28"/>
          <w:u w:val="single"/>
        </w:rPr>
        <w:t>Конвенцияның 18-бабына</w:t>
      </w:r>
      <w:r>
        <w:rPr>
          <w:rFonts w:ascii="Times New Roman"/>
          <w:b w:val="false"/>
          <w:i w:val="false"/>
          <w:color w:val="000000"/>
          <w:sz w:val="28"/>
        </w:rPr>
        <w:t xml:space="preserve"> (Көше қиылыстары және жол беру міндеті)</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тармақты: «Жол жанындағы иеліктен жолға шығатын жүргізуші осы жолмен келе жатқан жол пайдаланушыларға жол беруге міндетті.» деп оқыған жөн.</w:t>
      </w:r>
      <w:r>
        <w:br/>
      </w:r>
      <w:r>
        <w:rPr>
          <w:rFonts w:ascii="Times New Roman"/>
          <w:b w:val="false"/>
          <w:i w:val="false"/>
          <w:color w:val="000000"/>
          <w:sz w:val="28"/>
        </w:rPr>
        <w:t>
      </w:t>
      </w:r>
      <w:r>
        <w:rPr>
          <w:rFonts w:ascii="Times New Roman"/>
          <w:b w:val="false"/>
          <w:i w:val="false"/>
          <w:color w:val="000000"/>
          <w:sz w:val="28"/>
          <w:u w:val="single"/>
        </w:rPr>
        <w:t>4-тармақ «b» тармақшасы</w:t>
      </w:r>
      <w:r>
        <w:br/>
      </w:r>
      <w:r>
        <w:rPr>
          <w:rFonts w:ascii="Times New Roman"/>
          <w:b w:val="false"/>
          <w:i w:val="false"/>
          <w:color w:val="000000"/>
          <w:sz w:val="28"/>
        </w:rPr>
        <w:t>
      Бұл тармақшаны: «қозғалыс сол жақта болатын мемлекеттерде қиылыстардан жүріп өтудің басым құқығы жол белгілерімен және сигналдармен немесе жол таңбасымен реттеледі.» деп оқыған жөн.</w:t>
      </w:r>
      <w:r>
        <w:br/>
      </w:r>
      <w:r>
        <w:rPr>
          <w:rFonts w:ascii="Times New Roman"/>
          <w:b w:val="false"/>
          <w:i w:val="false"/>
          <w:color w:val="000000"/>
          <w:sz w:val="28"/>
        </w:rPr>
        <w:t xml:space="preserve">
      16. </w:t>
      </w:r>
      <w:r>
        <w:rPr>
          <w:rFonts w:ascii="Times New Roman"/>
          <w:b w:val="false"/>
          <w:i w:val="false"/>
          <w:color w:val="000000"/>
          <w:sz w:val="28"/>
          <w:u w:val="single"/>
        </w:rPr>
        <w:t>Конвенцияның 20-бабына</w:t>
      </w:r>
      <w:r>
        <w:rPr>
          <w:rFonts w:ascii="Times New Roman"/>
          <w:b w:val="false"/>
          <w:i w:val="false"/>
          <w:color w:val="000000"/>
          <w:sz w:val="28"/>
        </w:rPr>
        <w:t xml:space="preserve"> (Жаяу жүргіншілерге қатысты нұсқамалар)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«Жаяу жүргіншілер мүмкіндігінше жолдың жүріс бөлігін пайдаланбауға тиіс, егер пайдаланса, онда сақ болып, қажеттілік болмаса қозғалысты қиындатпауға жэне бөгемеуге тиіс.» деп оқыған жөн.</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2-тармағынан кейін енгізілсін.</w:t>
      </w:r>
      <w:r>
        <w:br/>
      </w:r>
      <w:r>
        <w:rPr>
          <w:rFonts w:ascii="Times New Roman"/>
          <w:b w:val="false"/>
          <w:i w:val="false"/>
          <w:color w:val="000000"/>
          <w:sz w:val="28"/>
        </w:rPr>
        <w:t>
      Бұл тармақты: «Конвенцияның 2-бабының ережесіне қарамастан, мүгедектер коляскасымен жүретін мүгедектер барлық жағдайда да жолдың жүріс бөлігімен жүре алады.»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«Жаяу жүргіншілер осы баптың 2-тармағының, тікелей осы баптың 2-тармағынан кейін енгізілетін қосымша тармақтың, 3-тармағының ережелеріне сәйкес жолдың жүріс бөлігімен жүрген кезде олар жүріс бөлігінің шетіне мүмкіндігінше жақын болуға тиіс.» деп оқыған жөн.</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тармақты:</w:t>
      </w:r>
      <w:r>
        <w:br/>
      </w:r>
      <w:r>
        <w:rPr>
          <w:rFonts w:ascii="Times New Roman"/>
          <w:b w:val="false"/>
          <w:i w:val="false"/>
          <w:color w:val="000000"/>
          <w:sz w:val="28"/>
        </w:rPr>
        <w:t>
      «а) Елді мекендерден тыс жерде жолдың жүріс бөлігімен жүріп келе жатқан жаяу жүргіншілер қозғалыс бағытына сәйкес келетін жаққа қарсы бетті (егер бұл олардың қауіпсіздігіне қауіп төндірмесе және ерекше жағдай болмаған кезде) ұстануға тиіс. Алайда велосипед, аспалы қозғалтқышы бар велосипед немесе мотоцикл жүргізіп келе жатқан адамдар, мүгедектер коляскасымен жүретін мүгедектер, сондай-ақ жетекшілер басқаратын немесе салтанатты шеру болып табылатын жаяу жүргіншілер тобы жолдың жүріс бөлігінің қозғалыс бағытына сәйкес келетін жағын ұстануға тиіс Салтанатты шерулерді қоспағанда, жолдың жүріс бөлігімен жүріп келе жатқан жаяу жүргіншілер, егер қозғалыс қауіпсіздігі мұны талап етсе, атап айтқанда, көріну нашар немесе көлік құралдарының қозғалыс қарқындылығы жоғары болған жағдайларда мүмкіндігінше бірінің соңынан бірі тізіліп жүруге тиіс.</w:t>
      </w:r>
      <w:r>
        <w:br/>
      </w:r>
      <w:r>
        <w:rPr>
          <w:rFonts w:ascii="Times New Roman"/>
          <w:b w:val="false"/>
          <w:i w:val="false"/>
          <w:color w:val="000000"/>
          <w:sz w:val="28"/>
        </w:rPr>
        <w:t>
      b) осы тармақтың «а» тармақшасының ережелеріне елді мекендерде де міндетті болатын сипат беруге болады.» деп оқыған жөн.</w:t>
      </w:r>
      <w:r>
        <w:br/>
      </w:r>
      <w:r>
        <w:rPr>
          <w:rFonts w:ascii="Times New Roman"/>
          <w:b w:val="false"/>
          <w:i w:val="false"/>
          <w:color w:val="000000"/>
          <w:sz w:val="28"/>
        </w:rPr>
        <w:t>
      </w:t>
      </w:r>
      <w:r>
        <w:rPr>
          <w:rFonts w:ascii="Times New Roman"/>
          <w:b w:val="false"/>
          <w:i w:val="false"/>
          <w:color w:val="000000"/>
          <w:sz w:val="28"/>
          <w:u w:val="single"/>
        </w:rPr>
        <w:t>6-тармақ, «с» тармақшасы</w:t>
      </w:r>
      <w:r>
        <w:br/>
      </w:r>
      <w:r>
        <w:rPr>
          <w:rFonts w:ascii="Times New Roman"/>
          <w:b w:val="false"/>
          <w:i w:val="false"/>
          <w:color w:val="000000"/>
          <w:sz w:val="28"/>
        </w:rPr>
        <w:t>
      Бұл тармақшаны: «Таңбамен немесе тиісті белгімен немесе сигналмен белгіленген жаяу жүргіншілер өтпесінен тыс жерде жолдың жүріс бөлігін кесіп өтетін кезде жаяу жүргіншілер көлік құралдарының қозғалысын қиындатпай өте алатынына көздері жетпей, жолдың жүріс бөлігіне шықпауға тиіс. Жаяу жүргіншілер жолдың жүріс бөлігін оның осіне тік бұрыш жасап өтуге тиіс» деп оқыган жен.</w:t>
      </w:r>
      <w:r>
        <w:br/>
      </w:r>
      <w:r>
        <w:rPr>
          <w:rFonts w:ascii="Times New Roman"/>
          <w:b w:val="false"/>
          <w:i w:val="false"/>
          <w:color w:val="000000"/>
          <w:sz w:val="28"/>
        </w:rPr>
        <w:t xml:space="preserve">
      17. </w:t>
      </w:r>
      <w:r>
        <w:rPr>
          <w:rFonts w:ascii="Times New Roman"/>
          <w:b w:val="false"/>
          <w:i w:val="false"/>
          <w:color w:val="000000"/>
          <w:sz w:val="28"/>
          <w:u w:val="single"/>
        </w:rPr>
        <w:t>Конвенцияның 21-бабына</w:t>
      </w:r>
      <w:r>
        <w:rPr>
          <w:rFonts w:ascii="Times New Roman"/>
          <w:b w:val="false"/>
          <w:i w:val="false"/>
          <w:color w:val="000000"/>
          <w:sz w:val="28"/>
        </w:rPr>
        <w:t xml:space="preserve"> (Жүргізушілердің жаяу жүргіншілерге қатысты мінез-құлық ережелері)</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1-тармағынан кейін енгізілсін</w:t>
      </w:r>
      <w:r>
        <w:rPr>
          <w:rFonts w:ascii="Times New Roman"/>
          <w:b w:val="false"/>
          <w:i w:val="false"/>
          <w:color w:val="000000"/>
          <w:sz w:val="28"/>
        </w:rPr>
        <w:t>.</w:t>
      </w:r>
      <w:r>
        <w:br/>
      </w:r>
      <w:r>
        <w:rPr>
          <w:rFonts w:ascii="Times New Roman"/>
          <w:b w:val="false"/>
          <w:i w:val="false"/>
          <w:color w:val="000000"/>
          <w:sz w:val="28"/>
        </w:rPr>
        <w:t>
      Бұл тармақты: «Конвенцияның 7-бабы 1-тармағының және 13-бабы 1-тармағының ережесіне қайшы келмей, жолдың жүріс бөлігінде таңбамен немесе тиісті белгімен немесе сигналмен белгіленген жаяу жүргіншілер өтпесі болмаған жағдайда, басқа жолға шығу үшін бұрылыс жасайтын жүргізушілер Конвенцияңың 20-бабының 6-тармағында көзделген жағдайларда осы басқа жолдың жүріс бөлігіне шыққан жолаушыларды міндетті түрде (қажет болған жағдайда тоқтап) өткізуге тиіс.» деп оқыған жөн.</w:t>
      </w:r>
      <w:r>
        <w:br/>
      </w:r>
      <w:r>
        <w:rPr>
          <w:rFonts w:ascii="Times New Roman"/>
          <w:b w:val="false"/>
          <w:i w:val="false"/>
          <w:color w:val="000000"/>
          <w:sz w:val="28"/>
        </w:rPr>
        <w:t>
      </w:t>
      </w:r>
      <w:r>
        <w:rPr>
          <w:rFonts w:ascii="Times New Roman"/>
          <w:b w:val="false"/>
          <w:i w:val="false"/>
          <w:color w:val="000000"/>
          <w:sz w:val="28"/>
          <w:u w:val="single"/>
        </w:rPr>
        <w:t>3-тармақ</w:t>
      </w:r>
      <w:r>
        <w:br/>
      </w:r>
      <w:r>
        <w:rPr>
          <w:rFonts w:ascii="Times New Roman"/>
          <w:b w:val="false"/>
          <w:i w:val="false"/>
          <w:color w:val="000000"/>
          <w:sz w:val="28"/>
        </w:rPr>
        <w:t>
      Бұл ереже қолданылмайды.</w:t>
      </w:r>
      <w:r>
        <w:br/>
      </w:r>
      <w:r>
        <w:rPr>
          <w:rFonts w:ascii="Times New Roman"/>
          <w:b w:val="false"/>
          <w:i w:val="false"/>
          <w:color w:val="000000"/>
          <w:sz w:val="28"/>
        </w:rPr>
        <w:t xml:space="preserve">
      18. </w:t>
      </w:r>
      <w:r>
        <w:rPr>
          <w:rFonts w:ascii="Times New Roman"/>
          <w:b w:val="false"/>
          <w:i w:val="false"/>
          <w:color w:val="000000"/>
          <w:sz w:val="28"/>
          <w:u w:val="single"/>
        </w:rPr>
        <w:t>Конвенцияның 23-бабына</w:t>
      </w:r>
      <w:r>
        <w:rPr>
          <w:rFonts w:ascii="Times New Roman"/>
          <w:b w:val="false"/>
          <w:i w:val="false"/>
          <w:color w:val="000000"/>
          <w:sz w:val="28"/>
        </w:rPr>
        <w:t xml:space="preserve"> (Аялдама және тұрақ)</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«Елді мекендерден тыс жерде аялдайтын немесе тұрақта тұратын көлік құралдары мен жануарлар мүмкіндігінше жолдың жүріс бөлігінен тыс жерде болуға тиіс. Ұлттық заңнамада рұқсат етілген жағдайларды қоспағанда, олар елді мекендерде және олардан тыс жерде велосипед жолдарында, тротуарларда немесе жаяу жүргіншілер жүруге арналған жол жиегінде болмауға тиіс.» деп оқыған жөн.</w:t>
      </w:r>
      <w:r>
        <w:br/>
      </w:r>
      <w:r>
        <w:rPr>
          <w:rFonts w:ascii="Times New Roman"/>
          <w:b w:val="false"/>
          <w:i w:val="false"/>
          <w:color w:val="000000"/>
          <w:sz w:val="28"/>
        </w:rPr>
        <w:t>
      </w:t>
      </w:r>
      <w:r>
        <w:rPr>
          <w:rFonts w:ascii="Times New Roman"/>
          <w:b w:val="false"/>
          <w:i w:val="false"/>
          <w:color w:val="000000"/>
          <w:sz w:val="28"/>
          <w:u w:val="single"/>
        </w:rPr>
        <w:t>2-тармақ, «b» тармақшасы</w:t>
      </w:r>
      <w:r>
        <w:br/>
      </w:r>
      <w:r>
        <w:rPr>
          <w:rFonts w:ascii="Times New Roman"/>
          <w:b w:val="false"/>
          <w:i w:val="false"/>
          <w:color w:val="000000"/>
          <w:sz w:val="28"/>
        </w:rPr>
        <w:t>
      Бұл тармақшаны: «Екі дөңгелекті велосипедтерді, аспалы қозғалтқышы бар екі дөңгелекті велосипедтерді және коляскасыз екі дөңгелекті мотоциклдерді қоспағанда, көлік құралдары жолдың жүріс бөлігінде екі қатар болып тұраққа тұрмауға тиіс. Конфигурациясы көлік құралдарының өзгеше орналасуына мүмкіндік беретін жерлерді қоспағанда, аялдаған немесе тұрақта тұрған көлік құралдары жүріс бөлігінің шетіне параллель орналасуға тиіс.» деп оқыған жен.</w:t>
      </w:r>
      <w:r>
        <w:br/>
      </w:r>
      <w:r>
        <w:rPr>
          <w:rFonts w:ascii="Times New Roman"/>
          <w:b w:val="false"/>
          <w:i w:val="false"/>
          <w:color w:val="000000"/>
          <w:sz w:val="28"/>
        </w:rPr>
        <w:t>
      </w:t>
      </w:r>
      <w:r>
        <w:rPr>
          <w:rFonts w:ascii="Times New Roman"/>
          <w:b w:val="false"/>
          <w:i w:val="false"/>
          <w:color w:val="000000"/>
          <w:sz w:val="28"/>
          <w:u w:val="single"/>
        </w:rPr>
        <w:t>3-тармақ, «а» тармақшасы</w:t>
      </w:r>
      <w:r>
        <w:br/>
      </w:r>
      <w:r>
        <w:rPr>
          <w:rFonts w:ascii="Times New Roman"/>
          <w:b w:val="false"/>
          <w:i w:val="false"/>
          <w:color w:val="000000"/>
          <w:sz w:val="28"/>
        </w:rPr>
        <w:t>
      Бұл тармақшаны: «Жолдың жүріс бөлігінде көлік құралдарының қандай да бір аялдауына және тұрақта тұруына:</w:t>
      </w:r>
      <w:r>
        <w:br/>
      </w:r>
      <w:r>
        <w:rPr>
          <w:rFonts w:ascii="Times New Roman"/>
          <w:b w:val="false"/>
          <w:i w:val="false"/>
          <w:color w:val="000000"/>
          <w:sz w:val="28"/>
        </w:rPr>
        <w:t>
      і) жаяу жүргіншілер өтпелерінің алдында 5 метрден (16,5 футтан)</w:t>
      </w:r>
      <w:r>
        <w:br/>
      </w:r>
      <w:r>
        <w:rPr>
          <w:rFonts w:ascii="Times New Roman"/>
          <w:b w:val="false"/>
          <w:i w:val="false"/>
          <w:color w:val="000000"/>
          <w:sz w:val="28"/>
        </w:rPr>
        <w:t>
      кем қашықтықта, жаяу жүргіншілер өтпелерінде, велосипед</w:t>
      </w:r>
      <w:r>
        <w:br/>
      </w:r>
      <w:r>
        <w:rPr>
          <w:rFonts w:ascii="Times New Roman"/>
          <w:b w:val="false"/>
          <w:i w:val="false"/>
          <w:color w:val="000000"/>
          <w:sz w:val="28"/>
        </w:rPr>
        <w:t>
      жүргізушілерге арналған өтпелерде және теміржол өтпелерінде;</w:t>
      </w:r>
      <w:r>
        <w:br/>
      </w:r>
      <w:r>
        <w:rPr>
          <w:rFonts w:ascii="Times New Roman"/>
          <w:b w:val="false"/>
          <w:i w:val="false"/>
          <w:color w:val="000000"/>
          <w:sz w:val="28"/>
        </w:rPr>
        <w:t>
      іі) егер трамвайлар мен поездардың қозғалысын қиындатса, жол</w:t>
      </w:r>
      <w:r>
        <w:br/>
      </w:r>
      <w:r>
        <w:rPr>
          <w:rFonts w:ascii="Times New Roman"/>
          <w:b w:val="false"/>
          <w:i w:val="false"/>
          <w:color w:val="000000"/>
          <w:sz w:val="28"/>
        </w:rPr>
        <w:t>
      бойымен немесе осы жолдарға жақын жерден өтетін трамвай</w:t>
      </w:r>
      <w:r>
        <w:br/>
      </w:r>
      <w:r>
        <w:rPr>
          <w:rFonts w:ascii="Times New Roman"/>
          <w:b w:val="false"/>
          <w:i w:val="false"/>
          <w:color w:val="000000"/>
          <w:sz w:val="28"/>
        </w:rPr>
        <w:t>
      жолдарында және темір жолдарда тыйым салынады.».</w:t>
      </w:r>
      <w:r>
        <w:br/>
      </w:r>
      <w:r>
        <w:rPr>
          <w:rFonts w:ascii="Times New Roman"/>
          <w:b w:val="false"/>
          <w:i w:val="false"/>
          <w:color w:val="000000"/>
          <w:sz w:val="28"/>
        </w:rPr>
        <w:t>
      </w:t>
      </w:r>
      <w:r>
        <w:rPr>
          <w:rFonts w:ascii="Times New Roman"/>
          <w:b w:val="false"/>
          <w:i w:val="false"/>
          <w:color w:val="000000"/>
          <w:sz w:val="28"/>
          <w:u w:val="single"/>
        </w:rPr>
        <w:t>Қосымша мәтін тікелей осы тармақтың «а» «іі» тармақшасынан кейін енгізілсін.</w:t>
      </w:r>
      <w:r>
        <w:br/>
      </w:r>
      <w:r>
        <w:rPr>
          <w:rFonts w:ascii="Times New Roman"/>
          <w:b w:val="false"/>
          <w:i w:val="false"/>
          <w:color w:val="000000"/>
          <w:sz w:val="28"/>
        </w:rPr>
        <w:t>
      Бұл мәтінді: «Жол белгісі немесе сигналы не таңбасы өзге нұсқау беретін жағдайларды қоспағанда, қиылыстарда және жақын бұрыштан 5 метрден (16,5 футтан) кем болатын қашықтықтағы оларға жақын жерде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3-тармақ, «b» тармақшасы</w:t>
      </w:r>
      <w:r>
        <w:br/>
      </w:r>
      <w:r>
        <w:rPr>
          <w:rFonts w:ascii="Times New Roman"/>
          <w:b w:val="false"/>
          <w:i w:val="false"/>
          <w:color w:val="000000"/>
          <w:sz w:val="28"/>
        </w:rPr>
        <w:t>
      Қ</w:t>
      </w:r>
      <w:r>
        <w:rPr>
          <w:rFonts w:ascii="Times New Roman"/>
          <w:b w:val="false"/>
          <w:i w:val="false"/>
          <w:color w:val="000000"/>
          <w:sz w:val="28"/>
          <w:u w:val="single"/>
        </w:rPr>
        <w:t>осымша мәтін тікелей осы тармақтың «</w:t>
      </w:r>
      <w:r>
        <w:rPr>
          <w:rFonts w:ascii="Times New Roman"/>
          <w:b w:val="false"/>
          <w:i w:val="false"/>
          <w:color w:val="000000"/>
          <w:sz w:val="28"/>
        </w:rPr>
        <w:t>b</w:t>
      </w:r>
      <w:r>
        <w:rPr>
          <w:rFonts w:ascii="Times New Roman"/>
          <w:b w:val="false"/>
          <w:i w:val="false"/>
          <w:color w:val="000000"/>
          <w:sz w:val="28"/>
          <w:u w:val="single"/>
        </w:rPr>
        <w:t>» «ііі» тармақшасынан кейін енгізілсін.</w:t>
      </w:r>
      <w:r>
        <w:br/>
      </w:r>
      <w:r>
        <w:rPr>
          <w:rFonts w:ascii="Times New Roman"/>
          <w:b w:val="false"/>
          <w:i w:val="false"/>
          <w:color w:val="000000"/>
          <w:sz w:val="28"/>
        </w:rPr>
        <w:t>
      Бұл мәтінді: «Көлік құралы Жол белгісін немесе жарық жол сигналын жол пайдаланушыларға көрсетпей, жауып қалатын жерде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3-тармақ, «с» «і» тармақшасы</w:t>
      </w:r>
      <w:r>
        <w:br/>
      </w:r>
      <w:r>
        <w:rPr>
          <w:rFonts w:ascii="Times New Roman"/>
          <w:b w:val="false"/>
          <w:i w:val="false"/>
          <w:color w:val="000000"/>
          <w:sz w:val="28"/>
        </w:rPr>
        <w:t>
      Бұл ережені: «теміржол өтпелеріне жақын жерде — ұлттық заңнамада белгіленген ара қашықтықта және автобустар, троллейбустар немесе рельсті көлік құралдары аялдамаларының екі жағынан 15 метрден (50 футтан) кем қашықтықта, егер ұлттық заңнамада бұдан кем ара қашықтық көзделмеген болса;» деп оқыған жөн.</w:t>
      </w:r>
      <w:r>
        <w:br/>
      </w:r>
      <w:r>
        <w:rPr>
          <w:rFonts w:ascii="Times New Roman"/>
          <w:b w:val="false"/>
          <w:i w:val="false"/>
          <w:color w:val="000000"/>
          <w:sz w:val="28"/>
        </w:rPr>
        <w:t>
      </w:t>
      </w:r>
      <w:r>
        <w:rPr>
          <w:rFonts w:ascii="Times New Roman"/>
          <w:b w:val="false"/>
          <w:i w:val="false"/>
          <w:color w:val="000000"/>
          <w:sz w:val="28"/>
          <w:u w:val="single"/>
        </w:rPr>
        <w:t>3-тармақ, «с» «v» тармақшасы</w:t>
      </w:r>
      <w:r>
        <w:br/>
      </w:r>
      <w:r>
        <w:rPr>
          <w:rFonts w:ascii="Times New Roman"/>
          <w:b w:val="false"/>
          <w:i w:val="false"/>
          <w:color w:val="000000"/>
          <w:sz w:val="28"/>
        </w:rPr>
        <w:t>
      Бұл тармақшаның ережесі қолданылмайтын болады. «іv» тармақшасындағы «бөлігінде;» деген сөз «бөлігінде тыйым салынады.» деген сөзбен ауыстырылсын.</w:t>
      </w:r>
      <w:r>
        <w:br/>
      </w:r>
      <w:r>
        <w:rPr>
          <w:rFonts w:ascii="Times New Roman"/>
          <w:b w:val="false"/>
          <w:i w:val="false"/>
          <w:color w:val="000000"/>
          <w:sz w:val="28"/>
        </w:rPr>
        <w:t>
      </w:t>
      </w:r>
      <w:r>
        <w:rPr>
          <w:rFonts w:ascii="Times New Roman"/>
          <w:b w:val="false"/>
          <w:i w:val="false"/>
          <w:color w:val="000000"/>
          <w:sz w:val="28"/>
          <w:u w:val="single"/>
        </w:rPr>
        <w:t>5-тармақ</w:t>
      </w:r>
      <w:r>
        <w:br/>
      </w:r>
      <w:r>
        <w:rPr>
          <w:rFonts w:ascii="Times New Roman"/>
          <w:b w:val="false"/>
          <w:i w:val="false"/>
          <w:color w:val="000000"/>
          <w:sz w:val="28"/>
        </w:rPr>
        <w:t>
      Бұл тармақты:</w:t>
      </w:r>
      <w:r>
        <w:br/>
      </w:r>
      <w:r>
        <w:rPr>
          <w:rFonts w:ascii="Times New Roman"/>
          <w:b w:val="false"/>
          <w:i w:val="false"/>
          <w:color w:val="000000"/>
          <w:sz w:val="28"/>
        </w:rPr>
        <w:t>
      «а) Елді мекеннен тыс жерде жолдың жүріс бөлігіне аялдаған, аспалы қозғалтқышы бар екі дөңгелекті велосипедтен немесе коляскасыз екі дөңгелекті мотоциклден өзге әрбір механикалық көлік құралынан, сондай-ақ тягачқа тіркелген немесе тіркелмеген әрбір тіркемеден өзге әрбір механикалық көлік құралы:</w:t>
      </w:r>
      <w:r>
        <w:br/>
      </w:r>
      <w:r>
        <w:rPr>
          <w:rFonts w:ascii="Times New Roman"/>
          <w:b w:val="false"/>
          <w:i w:val="false"/>
          <w:color w:val="000000"/>
          <w:sz w:val="28"/>
        </w:rPr>
        <w:t>
      і) егер жүргізуші өзінің көлік құралын Конвенцияның осы бабы</w:t>
      </w:r>
      <w:r>
        <w:br/>
      </w:r>
      <w:r>
        <w:rPr>
          <w:rFonts w:ascii="Times New Roman"/>
          <w:b w:val="false"/>
          <w:i w:val="false"/>
          <w:color w:val="000000"/>
          <w:sz w:val="28"/>
        </w:rPr>
        <w:t>
      3-тармағының «b» «і» немесе «іі» тармақшаларының ережелеріне</w:t>
      </w:r>
      <w:r>
        <w:br/>
      </w:r>
      <w:r>
        <w:rPr>
          <w:rFonts w:ascii="Times New Roman"/>
          <w:b w:val="false"/>
          <w:i w:val="false"/>
          <w:color w:val="000000"/>
          <w:sz w:val="28"/>
        </w:rPr>
        <w:t>
      сәйкес аялдауға тыйым салынған жерге тоқтатуға мәжбүр болса;</w:t>
      </w:r>
      <w:r>
        <w:br/>
      </w:r>
      <w:r>
        <w:rPr>
          <w:rFonts w:ascii="Times New Roman"/>
          <w:b w:val="false"/>
          <w:i w:val="false"/>
          <w:color w:val="000000"/>
          <w:sz w:val="28"/>
        </w:rPr>
        <w:t>
      іі) егер жақындап қалған жүргізушілер тоқтап тұрған көлік</w:t>
      </w:r>
      <w:r>
        <w:br/>
      </w:r>
      <w:r>
        <w:rPr>
          <w:rFonts w:ascii="Times New Roman"/>
          <w:b w:val="false"/>
          <w:i w:val="false"/>
          <w:color w:val="000000"/>
          <w:sz w:val="28"/>
        </w:rPr>
        <w:t>
      құралы сияқты кедергіні уақтылы байқай алмайтындай немесе</w:t>
      </w:r>
      <w:r>
        <w:br/>
      </w:r>
      <w:r>
        <w:rPr>
          <w:rFonts w:ascii="Times New Roman"/>
          <w:b w:val="false"/>
          <w:i w:val="false"/>
          <w:color w:val="000000"/>
          <w:sz w:val="28"/>
        </w:rPr>
        <w:t>
      байқауы өте қиын жағдай болса, жақындап қалған жүргізушіге осы</w:t>
      </w:r>
      <w:r>
        <w:br/>
      </w:r>
      <w:r>
        <w:rPr>
          <w:rFonts w:ascii="Times New Roman"/>
          <w:b w:val="false"/>
          <w:i w:val="false"/>
          <w:color w:val="000000"/>
          <w:sz w:val="28"/>
        </w:rPr>
        <w:t>
      туралы уақтылы ескертетіндей болып белгіленуге тиіс.</w:t>
      </w:r>
      <w:r>
        <w:br/>
      </w:r>
      <w:r>
        <w:rPr>
          <w:rFonts w:ascii="Times New Roman"/>
          <w:b w:val="false"/>
          <w:i w:val="false"/>
          <w:color w:val="000000"/>
          <w:sz w:val="28"/>
        </w:rPr>
        <w:t>
      b) Осы тармақтың «а» тармақшасының ережесіне елді мекендерде де міндетті болатын сипат беруге болады.</w:t>
      </w:r>
      <w:r>
        <w:br/>
      </w:r>
      <w:r>
        <w:rPr>
          <w:rFonts w:ascii="Times New Roman"/>
          <w:b w:val="false"/>
          <w:i w:val="false"/>
          <w:color w:val="000000"/>
          <w:sz w:val="28"/>
        </w:rPr>
        <w:t>
      с) Осы тармақтың ережелерін қолданған кезде Конвенцияға 5-қосымшаның 56-тармағында көрсетілген құрылғылардың бірін пайдалануды ұлттық заңнамада көздеу ұсынылады.» деп оқыған жөн.</w:t>
      </w:r>
      <w:r>
        <w:br/>
      </w:r>
      <w:r>
        <w:rPr>
          <w:rFonts w:ascii="Times New Roman"/>
          <w:b w:val="false"/>
          <w:i w:val="false"/>
          <w:color w:val="000000"/>
          <w:sz w:val="28"/>
        </w:rPr>
        <w:t>
      19.</w:t>
      </w:r>
      <w:r>
        <w:rPr>
          <w:rFonts w:ascii="Times New Roman"/>
          <w:b w:val="false"/>
          <w:i w:val="false"/>
          <w:color w:val="000000"/>
          <w:sz w:val="28"/>
          <w:u w:val="single"/>
        </w:rPr>
        <w:t>Конвенцияның 25-бабына</w:t>
      </w:r>
      <w:r>
        <w:rPr>
          <w:rFonts w:ascii="Times New Roman"/>
          <w:b w:val="false"/>
          <w:i w:val="false"/>
          <w:color w:val="000000"/>
          <w:sz w:val="28"/>
        </w:rPr>
        <w:t xml:space="preserve"> (Автомагистральдар және оған ұқсас жолдар)</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Бұл тармақты: «Автомагистральдарда, сондай-ақ автомагистральдар сияқты белгіленген автомагистральдарға арнайы шығатын және олардан түсетін жерлерде:</w:t>
      </w:r>
      <w:r>
        <w:br/>
      </w:r>
      <w:r>
        <w:rPr>
          <w:rFonts w:ascii="Times New Roman"/>
          <w:b w:val="false"/>
          <w:i w:val="false"/>
          <w:color w:val="000000"/>
          <w:sz w:val="28"/>
        </w:rPr>
        <w:t>
      а) жаяу жүргіншілердің, жануарлардың, велосипедтердің, егер мотоциклдерге теңестірілмесе, аспалы қозғалтқышы бар велосипедтердің, автомобильдер мен олардың тіркемелерінен өзге барлық - көлік құралдарының, сондай-ақ тегіс жолдағы конструкциялық жылдамдығы ұлттық заңнамада белгіленген белгілі бір шамаға жете алмайтын, бірақ ол сағатына 40 км-ден (25 мильден) кем болмауға тиіс автомобильдер мен олардың тіркемелерінің қозғалысына тыйым салынады;</w:t>
      </w:r>
      <w:r>
        <w:br/>
      </w:r>
      <w:r>
        <w:rPr>
          <w:rFonts w:ascii="Times New Roman"/>
          <w:b w:val="false"/>
          <w:i w:val="false"/>
          <w:color w:val="000000"/>
          <w:sz w:val="28"/>
        </w:rPr>
        <w:t>
      b) жүргізушілерге:</w:t>
      </w:r>
      <w:r>
        <w:br/>
      </w:r>
      <w:r>
        <w:rPr>
          <w:rFonts w:ascii="Times New Roman"/>
          <w:b w:val="false"/>
          <w:i w:val="false"/>
          <w:color w:val="000000"/>
          <w:sz w:val="28"/>
        </w:rPr>
        <w:t>
      і) арнайы белгіленген орыннан өзге жерге көлік құралын</w:t>
      </w:r>
      <w:r>
        <w:br/>
      </w:r>
      <w:r>
        <w:rPr>
          <w:rFonts w:ascii="Times New Roman"/>
          <w:b w:val="false"/>
          <w:i w:val="false"/>
          <w:color w:val="000000"/>
          <w:sz w:val="28"/>
        </w:rPr>
        <w:t>
      тоқтатуға немесе тұраққа қоюға тыйым салынады. Өзіне</w:t>
      </w:r>
      <w:r>
        <w:br/>
      </w:r>
      <w:r>
        <w:rPr>
          <w:rFonts w:ascii="Times New Roman"/>
          <w:b w:val="false"/>
          <w:i w:val="false"/>
          <w:color w:val="000000"/>
          <w:sz w:val="28"/>
        </w:rPr>
        <w:t>
      байланысты емес мән-жайларға байланысты тоқтауға мәжбүр болған</w:t>
      </w:r>
      <w:r>
        <w:br/>
      </w:r>
      <w:r>
        <w:rPr>
          <w:rFonts w:ascii="Times New Roman"/>
          <w:b w:val="false"/>
          <w:i w:val="false"/>
          <w:color w:val="000000"/>
          <w:sz w:val="28"/>
        </w:rPr>
        <w:t>
      жүргізуші көлік құралын жүріс бөлігінен, сондай-ақ тоқтауға</w:t>
      </w:r>
      <w:r>
        <w:br/>
      </w:r>
      <w:r>
        <w:rPr>
          <w:rFonts w:ascii="Times New Roman"/>
          <w:b w:val="false"/>
          <w:i w:val="false"/>
          <w:color w:val="000000"/>
          <w:sz w:val="28"/>
        </w:rPr>
        <w:t>
      мәжбүр болған жолақтан шығаруға тырысуы керек, егер олай істей</w:t>
      </w:r>
      <w:r>
        <w:br/>
      </w:r>
      <w:r>
        <w:rPr>
          <w:rFonts w:ascii="Times New Roman"/>
          <w:b w:val="false"/>
          <w:i w:val="false"/>
          <w:color w:val="000000"/>
          <w:sz w:val="28"/>
        </w:rPr>
        <w:t>
      алмаса, жақындап қалған жүргізушілерге уақтылы ескерту үшін</w:t>
      </w:r>
      <w:r>
        <w:br/>
      </w:r>
      <w:r>
        <w:rPr>
          <w:rFonts w:ascii="Times New Roman"/>
          <w:b w:val="false"/>
          <w:i w:val="false"/>
          <w:color w:val="000000"/>
          <w:sz w:val="28"/>
        </w:rPr>
        <w:t>
      дереу көлік құралын жеткілікті қашықтықта белгілеуге тиіс; егер</w:t>
      </w:r>
      <w:r>
        <w:br/>
      </w:r>
      <w:r>
        <w:rPr>
          <w:rFonts w:ascii="Times New Roman"/>
          <w:b w:val="false"/>
          <w:i w:val="false"/>
          <w:color w:val="000000"/>
          <w:sz w:val="28"/>
        </w:rPr>
        <w:t>
      әңгіме Конвенцияның 23-бабы 5-тармағының ережелері</w:t>
      </w:r>
      <w:r>
        <w:br/>
      </w:r>
      <w:r>
        <w:rPr>
          <w:rFonts w:ascii="Times New Roman"/>
          <w:b w:val="false"/>
          <w:i w:val="false"/>
          <w:color w:val="000000"/>
          <w:sz w:val="28"/>
        </w:rPr>
        <w:t>
      қолданылмайтын көлік құралдарының бірі туралы болса, онда</w:t>
      </w:r>
      <w:r>
        <w:br/>
      </w:r>
      <w:r>
        <w:rPr>
          <w:rFonts w:ascii="Times New Roman"/>
          <w:b w:val="false"/>
          <w:i w:val="false"/>
          <w:color w:val="000000"/>
          <w:sz w:val="28"/>
        </w:rPr>
        <w:t>
      Конвенцияға 5-қосымшаның 56-тармағында көрсетілген</w:t>
      </w:r>
      <w:r>
        <w:br/>
      </w:r>
      <w:r>
        <w:rPr>
          <w:rFonts w:ascii="Times New Roman"/>
          <w:b w:val="false"/>
          <w:i w:val="false"/>
          <w:color w:val="000000"/>
          <w:sz w:val="28"/>
        </w:rPr>
        <w:t>
      құрылғылардың бірін пайдалануды ұлттық заңнамада көздеу</w:t>
      </w:r>
      <w:r>
        <w:br/>
      </w:r>
      <w:r>
        <w:rPr>
          <w:rFonts w:ascii="Times New Roman"/>
          <w:b w:val="false"/>
          <w:i w:val="false"/>
          <w:color w:val="000000"/>
          <w:sz w:val="28"/>
        </w:rPr>
        <w:t>
      ұсынылады;</w:t>
      </w:r>
      <w:r>
        <w:br/>
      </w:r>
      <w:r>
        <w:rPr>
          <w:rFonts w:ascii="Times New Roman"/>
          <w:b w:val="false"/>
          <w:i w:val="false"/>
          <w:color w:val="000000"/>
          <w:sz w:val="28"/>
        </w:rPr>
        <w:t>
      іі) кері бұрылуға немесе артқа шегініп қозғалуға немесе</w:t>
      </w:r>
      <w:r>
        <w:br/>
      </w:r>
      <w:r>
        <w:rPr>
          <w:rFonts w:ascii="Times New Roman"/>
          <w:b w:val="false"/>
          <w:i w:val="false"/>
          <w:color w:val="000000"/>
          <w:sz w:val="28"/>
        </w:rPr>
        <w:t>
      ортадағы бөлу жолағына және жолдың екі жүріс бөлігінің</w:t>
      </w:r>
      <w:r>
        <w:br/>
      </w:r>
      <w:r>
        <w:rPr>
          <w:rFonts w:ascii="Times New Roman"/>
          <w:b w:val="false"/>
          <w:i w:val="false"/>
          <w:color w:val="000000"/>
          <w:sz w:val="28"/>
        </w:rPr>
        <w:t>
      көлденең қосылысына шығуға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1-тармағынан кейін енгізілсін.</w:t>
      </w:r>
      <w:r>
        <w:br/>
      </w:r>
      <w:r>
        <w:rPr>
          <w:rFonts w:ascii="Times New Roman"/>
          <w:b w:val="false"/>
          <w:i w:val="false"/>
          <w:color w:val="000000"/>
          <w:sz w:val="28"/>
        </w:rPr>
        <w:t>
      Бұл тармақты: «Автомагистральда бір бағытта жүру үшін үш немесе одан да көп қозғалыс жолағы болған кезде жүк тасымалдауға арналған, рұқсат етілген ең жоғары салмағы 3,5 тоннадан (7 700 фунттан) асатын көлік құралдарының немесе ұзындығы 7 метрден (23 футтан) асатын көлік құралы құрамдарының жүргізушілеріне қозғалыс бағытына сәйкес келетін жүру бөлігінің шетіндегі екі қозғалыс жолағынан басқа жолақтарға шығуға тыйым салынады.»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«Осы баптың 1-тармағының ережелерін осы 1-тармақтан кейін тікелей оқылуға тиіс жоғарыда келтірілген қосымша тармақтың редакциясында және Конвенцияның осы бабының 2 және 3-тармақтарын қолданған кезде автомобильдер қозғалысына арналған және осындай деп белгіленген, жол жиегіндегі иеліктерге қызмет көрсетпейтін басқа жолдар автомагистральдарға теңестіріледі.» деп оқыған жөн.</w:t>
      </w:r>
      <w:r>
        <w:br/>
      </w:r>
      <w:r>
        <w:rPr>
          <w:rFonts w:ascii="Times New Roman"/>
          <w:b w:val="false"/>
          <w:i w:val="false"/>
          <w:color w:val="000000"/>
          <w:sz w:val="28"/>
        </w:rPr>
        <w:t xml:space="preserve">
      20. </w:t>
      </w:r>
      <w:r>
        <w:rPr>
          <w:rFonts w:ascii="Times New Roman"/>
          <w:b w:val="false"/>
          <w:i w:val="false"/>
          <w:color w:val="000000"/>
          <w:sz w:val="28"/>
          <w:u w:val="single"/>
        </w:rPr>
        <w:t>Конвенцияның 27-бабына</w:t>
      </w:r>
      <w:r>
        <w:rPr>
          <w:rFonts w:ascii="Times New Roman"/>
          <w:b w:val="false"/>
          <w:i w:val="false"/>
          <w:color w:val="000000"/>
          <w:sz w:val="28"/>
        </w:rPr>
        <w:t xml:space="preserve"> (Велосипедтердің, аспалы қозғалтқышыбар велосипедтердің және мотоциклдердің жүргізушілеріне қатысты ерекше ережелер)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«Велосипедтердің жүргізушілеріне рульді ең болмағанда бір қолмен ұстамай қозғалуға, сүйретпе ретінде басқа көлік құралдарын пайдалануға. немесе басқаруға,'кедергі жасайтын немесе басқа жол пайдаланушылары үшін қауіп төндіретін нәрселерді тасымалдауға, сүйретпеге алуға немесе итеруге тыйым салынады. Осындай ереже аспалы қозғалтқышы бар велосипедтердің және мотоциклдердің жүргізушілеріне де қолданылады, бірақ бұдан басқа, осы Конвеңцияға сәйкес белгіленген сигнал беру қажет болатын жағдайларды қоспағанда, олар рульді екі қолмен ұстауға тиіс.» деп оқыған жөн.</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 «Аспалы қозғалтқышы бар велосипед жүргізушілерге велосипед жолдарымен жүруге рұқсат берілуі мүмкін және егер бұл орынды болса, олардың велосипед жолдарынан тыс жүріс бөлігімен жүруіне тыйым салынуы мүмкін.» деп оқыған жөн.</w:t>
      </w:r>
      <w:r>
        <w:br/>
      </w:r>
      <w:r>
        <w:rPr>
          <w:rFonts w:ascii="Times New Roman"/>
          <w:b w:val="false"/>
          <w:i w:val="false"/>
          <w:color w:val="000000"/>
          <w:sz w:val="28"/>
        </w:rPr>
        <w:t xml:space="preserve">
      21. </w:t>
      </w:r>
      <w:r>
        <w:rPr>
          <w:rFonts w:ascii="Times New Roman"/>
          <w:b w:val="false"/>
          <w:i w:val="false"/>
          <w:color w:val="000000"/>
          <w:sz w:val="28"/>
          <w:u w:val="single"/>
        </w:rPr>
        <w:t>Конвенцияның 29-бабына</w:t>
      </w:r>
      <w:r>
        <w:rPr>
          <w:rFonts w:ascii="Times New Roman"/>
          <w:b w:val="false"/>
          <w:i w:val="false"/>
          <w:color w:val="000000"/>
          <w:sz w:val="28"/>
        </w:rPr>
        <w:t xml:space="preserve"> (Рельсті көлік құралдары)</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«Рельсті көлік құралдарының автомобиль жолдары бойынша қозғалысына қатысты Конвенцияның II тарауында көзделген ережелерден айырмашылығы бар арнайы ережелер қабылдануы мүмкін. Алайда бұл ережелер Конвенцияның 18-бабы 7-тармағының ережелеріне қайшы келмеуге тиіс.» деп оқыған жөн.</w:t>
      </w:r>
      <w:r>
        <w:br/>
      </w:r>
      <w:r>
        <w:rPr>
          <w:rFonts w:ascii="Times New Roman"/>
          <w:b w:val="false"/>
          <w:i w:val="false"/>
          <w:color w:val="000000"/>
          <w:sz w:val="28"/>
        </w:rPr>
        <w:t>
      </w:t>
      </w:r>
      <w:r>
        <w:rPr>
          <w:rFonts w:ascii="Times New Roman"/>
          <w:b w:val="false"/>
          <w:i w:val="false"/>
          <w:color w:val="000000"/>
          <w:sz w:val="28"/>
          <w:u w:val="single"/>
        </w:rPr>
        <w:t>Қосымша тармақ осы баптың соңына енгізілсін.</w:t>
      </w:r>
      <w:r>
        <w:br/>
      </w:r>
      <w:r>
        <w:rPr>
          <w:rFonts w:ascii="Times New Roman"/>
          <w:b w:val="false"/>
          <w:i w:val="false"/>
          <w:color w:val="000000"/>
          <w:sz w:val="28"/>
        </w:rPr>
        <w:t>
      Бұл тармақ: «Рельс жолы жолдың жүріс бөлігі бойынша ететін қозғалыстағы немесе тоқтап тұрған рельсті көлік құралдарын басып озу қозғалыс бағытына сәйкес жақтан жүргізіледі. Егер өтетін жер тар болуына байланысты қарсы жүруді және басып озуды қозғалыс бағытына сәйкес жақтан жасауға болмаса, қарсы бағытта келе жатқан жол пайдаланушыларға қауіп төндірмейтін жағдайда бұл маневрлер қозғалыс бағытына қарсы жақтан жасалуы мүмкін. Бір жақты қозғалысы бар жүріс бөліктерінде басып озу жол қозғалыстарының талаптарына сай болса, қозғалыс бағытына қарсы жақтан жасалуы мүмкін.» деп оқыған жөн.</w:t>
      </w:r>
      <w:r>
        <w:br/>
      </w:r>
      <w:r>
        <w:rPr>
          <w:rFonts w:ascii="Times New Roman"/>
          <w:b w:val="false"/>
          <w:i w:val="false"/>
          <w:color w:val="000000"/>
          <w:sz w:val="28"/>
        </w:rPr>
        <w:t xml:space="preserve">
      22. </w:t>
      </w:r>
      <w:r>
        <w:rPr>
          <w:rFonts w:ascii="Times New Roman"/>
          <w:b w:val="false"/>
          <w:i w:val="false"/>
          <w:color w:val="000000"/>
          <w:sz w:val="28"/>
          <w:u w:val="single"/>
        </w:rPr>
        <w:t>Конвенцияның 30-бабына</w:t>
      </w:r>
      <w:r>
        <w:rPr>
          <w:rFonts w:ascii="Times New Roman"/>
          <w:b w:val="false"/>
          <w:i w:val="false"/>
          <w:color w:val="000000"/>
          <w:sz w:val="28"/>
        </w:rPr>
        <w:t xml:space="preserve"> (Көлік құралдарының жүгі)</w:t>
      </w:r>
      <w:r>
        <w:br/>
      </w:r>
      <w:r>
        <w:rPr>
          <w:rFonts w:ascii="Times New Roman"/>
          <w:b w:val="false"/>
          <w:i w:val="false"/>
          <w:color w:val="000000"/>
          <w:sz w:val="28"/>
        </w:rPr>
        <w:t>
      </w:t>
      </w:r>
      <w:r>
        <w:rPr>
          <w:rFonts w:ascii="Times New Roman"/>
          <w:b w:val="false"/>
          <w:i w:val="false"/>
          <w:color w:val="000000"/>
          <w:sz w:val="28"/>
          <w:u w:val="single"/>
        </w:rPr>
        <w:t>4-тармақ</w:t>
      </w:r>
      <w:r>
        <w:br/>
      </w:r>
      <w:r>
        <w:rPr>
          <w:rFonts w:ascii="Times New Roman"/>
          <w:b w:val="false"/>
          <w:i w:val="false"/>
          <w:color w:val="000000"/>
          <w:sz w:val="28"/>
        </w:rPr>
        <w:t>
      Бұл тармақтың бас жағын: «Көлік құралының габаритінен асып, алдыңғы, артқы немесе бүйір жағынан шығып тұрған жүк басқа көлік құралдарының жүргізушілеріне байқалмай қалуы мүмкін барлық  жағдайларда көрінетіндей болып белгіленуге тиіс; түнгі уақыт пен таң атуы аралығындағы мезгілде, сондай-ақ көріну нашар болатын басқа да кезде бұл - сигнал беру алдыңғы жақтан — ақ шамның және ақ жарық беретін құрылғының, ал артқы жақтан қызыл шамның және қызыл жарық беретін құрылғының көмегімен жүзеге асырылады. Атап айтқанда, механикалық көлік құралдарында:...» деп оқыған жөн.</w:t>
      </w:r>
      <w:r>
        <w:br/>
      </w:r>
      <w:r>
        <w:rPr>
          <w:rFonts w:ascii="Times New Roman"/>
          <w:b w:val="false"/>
          <w:i w:val="false"/>
          <w:color w:val="000000"/>
          <w:sz w:val="28"/>
        </w:rPr>
        <w:t>
      </w:t>
      </w:r>
      <w:r>
        <w:rPr>
          <w:rFonts w:ascii="Times New Roman"/>
          <w:b w:val="false"/>
          <w:i w:val="false"/>
          <w:color w:val="000000"/>
          <w:sz w:val="28"/>
          <w:u w:val="single"/>
        </w:rPr>
        <w:t>4-тармақ «</w:t>
      </w:r>
      <w:r>
        <w:rPr>
          <w:rFonts w:ascii="Times New Roman"/>
          <w:b w:val="false"/>
          <w:i w:val="false"/>
          <w:color w:val="000000"/>
          <w:sz w:val="28"/>
        </w:rPr>
        <w:t>b</w:t>
      </w:r>
      <w:r>
        <w:rPr>
          <w:rFonts w:ascii="Times New Roman"/>
          <w:b w:val="false"/>
          <w:i w:val="false"/>
          <w:color w:val="000000"/>
          <w:sz w:val="28"/>
          <w:u w:val="single"/>
        </w:rPr>
        <w:t>» тармақшасы</w:t>
      </w:r>
      <w:r>
        <w:br/>
      </w:r>
      <w:r>
        <w:rPr>
          <w:rFonts w:ascii="Times New Roman"/>
          <w:b w:val="false"/>
          <w:i w:val="false"/>
          <w:color w:val="000000"/>
          <w:sz w:val="28"/>
        </w:rPr>
        <w:t>
      Бұл тармақшаны: «Көлік құралының габаритінен асып, бүйір жағынан ені бойынша шеткі нүктесі көлік құралының кіші фарасының сыртқы шетінен 0,4 метрден (16 дюймнен) астам қашықтықта болатын жүктер түнгі уақыт пен таң атуы аралығындағы мезгілде, сондай-ақ көріну нашар болатын басқа да кезде алдыңғы жағынан белгіленуге тиіс; сол сияқты осы мезгілде көлік құралының габаритінен асып, ені бойынша шеткі нүктесі көлік құралының артқы габариттік қызыл шамының сыртқы шетінен 0,4 метрден (16 дюймнен) астам қашықтықта шығып тұратын жүктер артынан белгіленуге тиіс.» деп оқыған жөн.</w:t>
      </w:r>
      <w:r>
        <w:br/>
      </w:r>
      <w:r>
        <w:rPr>
          <w:rFonts w:ascii="Times New Roman"/>
          <w:b w:val="false"/>
          <w:i w:val="false"/>
          <w:color w:val="000000"/>
          <w:sz w:val="28"/>
        </w:rPr>
        <w:t xml:space="preserve">
      23. </w:t>
      </w:r>
      <w:r>
        <w:rPr>
          <w:rFonts w:ascii="Times New Roman"/>
          <w:b w:val="false"/>
          <w:i w:val="false"/>
          <w:color w:val="000000"/>
          <w:sz w:val="28"/>
          <w:u w:val="single"/>
        </w:rPr>
        <w:t>Қосымша бап Конвенцияның тікелей 30-бабынан кейін енгізілсін.</w:t>
      </w:r>
      <w:r>
        <w:br/>
      </w:r>
      <w:r>
        <w:rPr>
          <w:rFonts w:ascii="Times New Roman"/>
          <w:b w:val="false"/>
          <w:i w:val="false"/>
          <w:color w:val="000000"/>
          <w:sz w:val="28"/>
        </w:rPr>
        <w:t>
      Бұл бапты:</w:t>
      </w:r>
      <w:r>
        <w:br/>
      </w:r>
      <w:r>
        <w:rPr>
          <w:rFonts w:ascii="Times New Roman"/>
          <w:b w:val="false"/>
          <w:i w:val="false"/>
          <w:color w:val="000000"/>
          <w:sz w:val="28"/>
        </w:rPr>
        <w:t>
      «Жолаушылар тасымалдау Жолаушыларды тасымалдау кезінде олардың саны мен тасымалдау жағдайы қауіп туғызатындай болмауға тиіс.» деп оқыған жөн.</w:t>
      </w:r>
      <w:r>
        <w:br/>
      </w:r>
      <w:r>
        <w:rPr>
          <w:rFonts w:ascii="Times New Roman"/>
          <w:b w:val="false"/>
          <w:i w:val="false"/>
          <w:color w:val="000000"/>
          <w:sz w:val="28"/>
        </w:rPr>
        <w:t xml:space="preserve">
      24. </w:t>
      </w:r>
      <w:r>
        <w:rPr>
          <w:rFonts w:ascii="Times New Roman"/>
          <w:b w:val="false"/>
          <w:i w:val="false"/>
          <w:color w:val="000000"/>
          <w:sz w:val="28"/>
          <w:u w:val="single"/>
        </w:rPr>
        <w:t>Конвенцияның 31-бабына</w:t>
      </w:r>
      <w:r>
        <w:rPr>
          <w:rFonts w:ascii="Times New Roman"/>
          <w:b w:val="false"/>
          <w:i w:val="false"/>
          <w:color w:val="000000"/>
          <w:sz w:val="28"/>
        </w:rPr>
        <w:t xml:space="preserve"> (Жүргізушінің жол-көлік оқиғасы жағдайындағы мінез-құлқы)</w:t>
      </w:r>
      <w:r>
        <w:br/>
      </w:r>
      <w:r>
        <w:rPr>
          <w:rFonts w:ascii="Times New Roman"/>
          <w:b w:val="false"/>
          <w:i w:val="false"/>
          <w:color w:val="000000"/>
          <w:sz w:val="28"/>
        </w:rPr>
        <w:t>
      </w:t>
      </w:r>
      <w:r>
        <w:rPr>
          <w:rFonts w:ascii="Times New Roman"/>
          <w:b w:val="false"/>
          <w:i w:val="false"/>
          <w:color w:val="000000"/>
          <w:sz w:val="28"/>
          <w:u w:val="single"/>
        </w:rPr>
        <w:t>1-тармақ</w:t>
      </w:r>
      <w:r>
        <w:br/>
      </w:r>
      <w:r>
        <w:rPr>
          <w:rFonts w:ascii="Times New Roman"/>
          <w:b w:val="false"/>
          <w:i w:val="false"/>
          <w:color w:val="000000"/>
          <w:sz w:val="28"/>
        </w:rPr>
        <w:t>
      </w:t>
      </w:r>
      <w:r>
        <w:rPr>
          <w:rFonts w:ascii="Times New Roman"/>
          <w:b w:val="false"/>
          <w:i w:val="false"/>
          <w:color w:val="000000"/>
          <w:sz w:val="28"/>
          <w:u w:val="single"/>
        </w:rPr>
        <w:t>Қосымша тармақша осы тармақтың соңына енгізілсін.</w:t>
      </w:r>
      <w:r>
        <w:br/>
      </w:r>
      <w:r>
        <w:rPr>
          <w:rFonts w:ascii="Times New Roman"/>
          <w:b w:val="false"/>
          <w:i w:val="false"/>
          <w:color w:val="000000"/>
          <w:sz w:val="28"/>
        </w:rPr>
        <w:t>
      Бұл тармақшаны: «Егер жол-көлік оқиғасы салдарынан тек қана материалдық залал келген болса және егер зардап шеккен тарап оқиға болған жерде болмаса, онда жол-көлік оқиғасына қатысы бар адамдар мүмкіндігіне қарай сол жерде өзінің тегін және мекенжайын хабарлауға әрі қандай жағдайда да бұл мәліметтерді зардап шеккен тарапқа тікелей немесе полиция арқылы барынша жылдам хабарлауға тиіс.» деп оқыған жөн.</w:t>
      </w:r>
      <w:r>
        <w:br/>
      </w:r>
      <w:r>
        <w:rPr>
          <w:rFonts w:ascii="Times New Roman"/>
          <w:b w:val="false"/>
          <w:i w:val="false"/>
          <w:color w:val="000000"/>
          <w:sz w:val="28"/>
        </w:rPr>
        <w:t xml:space="preserve">
      25. </w:t>
      </w:r>
      <w:r>
        <w:rPr>
          <w:rFonts w:ascii="Times New Roman"/>
          <w:b w:val="false"/>
          <w:i w:val="false"/>
          <w:color w:val="000000"/>
          <w:sz w:val="28"/>
          <w:u w:val="single"/>
        </w:rPr>
        <w:t>Конвенцияның 32-бабына</w:t>
      </w:r>
      <w:r>
        <w:rPr>
          <w:rFonts w:ascii="Times New Roman"/>
          <w:b w:val="false"/>
          <w:i w:val="false"/>
          <w:color w:val="000000"/>
          <w:sz w:val="28"/>
        </w:rPr>
        <w:t xml:space="preserve"> (Жарықтандыру: жалпы нұсқамалар)</w:t>
      </w:r>
      <w:r>
        <w:br/>
      </w:r>
      <w:r>
        <w:rPr>
          <w:rFonts w:ascii="Times New Roman"/>
          <w:b w:val="false"/>
          <w:i w:val="false"/>
          <w:color w:val="000000"/>
          <w:sz w:val="28"/>
        </w:rPr>
        <w:t>
      </w:t>
      </w:r>
      <w:r>
        <w:rPr>
          <w:rFonts w:ascii="Times New Roman"/>
          <w:b w:val="false"/>
          <w:i w:val="false"/>
          <w:color w:val="000000"/>
          <w:sz w:val="28"/>
          <w:u w:val="single"/>
        </w:rPr>
        <w:t>6-тармақ, «а» тармақшасы</w:t>
      </w:r>
      <w:r>
        <w:br/>
      </w:r>
      <w:r>
        <w:rPr>
          <w:rFonts w:ascii="Times New Roman"/>
          <w:b w:val="false"/>
          <w:i w:val="false"/>
          <w:color w:val="000000"/>
          <w:sz w:val="28"/>
        </w:rPr>
        <w:t>
      Бұл тармақшаны: «Балалар коляскаларына, ауру адамға арналған коляскаларға немесе мүгедектер коляскаларына және көлемі шағын және қозғалтқышы жоқ кез келген басқа көлік құралдарына;» деп оқыған жөн.</w:t>
      </w:r>
      <w:r>
        <w:br/>
      </w:r>
      <w:r>
        <w:rPr>
          <w:rFonts w:ascii="Times New Roman"/>
          <w:b w:val="false"/>
          <w:i w:val="false"/>
          <w:color w:val="000000"/>
          <w:sz w:val="28"/>
        </w:rPr>
        <w:t>
      </w:t>
      </w:r>
      <w:r>
        <w:rPr>
          <w:rFonts w:ascii="Times New Roman"/>
          <w:b w:val="false"/>
          <w:i w:val="false"/>
          <w:color w:val="000000"/>
          <w:sz w:val="28"/>
          <w:u w:val="single"/>
        </w:rPr>
        <w:t>7-тармақ</w:t>
      </w:r>
      <w:r>
        <w:br/>
      </w:r>
      <w:r>
        <w:rPr>
          <w:rFonts w:ascii="Times New Roman"/>
          <w:b w:val="false"/>
          <w:i w:val="false"/>
          <w:color w:val="000000"/>
          <w:sz w:val="28"/>
        </w:rPr>
        <w:t>
      Бұл тармақты:</w:t>
      </w:r>
      <w:r>
        <w:br/>
      </w:r>
      <w:r>
        <w:rPr>
          <w:rFonts w:ascii="Times New Roman"/>
          <w:b w:val="false"/>
          <w:i w:val="false"/>
          <w:color w:val="000000"/>
          <w:sz w:val="28"/>
        </w:rPr>
        <w:t>
      «а) Түнде жолдың жүріс бөлігімен келе жатқан:</w:t>
      </w:r>
      <w:r>
        <w:br/>
      </w:r>
      <w:r>
        <w:rPr>
          <w:rFonts w:ascii="Times New Roman"/>
          <w:b w:val="false"/>
          <w:i w:val="false"/>
          <w:color w:val="000000"/>
          <w:sz w:val="28"/>
        </w:rPr>
        <w:t>
      і) жетекшілер басқаратын жаяу жүргіншілер топтарының немесе</w:t>
      </w:r>
      <w:r>
        <w:br/>
      </w:r>
      <w:r>
        <w:rPr>
          <w:rFonts w:ascii="Times New Roman"/>
          <w:b w:val="false"/>
          <w:i w:val="false"/>
          <w:color w:val="000000"/>
          <w:sz w:val="28"/>
        </w:rPr>
        <w:t>
         шерулердің қозғалыс бағытына қарсы жағында алдында кем</w:t>
      </w:r>
      <w:r>
        <w:br/>
      </w:r>
      <w:r>
        <w:rPr>
          <w:rFonts w:ascii="Times New Roman"/>
          <w:b w:val="false"/>
          <w:i w:val="false"/>
          <w:color w:val="000000"/>
          <w:sz w:val="28"/>
        </w:rPr>
        <w:t>
         дегенде бір ақ немесе сары селективтік жарық және алды мен</w:t>
      </w:r>
      <w:r>
        <w:br/>
      </w:r>
      <w:r>
        <w:rPr>
          <w:rFonts w:ascii="Times New Roman"/>
          <w:b w:val="false"/>
          <w:i w:val="false"/>
          <w:color w:val="000000"/>
          <w:sz w:val="28"/>
        </w:rPr>
        <w:t>
         артында бір-бірден автосары жарық болуға тиіс;</w:t>
      </w:r>
      <w:r>
        <w:br/>
      </w:r>
      <w:r>
        <w:rPr>
          <w:rFonts w:ascii="Times New Roman"/>
          <w:b w:val="false"/>
          <w:i w:val="false"/>
          <w:color w:val="000000"/>
          <w:sz w:val="28"/>
        </w:rPr>
        <w:t>
      іі) жегілген, жүк артылған немесе салт мінетін жануарларды</w:t>
      </w:r>
      <w:r>
        <w:br/>
      </w:r>
      <w:r>
        <w:rPr>
          <w:rFonts w:ascii="Times New Roman"/>
          <w:b w:val="false"/>
          <w:i w:val="false"/>
          <w:color w:val="000000"/>
          <w:sz w:val="28"/>
        </w:rPr>
        <w:t>
         айдаушылар мен мал айдаушылардың қозғалыс бағытына қарсы</w:t>
      </w:r>
      <w:r>
        <w:br/>
      </w:r>
      <w:r>
        <w:rPr>
          <w:rFonts w:ascii="Times New Roman"/>
          <w:b w:val="false"/>
          <w:i w:val="false"/>
          <w:color w:val="000000"/>
          <w:sz w:val="28"/>
        </w:rPr>
        <w:t>
         жағында алдында кем дегенде бір ақ немесе сары селективтік</w:t>
      </w:r>
      <w:r>
        <w:br/>
      </w:r>
      <w:r>
        <w:rPr>
          <w:rFonts w:ascii="Times New Roman"/>
          <w:b w:val="false"/>
          <w:i w:val="false"/>
          <w:color w:val="000000"/>
          <w:sz w:val="28"/>
        </w:rPr>
        <w:t>
         жарық және артында бір қызыл жарық, не алды мен артында</w:t>
      </w:r>
      <w:r>
        <w:br/>
      </w:r>
      <w:r>
        <w:rPr>
          <w:rFonts w:ascii="Times New Roman"/>
          <w:b w:val="false"/>
          <w:i w:val="false"/>
          <w:color w:val="000000"/>
          <w:sz w:val="28"/>
        </w:rPr>
        <w:t>
         бір-бірден автосары жарық болуға тиіс. Бұл жарықтар бір</w:t>
      </w:r>
      <w:r>
        <w:br/>
      </w:r>
      <w:r>
        <w:rPr>
          <w:rFonts w:ascii="Times New Roman"/>
          <w:b w:val="false"/>
          <w:i w:val="false"/>
          <w:color w:val="000000"/>
          <w:sz w:val="28"/>
        </w:rPr>
        <w:t>
         аспаптан сәуле шашуы мүмкін.</w:t>
      </w:r>
      <w:r>
        <w:br/>
      </w:r>
      <w:r>
        <w:rPr>
          <w:rFonts w:ascii="Times New Roman"/>
          <w:b w:val="false"/>
          <w:i w:val="false"/>
          <w:color w:val="000000"/>
          <w:sz w:val="28"/>
        </w:rPr>
        <w:t>
      b) Алайда осы тармақтың «а» тармақшасында айтылған, тиісінше жарықтандырылған елді мекендегі қозғалыс кезінде жарық талап етілмейді.» деп оқыған жөн.</w:t>
      </w:r>
      <w:r>
        <w:br/>
      </w:r>
      <w:r>
        <w:rPr>
          <w:rFonts w:ascii="Times New Roman"/>
          <w:b w:val="false"/>
          <w:i w:val="false"/>
          <w:color w:val="000000"/>
          <w:sz w:val="28"/>
        </w:rPr>
        <w:t xml:space="preserve">
      26. </w:t>
      </w:r>
      <w:r>
        <w:rPr>
          <w:rFonts w:ascii="Times New Roman"/>
          <w:b w:val="false"/>
          <w:i w:val="false"/>
          <w:color w:val="000000"/>
          <w:sz w:val="28"/>
          <w:u w:val="single"/>
        </w:rPr>
        <w:t>Конвенцияның 34-бабына</w:t>
      </w:r>
      <w:r>
        <w:rPr>
          <w:rFonts w:ascii="Times New Roman"/>
          <w:b w:val="false"/>
          <w:i w:val="false"/>
          <w:color w:val="000000"/>
          <w:sz w:val="28"/>
        </w:rPr>
        <w:t xml:space="preserve"> (Ауытқулар)</w:t>
      </w:r>
      <w:r>
        <w:br/>
      </w:r>
      <w:r>
        <w:rPr>
          <w:rFonts w:ascii="Times New Roman"/>
          <w:b w:val="false"/>
          <w:i w:val="false"/>
          <w:color w:val="000000"/>
          <w:sz w:val="28"/>
        </w:rPr>
        <w:t>
      </w:t>
      </w:r>
      <w:r>
        <w:rPr>
          <w:rFonts w:ascii="Times New Roman"/>
          <w:b w:val="false"/>
          <w:i w:val="false"/>
          <w:color w:val="000000"/>
          <w:sz w:val="28"/>
          <w:u w:val="single"/>
        </w:rPr>
        <w:t>2-тармақ</w:t>
      </w:r>
      <w:r>
        <w:br/>
      </w:r>
      <w:r>
        <w:rPr>
          <w:rFonts w:ascii="Times New Roman"/>
          <w:b w:val="false"/>
          <w:i w:val="false"/>
          <w:color w:val="000000"/>
          <w:sz w:val="28"/>
        </w:rPr>
        <w:t>
      Бұл тармақты: «Өзінің жақындағаны туралы көлік құралының арнайы құралдарымен сигнал берген және басқа да жол пайдаланушыларға қауіп төндірмейтін жағдайда жүріп өтудің басым құқығына ие көлік құралдарының жүргізушілері 6-баптың 2-тармағының ережесінен өзге, Конвенцияның II тарауының осы Келісімде жазылған өзгертілген редакциясындағы барлық немесе кейбір ережесін сақтамауына болады деп көзделуі мүмкін.» деп оқыған жөн.</w:t>
      </w:r>
      <w:r>
        <w:br/>
      </w:r>
      <w:r>
        <w:rPr>
          <w:rFonts w:ascii="Times New Roman"/>
          <w:b w:val="false"/>
          <w:i w:val="false"/>
          <w:color w:val="000000"/>
          <w:sz w:val="28"/>
        </w:rPr>
        <w:t>
      Албания үшін:</w:t>
      </w:r>
      <w:r>
        <w:br/>
      </w:r>
      <w:r>
        <w:rPr>
          <w:rFonts w:ascii="Times New Roman"/>
          <w:b w:val="false"/>
          <w:i w:val="false"/>
          <w:color w:val="000000"/>
          <w:sz w:val="28"/>
        </w:rPr>
        <w:t>
      Австрия үшін:</w:t>
      </w:r>
      <w:r>
        <w:br/>
      </w:r>
      <w:r>
        <w:rPr>
          <w:rFonts w:ascii="Times New Roman"/>
          <w:b w:val="false"/>
          <w:i w:val="false"/>
          <w:color w:val="000000"/>
          <w:sz w:val="28"/>
        </w:rPr>
        <w:t>
      Бельгия үшін:</w:t>
      </w:r>
      <w:r>
        <w:br/>
      </w:r>
      <w:r>
        <w:rPr>
          <w:rFonts w:ascii="Times New Roman"/>
          <w:b w:val="false"/>
          <w:i w:val="false"/>
          <w:color w:val="000000"/>
          <w:sz w:val="28"/>
        </w:rPr>
        <w:t>
      Болгария үшін:</w:t>
      </w:r>
      <w:r>
        <w:br/>
      </w:r>
      <w:r>
        <w:rPr>
          <w:rFonts w:ascii="Times New Roman"/>
          <w:b w:val="false"/>
          <w:i w:val="false"/>
          <w:color w:val="000000"/>
          <w:sz w:val="28"/>
        </w:rPr>
        <w:t>
      Беларусь Кеңестік Социалистік Республикасы үшін:</w:t>
      </w:r>
      <w:r>
        <w:br/>
      </w:r>
      <w:r>
        <w:rPr>
          <w:rFonts w:ascii="Times New Roman"/>
          <w:b w:val="false"/>
          <w:i w:val="false"/>
          <w:color w:val="000000"/>
          <w:sz w:val="28"/>
        </w:rPr>
        <w:t>
      Кипр үшін:</w:t>
      </w:r>
      <w:r>
        <w:br/>
      </w:r>
      <w:r>
        <w:rPr>
          <w:rFonts w:ascii="Times New Roman"/>
          <w:b w:val="false"/>
          <w:i w:val="false"/>
          <w:color w:val="000000"/>
          <w:sz w:val="28"/>
        </w:rPr>
        <w:t>
      Чехословакия үшін:</w:t>
      </w:r>
      <w:r>
        <w:br/>
      </w:r>
      <w:r>
        <w:rPr>
          <w:rFonts w:ascii="Times New Roman"/>
          <w:b w:val="false"/>
          <w:i w:val="false"/>
          <w:color w:val="000000"/>
          <w:sz w:val="28"/>
        </w:rPr>
        <w:t>
      Дания үшін:</w:t>
      </w:r>
      <w:r>
        <w:br/>
      </w:r>
      <w:r>
        <w:rPr>
          <w:rFonts w:ascii="Times New Roman"/>
          <w:b w:val="false"/>
          <w:i w:val="false"/>
          <w:color w:val="000000"/>
          <w:sz w:val="28"/>
        </w:rPr>
        <w:t>
      Германия Федеративтік Республикасы үшін:</w:t>
      </w:r>
      <w:r>
        <w:br/>
      </w:r>
      <w:r>
        <w:rPr>
          <w:rFonts w:ascii="Times New Roman"/>
          <w:b w:val="false"/>
          <w:i w:val="false"/>
          <w:color w:val="000000"/>
          <w:sz w:val="28"/>
        </w:rPr>
        <w:t>
      Финляндия үшін:</w:t>
      </w:r>
      <w:r>
        <w:br/>
      </w:r>
      <w:r>
        <w:rPr>
          <w:rFonts w:ascii="Times New Roman"/>
          <w:b w:val="false"/>
          <w:i w:val="false"/>
          <w:color w:val="000000"/>
          <w:sz w:val="28"/>
        </w:rPr>
        <w:t>
      Франция үшін:</w:t>
      </w:r>
      <w:r>
        <w:br/>
      </w:r>
      <w:r>
        <w:rPr>
          <w:rFonts w:ascii="Times New Roman"/>
          <w:b w:val="false"/>
          <w:i w:val="false"/>
          <w:color w:val="000000"/>
          <w:sz w:val="28"/>
        </w:rPr>
        <w:t>
      Грекия үшін:</w:t>
      </w:r>
      <w:r>
        <w:br/>
      </w:r>
      <w:r>
        <w:rPr>
          <w:rFonts w:ascii="Times New Roman"/>
          <w:b w:val="false"/>
          <w:i w:val="false"/>
          <w:color w:val="000000"/>
          <w:sz w:val="28"/>
        </w:rPr>
        <w:t>
      Венгрия үшін:</w:t>
      </w:r>
      <w:r>
        <w:br/>
      </w:r>
      <w:r>
        <w:rPr>
          <w:rFonts w:ascii="Times New Roman"/>
          <w:b w:val="false"/>
          <w:i w:val="false"/>
          <w:color w:val="000000"/>
          <w:sz w:val="28"/>
        </w:rPr>
        <w:t>
      Исландия үшін:</w:t>
      </w:r>
      <w:r>
        <w:br/>
      </w:r>
      <w:r>
        <w:rPr>
          <w:rFonts w:ascii="Times New Roman"/>
          <w:b w:val="false"/>
          <w:i w:val="false"/>
          <w:color w:val="000000"/>
          <w:sz w:val="28"/>
        </w:rPr>
        <w:t>
      Ирландия үшін:</w:t>
      </w:r>
      <w:r>
        <w:br/>
      </w:r>
      <w:r>
        <w:rPr>
          <w:rFonts w:ascii="Times New Roman"/>
          <w:b w:val="false"/>
          <w:i w:val="false"/>
          <w:color w:val="000000"/>
          <w:sz w:val="28"/>
        </w:rPr>
        <w:t>
      Италия үшін:</w:t>
      </w:r>
      <w:r>
        <w:br/>
      </w:r>
      <w:r>
        <w:rPr>
          <w:rFonts w:ascii="Times New Roman"/>
          <w:b w:val="false"/>
          <w:i w:val="false"/>
          <w:color w:val="000000"/>
          <w:sz w:val="28"/>
        </w:rPr>
        <w:t>
      Люксембург үшін:</w:t>
      </w:r>
      <w:r>
        <w:br/>
      </w:r>
      <w:r>
        <w:rPr>
          <w:rFonts w:ascii="Times New Roman"/>
          <w:b w:val="false"/>
          <w:i w:val="false"/>
          <w:color w:val="000000"/>
          <w:sz w:val="28"/>
        </w:rPr>
        <w:t>
      Мальта үшін:</w:t>
      </w:r>
      <w:r>
        <w:br/>
      </w:r>
      <w:r>
        <w:rPr>
          <w:rFonts w:ascii="Times New Roman"/>
          <w:b w:val="false"/>
          <w:i w:val="false"/>
          <w:color w:val="000000"/>
          <w:sz w:val="28"/>
        </w:rPr>
        <w:t>
      Нидерланды үшін:</w:t>
      </w:r>
      <w:r>
        <w:br/>
      </w:r>
      <w:r>
        <w:rPr>
          <w:rFonts w:ascii="Times New Roman"/>
          <w:b w:val="false"/>
          <w:i w:val="false"/>
          <w:color w:val="000000"/>
          <w:sz w:val="28"/>
        </w:rPr>
        <w:t>
      Норвегия үшін</w:t>
      </w:r>
      <w:r>
        <w:br/>
      </w:r>
      <w:r>
        <w:rPr>
          <w:rFonts w:ascii="Times New Roman"/>
          <w:b w:val="false"/>
          <w:i w:val="false"/>
          <w:color w:val="000000"/>
          <w:sz w:val="28"/>
        </w:rPr>
        <w:t>
      Польша үшін:</w:t>
      </w:r>
      <w:r>
        <w:br/>
      </w:r>
      <w:r>
        <w:rPr>
          <w:rFonts w:ascii="Times New Roman"/>
          <w:b w:val="false"/>
          <w:i w:val="false"/>
          <w:color w:val="000000"/>
          <w:sz w:val="28"/>
        </w:rPr>
        <w:t>
      Португалия үшін:</w:t>
      </w:r>
      <w:r>
        <w:br/>
      </w:r>
      <w:r>
        <w:rPr>
          <w:rFonts w:ascii="Times New Roman"/>
          <w:b w:val="false"/>
          <w:i w:val="false"/>
          <w:color w:val="000000"/>
          <w:sz w:val="28"/>
        </w:rPr>
        <w:t>
      Румыния үшін:</w:t>
      </w:r>
      <w:r>
        <w:br/>
      </w:r>
      <w:r>
        <w:rPr>
          <w:rFonts w:ascii="Times New Roman"/>
          <w:b w:val="false"/>
          <w:i w:val="false"/>
          <w:color w:val="000000"/>
          <w:sz w:val="28"/>
        </w:rPr>
        <w:t>
      Испания үшін:</w:t>
      </w:r>
      <w:r>
        <w:br/>
      </w:r>
      <w:r>
        <w:rPr>
          <w:rFonts w:ascii="Times New Roman"/>
          <w:b w:val="false"/>
          <w:i w:val="false"/>
          <w:color w:val="000000"/>
          <w:sz w:val="28"/>
        </w:rPr>
        <w:t>
      Швеция үшін:</w:t>
      </w:r>
      <w:r>
        <w:br/>
      </w:r>
      <w:r>
        <w:rPr>
          <w:rFonts w:ascii="Times New Roman"/>
          <w:b w:val="false"/>
          <w:i w:val="false"/>
          <w:color w:val="000000"/>
          <w:sz w:val="28"/>
        </w:rPr>
        <w:t>
      Швейцария үшін</w:t>
      </w:r>
      <w:r>
        <w:br/>
      </w:r>
      <w:r>
        <w:rPr>
          <w:rFonts w:ascii="Times New Roman"/>
          <w:b w:val="false"/>
          <w:i w:val="false"/>
          <w:color w:val="000000"/>
          <w:sz w:val="28"/>
        </w:rPr>
        <w:t>
      Түркия үшін:</w:t>
      </w:r>
      <w:r>
        <w:br/>
      </w:r>
      <w:r>
        <w:rPr>
          <w:rFonts w:ascii="Times New Roman"/>
          <w:b w:val="false"/>
          <w:i w:val="false"/>
          <w:color w:val="000000"/>
          <w:sz w:val="28"/>
        </w:rPr>
        <w:t>
      Украина Кеңестік Социалистік Республикасы үшін:</w:t>
      </w:r>
      <w:r>
        <w:br/>
      </w:r>
      <w:r>
        <w:rPr>
          <w:rFonts w:ascii="Times New Roman"/>
          <w:b w:val="false"/>
          <w:i w:val="false"/>
          <w:color w:val="000000"/>
          <w:sz w:val="28"/>
        </w:rPr>
        <w:t>
      Кеңестік Социалистік Республикалар Одағы үшін:</w:t>
      </w:r>
      <w:r>
        <w:br/>
      </w:r>
      <w:r>
        <w:rPr>
          <w:rFonts w:ascii="Times New Roman"/>
          <w:b w:val="false"/>
          <w:i w:val="false"/>
          <w:color w:val="000000"/>
          <w:sz w:val="28"/>
        </w:rPr>
        <w:t>
      Ұлыбритания және Солтүстік Ирландия Біріккен Корольдігі үшін:</w:t>
      </w:r>
      <w:r>
        <w:br/>
      </w:r>
      <w:r>
        <w:rPr>
          <w:rFonts w:ascii="Times New Roman"/>
          <w:b w:val="false"/>
          <w:i w:val="false"/>
          <w:color w:val="000000"/>
          <w:sz w:val="28"/>
        </w:rPr>
        <w:t>
      Америка Құрама Штаттары үшін:</w:t>
      </w:r>
      <w:r>
        <w:br/>
      </w:r>
      <w:r>
        <w:rPr>
          <w:rFonts w:ascii="Times New Roman"/>
          <w:b w:val="false"/>
          <w:i w:val="false"/>
          <w:color w:val="000000"/>
          <w:sz w:val="28"/>
        </w:rPr>
        <w:t>
      Югославия үшін:</w:t>
      </w:r>
    </w:p>
    <w:p>
      <w:pPr>
        <w:spacing w:after="0"/>
        <w:ind w:left="0"/>
        <w:jc w:val="both"/>
      </w:pPr>
      <w:r>
        <w:rPr>
          <w:rFonts w:ascii="Times New Roman"/>
          <w:b w:val="false"/>
          <w:i w:val="false"/>
          <w:color w:val="000000"/>
          <w:sz w:val="28"/>
        </w:rPr>
        <w:t>      Осы мәтін «1968 жылғы 8 қарашада Венада қол қою үшін ашық жол жүрісі туралы конвенцияны толықтыратын Еуропалық келісімнің куәландырылған көшірмесі болып табылатынын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Жол полициясы комитеті</w:t>
      </w:r>
      <w:r>
        <w:br/>
      </w:r>
      <w:r>
        <w:rPr>
          <w:rFonts w:ascii="Times New Roman"/>
          <w:b w:val="false"/>
          <w:i w:val="false"/>
          <w:color w:val="000000"/>
          <w:sz w:val="28"/>
        </w:rPr>
        <w:t>
</w:t>
      </w:r>
      <w:r>
        <w:rPr>
          <w:rFonts w:ascii="Times New Roman"/>
          <w:b w:val="false"/>
          <w:i/>
          <w:color w:val="000000"/>
          <w:sz w:val="28"/>
        </w:rPr>
        <w:t>      Үйлестіру және құқықтық</w:t>
      </w:r>
      <w:r>
        <w:br/>
      </w:r>
      <w:r>
        <w:rPr>
          <w:rFonts w:ascii="Times New Roman"/>
          <w:b w:val="false"/>
          <w:i w:val="false"/>
          <w:color w:val="000000"/>
          <w:sz w:val="28"/>
        </w:rPr>
        <w:t>
</w:t>
      </w:r>
      <w:r>
        <w:rPr>
          <w:rFonts w:ascii="Times New Roman"/>
          <w:b w:val="false"/>
          <w:i/>
          <w:color w:val="000000"/>
          <w:sz w:val="28"/>
        </w:rPr>
        <w:t>      жұмыстар басқармасының бастығы</w:t>
      </w:r>
      <w:r>
        <w:br/>
      </w:r>
      <w:r>
        <w:rPr>
          <w:rFonts w:ascii="Times New Roman"/>
          <w:b w:val="false"/>
          <w:i w:val="false"/>
          <w:color w:val="000000"/>
          <w:sz w:val="28"/>
        </w:rPr>
        <w:t>
</w:t>
      </w:r>
      <w:r>
        <w:rPr>
          <w:rFonts w:ascii="Times New Roman"/>
          <w:b w:val="false"/>
          <w:i/>
          <w:color w:val="000000"/>
          <w:sz w:val="28"/>
        </w:rPr>
        <w:t>      полиция полковнигі                               Қ.С.Сәдуақасов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