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6f33" w14:textId="cec6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19 қазандағы № 972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қыркүйектегі № 996 Қаулысы. Күші жойылды - Қазақстан Республикасы Үкіметінің 2015 жылғы 18 маусымдағы № 458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 деген </w:t>
      </w:r>
      <w:r>
        <w:rPr>
          <w:rFonts w:ascii="Times New Roman"/>
          <w:b w:val="false"/>
          <w:i w:val="false"/>
          <w:color w:val="000000"/>
          <w:sz w:val="28"/>
        </w:rPr>
        <w:t>16-бөлім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66-7-тармақпен толықтырылсын:</w:t>
      </w:r>
      <w:r>
        <w:br/>
      </w:r>
      <w:r>
        <w:rPr>
          <w:rFonts w:ascii="Times New Roman"/>
          <w:b w:val="false"/>
          <w:i w:val="false"/>
          <w:color w:val="000000"/>
          <w:sz w:val="28"/>
        </w:rPr>
        <w:t>
      «66-7. Қазақстан Республикасы мен Өзбекстан Республикасы арасындағы екіжақты ынтымақтастық жөніндегі бірлескен үкіметаралық комиссия.».</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