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3b8a" w14:textId="4ff3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Мәскеу қаласындағы Бүкілресейлік көрме орталығының аумағында Қазақстан Республикасының сауда-көрме орталығын құру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27 қаңтардағы № 37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Қоса беріліп отырған Қазақстан Республикасының Үкіметі мен Ресей Федерациясының Үкіметі арасындағы Мәскеу қаласындағы Бүкілресейлік көрме орталығының аумағында Қазақстан Республикасының сауда-көрме орталығын құру туралы келісімнің жобасы мақұлдансын.</w:t>
      </w:r>
      <w:r>
        <w:br/>
      </w:r>
      <w:r>
        <w:rPr>
          <w:rFonts w:ascii="Times New Roman"/>
          <w:b w:val="false"/>
          <w:i w:val="false"/>
          <w:color w:val="000000"/>
          <w:sz w:val="28"/>
        </w:rPr>
        <w:t>
      2. Қазақстан Республикасы Премьер-Министрінің бірінші орынбасары Өмірзақ Естайұлы Шөкеевке Қазақстан Республикасының Үкіметі мен Ресей Федерациясының Үкіметі арасындағы Мәскеу қаласындағы Бүкілресейлік көрме орталығының аумағында Қазақстан Республикасының сауда-көрме орталығын құру туралы келісімге қағидаттық сипаты жоқ өзгерістер мен толықтырулар енгізуге рұқсат ете отырып, Қазақстан Республикасының Үкіметі атынан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27 қаңтардағы</w:t>
      </w:r>
      <w:r>
        <w:br/>
      </w:r>
      <w:r>
        <w:rPr>
          <w:rFonts w:ascii="Times New Roman"/>
          <w:b w:val="false"/>
          <w:i w:val="false"/>
          <w:color w:val="000000"/>
          <w:sz w:val="28"/>
        </w:rPr>
        <w:t xml:space="preserve">
№ 37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Мәскеу қаласындағы Бүкілресейлік көрме</w:t>
      </w:r>
      <w:r>
        <w:br/>
      </w:r>
      <w:r>
        <w:rPr>
          <w:rFonts w:ascii="Times New Roman"/>
          <w:b/>
          <w:i w:val="false"/>
          <w:color w:val="000000"/>
        </w:rPr>
        <w:t>
орталығының аумағында Қазақстан Республикасының сауда-көрме</w:t>
      </w:r>
      <w:r>
        <w:br/>
      </w:r>
      <w:r>
        <w:rPr>
          <w:rFonts w:ascii="Times New Roman"/>
          <w:b/>
          <w:i w:val="false"/>
          <w:color w:val="000000"/>
        </w:rPr>
        <w:t>
орталығын құру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Қазақстан Республикасы мен Ресей Федерациясының арасындағы достық қатынастарды ескере отырып,</w:t>
      </w:r>
      <w:r>
        <w:br/>
      </w:r>
      <w:r>
        <w:rPr>
          <w:rFonts w:ascii="Times New Roman"/>
          <w:b w:val="false"/>
          <w:i w:val="false"/>
          <w:color w:val="000000"/>
          <w:sz w:val="28"/>
        </w:rPr>
        <w:t>
      2002 жылғы 7 қазандағы Тәуелсіз Мемлекеттер Достастығының Мемлекет басшылары кеңесінің Бүкілресейлік көрме орталығының базасында Тәуелсіз Мемлекеттер Достастығына қатысушы мемлекеттердің тұрақты жұмыс істейтін көрмелерін құру туралы шешімін және осы мақсаттарда тиісті шарттық-құқықтық негіз құру қажеттілігін негізге ала отырып,</w:t>
      </w:r>
      <w:r>
        <w:br/>
      </w:r>
      <w:r>
        <w:rPr>
          <w:rFonts w:ascii="Times New Roman"/>
          <w:b w:val="false"/>
          <w:i w:val="false"/>
          <w:color w:val="000000"/>
          <w:sz w:val="28"/>
        </w:rPr>
        <w:t>
      өзара тиімді экономикалық ынтымақтастықты тереңдету, мәдени, ғылыми, білім байланыстарын дамыту мүддесі үшін,</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мақсаты Мәскеу қаласындағы Бүкілресейлік көрме орталығының аумағында Қазақстан Республикасының сауда-көрме орталығын құру болып табылады.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Келісімнің 1-бабында көзделген мақсатта Ресей Тарапы жалпы ауданы 4833,1 ш.м құрайтын, Мәскеу қаласы, Мир даңғылы, 119-үй, 11-құрылыста орналасқан «Металлургия» павильоны федералдық маңызы бар мәдени мұра объектісін (бұдан әрі - объект) жылына 1 ресей рублі мөлшерін құратын жалдау ақысымен және объект тікелей алып жатқан және онымен тарихи және функционалдық байланысты жер учаскесін (бұдан әрі - жер учаскесі) жылына 1 ресей рублі мөлшерін құрайтын жалдау ақысымен Қазақстан Тарапына 50 жылға жалға береді.</w:t>
      </w:r>
      <w:r>
        <w:br/>
      </w:r>
      <w:r>
        <w:rPr>
          <w:rFonts w:ascii="Times New Roman"/>
          <w:b w:val="false"/>
          <w:i w:val="false"/>
          <w:color w:val="000000"/>
          <w:sz w:val="28"/>
        </w:rPr>
        <w:t>
      Ресей Тарапы жер учаскесін Қазақстан Тарапына жер учаскесін жалдау шартын жасасу құқығы үшін ақы алмай береді.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Келісімді іске асыру бойынша Тараптардың уәкілетті ұйымдары:</w:t>
      </w:r>
      <w:r>
        <w:br/>
      </w:r>
      <w:r>
        <w:rPr>
          <w:rFonts w:ascii="Times New Roman"/>
          <w:b w:val="false"/>
          <w:i w:val="false"/>
          <w:color w:val="000000"/>
          <w:sz w:val="28"/>
        </w:rPr>
        <w:t>
      - Қазақстан Тарапынан - «ҚазМұнайГаз» ұлттық компаниясы» акционерлік қоғамы;</w:t>
      </w:r>
      <w:r>
        <w:br/>
      </w:r>
      <w:r>
        <w:rPr>
          <w:rFonts w:ascii="Times New Roman"/>
          <w:b w:val="false"/>
          <w:i w:val="false"/>
          <w:color w:val="000000"/>
          <w:sz w:val="28"/>
        </w:rPr>
        <w:t>
      - Ресей Тарапынан - Мемлекеттік мүлікті басқару жөніндегі федералдық агенттік болып табылады.</w:t>
      </w:r>
      <w:r>
        <w:br/>
      </w:r>
      <w:r>
        <w:rPr>
          <w:rFonts w:ascii="Times New Roman"/>
          <w:b w:val="false"/>
          <w:i w:val="false"/>
          <w:color w:val="000000"/>
          <w:sz w:val="28"/>
        </w:rPr>
        <w:t>
      Тараптардың әрқайсысы өзінің уәкілетті ұйымының өзгергені туралы басқа Тарапқа дипломатиялық арналар арқылы хабарлайды.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Келісім күшіне енген күнінен бастап 3 ай ішінде Тараптардың уәкілетті ұйымдары Ресей Федерациясының заңнамасына сәйкес осы Келісімнің 2-бабында көзделген талаптармен объекті мен жер учаскесін жалдау шартын жасасатын болады.</w:t>
      </w:r>
      <w:r>
        <w:br/>
      </w:r>
      <w:r>
        <w:rPr>
          <w:rFonts w:ascii="Times New Roman"/>
          <w:b w:val="false"/>
          <w:i w:val="false"/>
          <w:color w:val="000000"/>
          <w:sz w:val="28"/>
        </w:rPr>
        <w:t>
      11-баптың ережелеріне сәйкес Келісімнің қолданылу мерзімі ұзартылған жағдайда, Тараптардың уәкілетті ұйымдары жаңа жалдау шарттарын осындай талаптармен кезекті 50 жылдық кезеңге жасасады.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Ресей Тарапы осы объекті мен жер учаскесі осы Келісімнің мақсатында оларды пайдалануға кедергі келтіретіндей үшінші тұлғалардың борыштарынан, құқықтарынан бос екендігіне, кепілдікке берілмегендігіне және қандай да бір түрдегі ауыртпалықтары жоқ екендігіне кепілдік береді.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Объекті мен жер учаскесі сауда-көрме қызметін жүзеге асыру, мәдени іс-шараларды ұйымдастыру, ұлттық тағам мейрамханаларын (дәмханаларын) ашу жолымен осы Келісімнің 1-бабында көзделген мақсатта қана пайдаланылады. Объектіні және жер учаскесін өзге мақсаттарда пайдалануға жол берілмейді.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Жер пайдалану мен объектіні сақтау, пайдалану және мемлекеттік қорғау саласындағы қала құрылысы қызметіне байланысты қатынастар Ресей Федерациясының жер заңнамасымен, Ресей Федерациясының қала құрылысы туралы және сәулет қызметі туралы заңнамасымен, Ресей Федерациясының қоршаған ортаны қорғау туралы заңнамасымен, сондай-ақ Ресей Федерациясының Ресей Федерациясы халықтарының мәдени мұра (тарих және мәдениет ескерткіштері) объектілерін сақтау, пайдалану және қорғау саласындағы заңнамасымен реттеледі.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Объектіні күрделі жөндеу, жөндеу-реставрациялық жұмыстары, пайдалану және жер учаскесін күтіп ұстау, пайдалану жауапкершілігі шекарасы шегінде жөндеудің барлық түрлері мен инженерлік коммуникацияларды күтіп ұстау Қазақстан Тарапының уәкілетті ұйымының есебінен жүзеге асырылады.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Келісімді іске асыру барысында тараптар арасында туындайтын даулар мен келіспеушіліктер Тараптар арасында консультациялар мен келіссөздер жүргізу жолымен шешілетін болады.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Келісімге Тараптардың өзара келісуі бойынша осы Келісімнің 11-бабында көзделген тәртіппен күшіне енетін жекеленген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қол қойылған күнінен бастап уақытша қолданылады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Осы Келісім 50 жыл мерзімге жасалады және егер Тараптардың ешқайсысы басқа Тарапқа ағымдағы кезең аяқталғанға дейін кемінде бір жыл бұрын өзінің осы Келісімнің қолданысын тоқтату ниеті туралы жазбаша нысанда дипломатиялық арналар арқылы хабарламаса, келесі осындай кезеңдерге автоматты түрде ұзартылады.</w:t>
      </w:r>
    </w:p>
    <w:p>
      <w:pPr>
        <w:spacing w:after="0"/>
        <w:ind w:left="0"/>
        <w:jc w:val="both"/>
      </w:pPr>
      <w:r>
        <w:rPr>
          <w:rFonts w:ascii="Times New Roman"/>
          <w:b w:val="false"/>
          <w:i w:val="false"/>
          <w:color w:val="000000"/>
          <w:sz w:val="28"/>
        </w:rPr>
        <w:t>      __________ Мәскеу қаласында қазақ және орыс тілдерінде екі данада жасалды, әрі екі мәтіннің де бірдей заңды күші бар.</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27 қаңтардағы</w:t>
      </w:r>
      <w:r>
        <w:br/>
      </w:r>
      <w:r>
        <w:rPr>
          <w:rFonts w:ascii="Times New Roman"/>
          <w:b w:val="false"/>
          <w:i w:val="false"/>
          <w:color w:val="000000"/>
          <w:sz w:val="28"/>
        </w:rPr>
        <w:t xml:space="preserve">
№ 37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Ресей Федерациясының Үкіметі мен Қазақстан Республикасының</w:t>
      </w:r>
      <w:r>
        <w:br/>
      </w:r>
      <w:r>
        <w:rPr>
          <w:rFonts w:ascii="Times New Roman"/>
          <w:b/>
          <w:i w:val="false"/>
          <w:color w:val="000000"/>
        </w:rPr>
        <w:t>
Үкіметі арасындағы Мәскеу қаласындағы Бүкілресейлік көрме</w:t>
      </w:r>
      <w:r>
        <w:br/>
      </w:r>
      <w:r>
        <w:rPr>
          <w:rFonts w:ascii="Times New Roman"/>
          <w:b/>
          <w:i w:val="false"/>
          <w:color w:val="000000"/>
        </w:rPr>
        <w:t>
орталығының аумағында Қазақстан Республикасының сауда-көрме</w:t>
      </w:r>
      <w:r>
        <w:br/>
      </w:r>
      <w:r>
        <w:rPr>
          <w:rFonts w:ascii="Times New Roman"/>
          <w:b/>
          <w:i w:val="false"/>
          <w:color w:val="000000"/>
        </w:rPr>
        <w:t>
орталығын құру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Ресей Федерациясының Үкіметі мен Қазақстан Республикасының Үкіметі,</w:t>
      </w:r>
      <w:r>
        <w:br/>
      </w:r>
      <w:r>
        <w:rPr>
          <w:rFonts w:ascii="Times New Roman"/>
          <w:b w:val="false"/>
          <w:i w:val="false"/>
          <w:color w:val="000000"/>
          <w:sz w:val="28"/>
        </w:rPr>
        <w:t>
      Ресей Федерациясы мен Қазақстан Республикасының арасындағы достық қатынастарды ескере отырып,</w:t>
      </w:r>
      <w:r>
        <w:br/>
      </w:r>
      <w:r>
        <w:rPr>
          <w:rFonts w:ascii="Times New Roman"/>
          <w:b w:val="false"/>
          <w:i w:val="false"/>
          <w:color w:val="000000"/>
          <w:sz w:val="28"/>
        </w:rPr>
        <w:t>
      2002 жылғы 7 қазандағы Тәуелсіз Мемлекеттер Достастығының Мемлекет басшылары кеңесінің Бүкілресейлік көрме орталығының базасында Тәуелсіз Мемлекеттер Достастығына қатысушы мемлекеттердің тұрақты жұмыс істейтін көрмелерін құру туралы шешімін және осы мақсаттарда тиісті шарттық-құқықтық негіз құру қажеттілігін негізге ала отырып,</w:t>
      </w:r>
      <w:r>
        <w:br/>
      </w:r>
      <w:r>
        <w:rPr>
          <w:rFonts w:ascii="Times New Roman"/>
          <w:b w:val="false"/>
          <w:i w:val="false"/>
          <w:color w:val="000000"/>
          <w:sz w:val="28"/>
        </w:rPr>
        <w:t>
      өзара тиімді экономикалық ынтымақтастықты тереңдету, мәдени, ғылыми, білім байланыстарын дамыту мүддесі үшін,</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мақсаты Мәскеу қаласындағы Бүкілресейлік көрме орталығының аумағында Қазақстан Республикасының сауда-көрме орталығын құру болып табылады.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Келісімнің 1-бабында көзделген мақсатта Ресей Тарапы жалпы ауданы 4833,1 ш.м құрайтын, Мәскеу қаласы, Мир даңғылы, 119-үй, 11-құрылыста орналасқан «Металлургия» павильоны федералдық маңызы бар мәдени мұра объектісін (бұдан әрі - объект) жылына 1 ресей рублі мөлшерін құратын жалдау ақысымен және объект тікелей алып жатқан және онымен тарихи және функционалдық байланысты жер учаскесін (бұдан әрі - жер учаскесі) жылына 1 ресей рублі мөлшерін құрайтын жалдау ақысымен Қазақстан Тарапына 50 жылға жалға береді.</w:t>
      </w:r>
      <w:r>
        <w:br/>
      </w:r>
      <w:r>
        <w:rPr>
          <w:rFonts w:ascii="Times New Roman"/>
          <w:b w:val="false"/>
          <w:i w:val="false"/>
          <w:color w:val="000000"/>
          <w:sz w:val="28"/>
        </w:rPr>
        <w:t>
      Ресей Тарапы жер учаскесін Қазақстан Тарапына жер учаскесін жалдау шартын жасасу құқығы үшін ақы алмай береді.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Келісімді іске асыру бойынша Тараптардың уәкілетті ұйымдары:</w:t>
      </w:r>
      <w:r>
        <w:br/>
      </w:r>
      <w:r>
        <w:rPr>
          <w:rFonts w:ascii="Times New Roman"/>
          <w:b w:val="false"/>
          <w:i w:val="false"/>
          <w:color w:val="000000"/>
          <w:sz w:val="28"/>
        </w:rPr>
        <w:t>
      - Ресей Тарапынан - Мемлекеттік мүлікті басқару жөніндегі федералдық агенттік;</w:t>
      </w:r>
      <w:r>
        <w:br/>
      </w:r>
      <w:r>
        <w:rPr>
          <w:rFonts w:ascii="Times New Roman"/>
          <w:b w:val="false"/>
          <w:i w:val="false"/>
          <w:color w:val="000000"/>
          <w:sz w:val="28"/>
        </w:rPr>
        <w:t>
      - Қазақстан Тарапынан - «ҚазМұнайГаз» ұлттық компаниясы» акционерлік қоғамы болып табылады.</w:t>
      </w:r>
      <w:r>
        <w:br/>
      </w:r>
      <w:r>
        <w:rPr>
          <w:rFonts w:ascii="Times New Roman"/>
          <w:b w:val="false"/>
          <w:i w:val="false"/>
          <w:color w:val="000000"/>
          <w:sz w:val="28"/>
        </w:rPr>
        <w:t>
      Тараптардың әрқайсысы өзінің уәкілетті ұйымының өзгергені туралы басқа Тарапқа дипломатиялық арналар арқылы хабарлайды.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Келісім күшіне енген күнінен бастап 3 ай ішінде Тараптардың уәкілетті ұйымдары Ресей Федерациясының заңнамасына сәйкес осы Келісімнің 2-бабында көзделген талаптармен объекті мен жер учаскесін жалдау шартын жасасатын болады.</w:t>
      </w:r>
      <w:r>
        <w:br/>
      </w:r>
      <w:r>
        <w:rPr>
          <w:rFonts w:ascii="Times New Roman"/>
          <w:b w:val="false"/>
          <w:i w:val="false"/>
          <w:color w:val="000000"/>
          <w:sz w:val="28"/>
        </w:rPr>
        <w:t>
      11-баптың ережелеріне сәйкес Келісімнің қолданылу мерзімі ұзартылған жағдайда, Тараптардың уәкілетті ұйымдары жаңа жалдау шарттарын осындай талаптармен кезекті 50 жылдық кезеңге жасасады.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Ресей Тарапы осы объекті мен жер учаскесі осы Келісімнің мақсатында оларды пайдалануға кедергі келтіретіндей үшінші тұлғалардың борыштарынан, құқықтарынан бос екендігіне, кепілдікке берілмегендігіне және қандай да бір түрдегі ауыртпалықтары жоқ екендігіне кепілдік береді.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Объекті мен жер учаскесі сауда-көрме қызметін жүзеге асыру, мәдени іс-шараларды ұйымдастыру, ұлттық тағам мейрамханаларын (дәмханаларын) ашу жолымен осы Келісімнің 1-бабында көзделген мақсатта қана пайдаланылады. Объектіні және жер учаскесін өзге мақсаттарда пайдалануға жол берілмейді.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Жер пайдалану мен объектіні сақтау, пайдалану және мемлекеттік қорғау саласындағы қала құрылысы қызметіне байланысты қатынастар Ресей Федерациясының жер заңнамасымен, Ресей Федерациясының қала құрылысы туралы және сәулет қызметі туралы заңнамасымен, Ресей Федерациясының қоршаған ортаны қорғау туралы заңнамасымен, сондай-ақ Ресей Федерациясының Ресей Федерациясы халықтарының мәдени мұра (тарих және мәдениет ескерткіштері) объектілерін сақтау, пайдалану және қорғау саласындағы заңнамасымен реттеледі.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Объектіні күрделі жөндеу, жөндеу-реставрациялық жұмыстары, пайдалану және жер учаскесін күтіп ұстау, пайдалану жауапкершілігі шекарасы шегінде жөндеудің барлық түрлері мен инженерлік коммуникацияларды күтіп ұстау Қазақстан Тарапының уәкілетті ұйымының есебінен жүзеге асырылады.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Келісімді іске асыру барысында тараптар арасында туындайтын даулар мен келіспеушіліктер Тараптар арасында консультациялар мен келіссөздер жүргізу жолымен шешілетін болады.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Келісімге Тараптардың өзара келісуі бойынша осы Келісімнің 11-бабында көзделген тәртіппен күшіне енетін жекеленген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қол қойылған күнінен бастап уақытша қолданылады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Осы Келісім 50 жыл мерзімге жасалады және егер Тараптардың ешқайсысы басқа Тарапқа ағымдағы кезең аяқталғанға дейін кемінде бір жыл бұрын өзінің осы Келісімнің қолданысын тоқтату ниеті туралы жазбаша нысанда дипломатиялық арналар арқылы хабарламаса, келесі осындай кезеңдерге автоматты түрде ұзартылады.</w:t>
      </w:r>
    </w:p>
    <w:p>
      <w:pPr>
        <w:spacing w:after="0"/>
        <w:ind w:left="0"/>
        <w:jc w:val="both"/>
      </w:pPr>
      <w:r>
        <w:rPr>
          <w:rFonts w:ascii="Times New Roman"/>
          <w:b w:val="false"/>
          <w:i w:val="false"/>
          <w:color w:val="000000"/>
          <w:sz w:val="28"/>
        </w:rPr>
        <w:t>      __________ Мәскеу қаласында қазақ және орыс тілдерінде екі данада жасалды, әрі екі мәтіннің де бірдей заңды күші бар.</w:t>
      </w:r>
    </w:p>
    <w:p>
      <w:pPr>
        <w:spacing w:after="0"/>
        <w:ind w:left="0"/>
        <w:jc w:val="both"/>
      </w:pPr>
      <w:r>
        <w:rPr>
          <w:rFonts w:ascii="Times New Roman"/>
          <w:b w:val="false"/>
          <w:i/>
          <w:color w:val="000000"/>
          <w:sz w:val="28"/>
        </w:rPr>
        <w:t>      Ресей Федерациясының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