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df7e" w14:textId="ad7d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ұйымдарының меншік нысандарына қарамастан, отандық телевизия және радио бағдарламаларын жерсеріктік тарату жүйесі арқылы тарату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қаңтардағы № 47 Қаулысы. Күші жойылды - Қазақстан Республикасы Үкіметінің 2012 жылғы 22 маусымдағы № 828 Қаулысымен</w:t>
      </w:r>
    </w:p>
    <w:p>
      <w:pPr>
        <w:spacing w:after="0"/>
        <w:ind w:left="0"/>
        <w:jc w:val="both"/>
      </w:pPr>
      <w:r>
        <w:rPr>
          <w:rFonts w:ascii="Times New Roman"/>
          <w:b w:val="false"/>
          <w:i w:val="false"/>
          <w:color w:val="ff0000"/>
          <w:sz w:val="28"/>
        </w:rPr>
        <w:t xml:space="preserve">      Ескерту. Күші жойылды - ҚР Үкіметінің 2012.06.22 </w:t>
      </w:r>
      <w:r>
        <w:rPr>
          <w:rFonts w:ascii="Times New Roman"/>
          <w:b w:val="false"/>
          <w:i w:val="false"/>
          <w:color w:val="ff0000"/>
          <w:sz w:val="28"/>
        </w:rPr>
        <w:t>№ 828</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Start w:name="z1" w:id="0"/>
    <w:p>
      <w:pPr>
        <w:spacing w:after="0"/>
        <w:ind w:left="0"/>
        <w:jc w:val="both"/>
      </w:pPr>
      <w:r>
        <w:rPr>
          <w:rFonts w:ascii="Times New Roman"/>
          <w:b w:val="false"/>
          <w:i w:val="false"/>
          <w:color w:val="000000"/>
          <w:sz w:val="28"/>
        </w:rPr>
        <w:t>
      «Байланыс туралы» Қазақстан Республикасының 2004 жылғы 5 шілдедегі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Телерадио хабарларын тарату ұйымдарының меншік нысандарына қарамастан, отандық телевизия және радио бағдарламаларын жерсеріктік тарату жүйесі арқылы тарату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47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Телерадио хабарларын тарату ұйымдарының меншік нысандарына қарамастан, отандық телевизия және радио бағдарламаларын   жерсеріктік хабар тарату жүйелері арқылы тарату</w:t>
      </w:r>
      <w:r>
        <w:br/>
      </w:r>
      <w:r>
        <w:rPr>
          <w:rFonts w:ascii="Times New Roman"/>
          <w:b/>
          <w:i w:val="false"/>
          <w:color w:val="000000"/>
        </w:rPr>
        <w:t>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Қағида телерадио хабарларын тарату ұйымдарының меншік нысандарына қарамастан, отандық телевизия және радио бағдарламаларын жерсеріктік хабар тарату жүйелері арқылы тарату тәртібін айқындайды.</w:t>
      </w:r>
      <w:r>
        <w:br/>
      </w:r>
      <w:r>
        <w:rPr>
          <w:rFonts w:ascii="Times New Roman"/>
          <w:b w:val="false"/>
          <w:i w:val="false"/>
          <w:color w:val="000000"/>
          <w:sz w:val="28"/>
        </w:rPr>
        <w:t>
</w:t>
      </w:r>
      <w:r>
        <w:rPr>
          <w:rFonts w:ascii="Times New Roman"/>
          <w:b w:val="false"/>
          <w:i w:val="false"/>
          <w:color w:val="000000"/>
          <w:sz w:val="28"/>
        </w:rPr>
        <w:t>
      2. Телерадио хабарларын тарату ұйымдарының меншік нысандарына қарамастан, отандық телевизия және радио бағдарламалары жерсеріктік хабар тарату жүйелері арқылы коммерциялық негізде және республикалық бюджет қаражатының есебінен таралады.</w:t>
      </w:r>
      <w:r>
        <w:br/>
      </w:r>
      <w:r>
        <w:rPr>
          <w:rFonts w:ascii="Times New Roman"/>
          <w:b w:val="false"/>
          <w:i w:val="false"/>
          <w:color w:val="000000"/>
          <w:sz w:val="28"/>
        </w:rPr>
        <w:t>
</w:t>
      </w:r>
      <w:r>
        <w:rPr>
          <w:rFonts w:ascii="Times New Roman"/>
          <w:b w:val="false"/>
          <w:i w:val="false"/>
          <w:color w:val="000000"/>
          <w:sz w:val="28"/>
        </w:rPr>
        <w:t>
      3. Хабар таратудың жерсеріктік жүйелері халықаралық жерсеріктік ұйымдарға, жеке мемлекеттерге тиесілі орбиталық байланыс жерсеріктерін қамтиды.</w:t>
      </w:r>
    </w:p>
    <w:bookmarkEnd w:id="3"/>
    <w:bookmarkStart w:name="z9" w:id="4"/>
    <w:p>
      <w:pPr>
        <w:spacing w:after="0"/>
        <w:ind w:left="0"/>
        <w:jc w:val="left"/>
      </w:pPr>
      <w:r>
        <w:rPr>
          <w:rFonts w:ascii="Times New Roman"/>
          <w:b/>
          <w:i w:val="false"/>
          <w:color w:val="000000"/>
        </w:rPr>
        <w:t xml:space="preserve"> 
Телерадио хабарларын тарату ұйымдарының меншік нысандарына қарамастан, отандық телевизия және радио бағдарламаларын жерсеріктік хабар тарату жүйелері арқылы тарату тәртібі</w:t>
      </w:r>
    </w:p>
    <w:bookmarkEnd w:id="4"/>
    <w:bookmarkStart w:name="z10" w:id="5"/>
    <w:p>
      <w:pPr>
        <w:spacing w:after="0"/>
        <w:ind w:left="0"/>
        <w:jc w:val="both"/>
      </w:pPr>
      <w:r>
        <w:rPr>
          <w:rFonts w:ascii="Times New Roman"/>
          <w:b w:val="false"/>
          <w:i w:val="false"/>
          <w:color w:val="000000"/>
          <w:sz w:val="28"/>
        </w:rPr>
        <w:t>
      4. Отандық телевизия және радио бағдарламаларын коммерциялық тарату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Телерадио хабарларын тарату ұйымдарының меншік нысандарына қарамастан, отандық телевизия және радио бағдарламаларын жерсеріктік хабар тарату жүйелері арқылы республикалық бюджет қаражатының есебінен таратуды (бұдан әрі - еркін қолжетімді телевизия және радио бағдарламалары) жарғылық капиталына мемлекет жүз пайыз қатысатын байланыс операторы (бұдан әрі - Оператор) жүзеге асырады.</w:t>
      </w:r>
      <w:r>
        <w:br/>
      </w:r>
      <w:r>
        <w:rPr>
          <w:rFonts w:ascii="Times New Roman"/>
          <w:b w:val="false"/>
          <w:i w:val="false"/>
          <w:color w:val="000000"/>
          <w:sz w:val="28"/>
        </w:rPr>
        <w:t>
</w:t>
      </w:r>
      <w:r>
        <w:rPr>
          <w:rFonts w:ascii="Times New Roman"/>
          <w:b w:val="false"/>
          <w:i w:val="false"/>
          <w:color w:val="000000"/>
          <w:sz w:val="28"/>
        </w:rPr>
        <w:t>
      Операторды айқындау тәртібін бұқаралық ақпарат құралдары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6. Оператор теле- және радиосигналды біртұтас цифрлық стандартқа айналдыратын жерсеріктік телерадио хабарларын тарату тұрақтың ұсынуды және оны байланыс жерсерігінен жерүсті жеке қабылдаушы-жолдаушы құрылғысына ретрансляциялауды қамтамасыз етеді. Жерсеріктік хабар тарату жүйесі арқылы тарату DVВ-S2 цифрлық стандартында жүзеге асырылады.</w:t>
      </w:r>
      <w:r>
        <w:br/>
      </w:r>
      <w:r>
        <w:rPr>
          <w:rFonts w:ascii="Times New Roman"/>
          <w:b w:val="false"/>
          <w:i w:val="false"/>
          <w:color w:val="000000"/>
          <w:sz w:val="28"/>
        </w:rPr>
        <w:t>
</w:t>
      </w:r>
      <w:r>
        <w:rPr>
          <w:rFonts w:ascii="Times New Roman"/>
          <w:b w:val="false"/>
          <w:i w:val="false"/>
          <w:color w:val="000000"/>
          <w:sz w:val="28"/>
        </w:rPr>
        <w:t>
      7. Еркін қолжетімді телевизия және радио бағдарламаларын тарату телерадио хабарларын тарату ұйымдарының меншік нысандарына қарамастан, жерсеріктік хабар тарату жүйелері арқылы отандық телевизия және радио бағдарламаларының тізбесін (бұдан әрі - тізбе) конкурстық негізде қалыптастыруды және оны жерсеріктік хабар тарату жүйесі арқылы одан әрі трансляциялауды білдіреді.</w:t>
      </w:r>
      <w:r>
        <w:br/>
      </w:r>
      <w:r>
        <w:rPr>
          <w:rFonts w:ascii="Times New Roman"/>
          <w:b w:val="false"/>
          <w:i w:val="false"/>
          <w:color w:val="000000"/>
          <w:sz w:val="28"/>
        </w:rPr>
        <w:t>
</w:t>
      </w:r>
      <w:r>
        <w:rPr>
          <w:rFonts w:ascii="Times New Roman"/>
          <w:b w:val="false"/>
          <w:i w:val="false"/>
          <w:color w:val="000000"/>
          <w:sz w:val="28"/>
        </w:rPr>
        <w:t>
      8. Тізбе конкурс өткізу жолымен қалыптастырылады және оны Қазақстан Республикасының Үкіметі құрған Қазақстан Республикасында телерадио хабарларын таратуды дамыту мәселелері жөніндегі комиссияның (бұдан әрі — Комиссия) ұсынымы бойынша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Комиссия конкурсты өткізу барысында меншік нысандарына қарамастан, отандық телерадио хабарларын тарату ұйымдарының (бұдан әрі - Үміткер) өтінімдерін қарауды жүзеге асырады, сондай-ақ конкурс қорытындысы бойынша тізбені қалыптастыру жөнінде ұсынымдар қабылдайды.</w:t>
      </w:r>
      <w:r>
        <w:br/>
      </w:r>
      <w:r>
        <w:rPr>
          <w:rFonts w:ascii="Times New Roman"/>
          <w:b w:val="false"/>
          <w:i w:val="false"/>
          <w:color w:val="000000"/>
          <w:sz w:val="28"/>
        </w:rPr>
        <w:t>
</w:t>
      </w:r>
      <w:r>
        <w:rPr>
          <w:rFonts w:ascii="Times New Roman"/>
          <w:b w:val="false"/>
          <w:i w:val="false"/>
          <w:color w:val="000000"/>
          <w:sz w:val="28"/>
        </w:rPr>
        <w:t>
      Комиссияның ұсынымдары хаттама түрінде ресімделеді.</w:t>
      </w:r>
      <w:r>
        <w:br/>
      </w:r>
      <w:r>
        <w:rPr>
          <w:rFonts w:ascii="Times New Roman"/>
          <w:b w:val="false"/>
          <w:i w:val="false"/>
          <w:color w:val="000000"/>
          <w:sz w:val="28"/>
        </w:rPr>
        <w:t>
</w:t>
      </w:r>
      <w:r>
        <w:rPr>
          <w:rFonts w:ascii="Times New Roman"/>
          <w:b w:val="false"/>
          <w:i w:val="false"/>
          <w:color w:val="000000"/>
          <w:sz w:val="28"/>
        </w:rPr>
        <w:t>
      10. Тізбеге енгізуге құқық алуға арналған конкурс жыл сайын тиісті жылға арналған республикалық бюджет бекітілген сәттен бастап өткізіледі.</w:t>
      </w:r>
      <w:r>
        <w:br/>
      </w:r>
      <w:r>
        <w:rPr>
          <w:rFonts w:ascii="Times New Roman"/>
          <w:b w:val="false"/>
          <w:i w:val="false"/>
          <w:color w:val="000000"/>
          <w:sz w:val="28"/>
        </w:rPr>
        <w:t>
      Телевизия және радио бағдарламалары тізбеге енгізілген телерадио хабарларын тарату ұйымдары Оператормен бір жыл мерзімге шарт жасасады.</w:t>
      </w:r>
      <w:r>
        <w:br/>
      </w:r>
      <w:r>
        <w:rPr>
          <w:rFonts w:ascii="Times New Roman"/>
          <w:b w:val="false"/>
          <w:i w:val="false"/>
          <w:color w:val="000000"/>
          <w:sz w:val="28"/>
        </w:rPr>
        <w:t>
      Осы Қағиданың 12-тармағында көрсетілген бірінші конкурсты қоспағанда, конкурс өткізу туралы ақпараттық хабарлама ол өткізілетін күнге дейін қырық күнтізбелік күн бұрын республикалық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Уақтылы өтінім беріп,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тиісті түрде ресімделген құжаттарды ұсынған Үміткерлер конкурсқа қатысуға жіберіледі.</w:t>
      </w:r>
      <w:r>
        <w:br/>
      </w:r>
      <w:r>
        <w:rPr>
          <w:rFonts w:ascii="Times New Roman"/>
          <w:b w:val="false"/>
          <w:i w:val="false"/>
          <w:color w:val="000000"/>
          <w:sz w:val="28"/>
        </w:rPr>
        <w:t>
</w:t>
      </w:r>
      <w:r>
        <w:rPr>
          <w:rFonts w:ascii="Times New Roman"/>
          <w:b w:val="false"/>
          <w:i w:val="false"/>
          <w:color w:val="000000"/>
          <w:sz w:val="28"/>
        </w:rPr>
        <w:t>
      Комиссия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тиісінше ресімделген өтінімдер және құжаттар салынған конверттерді конкурсты өткізу жөніндегі ақпараттық хабарламада көрсетілген орында және мерзімде ашады, және конверттерді ашқан күннен бастап он жұмыс күнінен аспайтын мерзімде конкурс қорытындысын шығарады.</w:t>
      </w:r>
      <w:r>
        <w:br/>
      </w:r>
      <w:r>
        <w:rPr>
          <w:rFonts w:ascii="Times New Roman"/>
          <w:b w:val="false"/>
          <w:i w:val="false"/>
          <w:color w:val="000000"/>
          <w:sz w:val="28"/>
        </w:rPr>
        <w:t>
</w:t>
      </w:r>
      <w:r>
        <w:rPr>
          <w:rFonts w:ascii="Times New Roman"/>
          <w:b w:val="false"/>
          <w:i w:val="false"/>
          <w:color w:val="000000"/>
          <w:sz w:val="28"/>
        </w:rPr>
        <w:t>
      Комиссия мүшелерінің қарапайым көпшілігі дауыс берген жағдайда Үміткерлер конкурс жеңімпаздары болып танылады.</w:t>
      </w:r>
      <w:r>
        <w:br/>
      </w:r>
      <w:r>
        <w:rPr>
          <w:rFonts w:ascii="Times New Roman"/>
          <w:b w:val="false"/>
          <w:i w:val="false"/>
          <w:color w:val="000000"/>
          <w:sz w:val="28"/>
        </w:rPr>
        <w:t>
</w:t>
      </w:r>
      <w:r>
        <w:rPr>
          <w:rFonts w:ascii="Times New Roman"/>
          <w:b w:val="false"/>
          <w:i w:val="false"/>
          <w:color w:val="000000"/>
          <w:sz w:val="28"/>
        </w:rPr>
        <w:t>
      11. Комиссияның хаттамасы және телерадио хабарларын тарату ұйымдарының меншік нысандарына қарамастан, жерсеріктік хабар тарату  жүйесі арқылы отандық телевизия және радио бағдарламаларының тізбесін бекіту туралы Қазақстан Республикасының Үкіметі қаулысының жобасы Қазақстан Республикасының Үкіметіне жолданады.</w:t>
      </w:r>
      <w:r>
        <w:br/>
      </w:r>
      <w:r>
        <w:rPr>
          <w:rFonts w:ascii="Times New Roman"/>
          <w:b w:val="false"/>
          <w:i w:val="false"/>
          <w:color w:val="000000"/>
          <w:sz w:val="28"/>
        </w:rPr>
        <w:t>
</w:t>
      </w:r>
      <w:r>
        <w:rPr>
          <w:rFonts w:ascii="Times New Roman"/>
          <w:b w:val="false"/>
          <w:i w:val="false"/>
          <w:color w:val="000000"/>
          <w:sz w:val="28"/>
        </w:rPr>
        <w:t>
      12. Телерадио хабарларын тарату ұйымдарының меншік нысандарына қарамастан, жерсеріктік хабар тарату жүйелері арқылы отандық телевизия және радио бағдарламаларын тарату жөніндегі бірінші конкурс осы Қағида қолданысқа енгізілген күннен бастап күнтізбелік он күн ішінде өткізіледі.</w:t>
      </w:r>
      <w:r>
        <w:br/>
      </w:r>
      <w:r>
        <w:rPr>
          <w:rFonts w:ascii="Times New Roman"/>
          <w:b w:val="false"/>
          <w:i w:val="false"/>
          <w:color w:val="000000"/>
          <w:sz w:val="28"/>
        </w:rPr>
        <w:t>
</w:t>
      </w:r>
      <w:r>
        <w:rPr>
          <w:rFonts w:ascii="Times New Roman"/>
          <w:b w:val="false"/>
          <w:i w:val="false"/>
          <w:color w:val="000000"/>
          <w:sz w:val="28"/>
        </w:rPr>
        <w:t>
      Қоса берілетін құжаттармен бірге өтінімдерді қабылдау ақпараттық хабарлама жарияланған күнінен бастап күнтізбелік жеті күн ішінде жүзеге асырылады.</w:t>
      </w:r>
      <w:r>
        <w:br/>
      </w:r>
      <w:r>
        <w:rPr>
          <w:rFonts w:ascii="Times New Roman"/>
          <w:b w:val="false"/>
          <w:i w:val="false"/>
          <w:color w:val="000000"/>
          <w:sz w:val="28"/>
        </w:rPr>
        <w:t>
</w:t>
      </w:r>
      <w:r>
        <w:rPr>
          <w:rFonts w:ascii="Times New Roman"/>
          <w:b w:val="false"/>
          <w:i w:val="false"/>
          <w:color w:val="000000"/>
          <w:sz w:val="28"/>
        </w:rPr>
        <w:t>
      Комиссия берілген өтінімдерді, басқа құжаттарды қарайды және конверттерді ашқан күннен бастап күнтізбелік үш күннен аспайтын мерзімде бірінші конкурстың қорытындыларын шығарады.</w:t>
      </w:r>
    </w:p>
    <w:bookmarkEnd w:id="5"/>
    <w:bookmarkStart w:name="z36" w:id="6"/>
    <w:p>
      <w:pPr>
        <w:spacing w:after="0"/>
        <w:ind w:left="0"/>
        <w:jc w:val="both"/>
      </w:pPr>
      <w:r>
        <w:rPr>
          <w:rFonts w:ascii="Times New Roman"/>
          <w:b w:val="false"/>
          <w:i w:val="false"/>
          <w:color w:val="000000"/>
          <w:sz w:val="28"/>
        </w:rPr>
        <w:t>
Телерадио хабарларын тарату</w:t>
      </w:r>
      <w:r>
        <w:br/>
      </w:r>
      <w:r>
        <w:rPr>
          <w:rFonts w:ascii="Times New Roman"/>
          <w:b w:val="false"/>
          <w:i w:val="false"/>
          <w:color w:val="000000"/>
          <w:sz w:val="28"/>
        </w:rPr>
        <w:t xml:space="preserve">
      ұйымдарының меншік    </w:t>
      </w:r>
      <w:r>
        <w:br/>
      </w:r>
      <w:r>
        <w:rPr>
          <w:rFonts w:ascii="Times New Roman"/>
          <w:b w:val="false"/>
          <w:i w:val="false"/>
          <w:color w:val="000000"/>
          <w:sz w:val="28"/>
        </w:rPr>
        <w:t>
      нысандарына қарамастан,</w:t>
      </w:r>
      <w:r>
        <w:br/>
      </w:r>
      <w:r>
        <w:rPr>
          <w:rFonts w:ascii="Times New Roman"/>
          <w:b w:val="false"/>
          <w:i w:val="false"/>
          <w:color w:val="000000"/>
          <w:sz w:val="28"/>
        </w:rPr>
        <w:t>
отандық телевизия және радио</w:t>
      </w:r>
      <w:r>
        <w:br/>
      </w:r>
      <w:r>
        <w:rPr>
          <w:rFonts w:ascii="Times New Roman"/>
          <w:b w:val="false"/>
          <w:i w:val="false"/>
          <w:color w:val="000000"/>
          <w:sz w:val="28"/>
        </w:rPr>
        <w:t>
      бағдарламаларын жерсеріктік</w:t>
      </w:r>
      <w:r>
        <w:br/>
      </w:r>
      <w:r>
        <w:rPr>
          <w:rFonts w:ascii="Times New Roman"/>
          <w:b w:val="false"/>
          <w:i w:val="false"/>
          <w:color w:val="000000"/>
          <w:sz w:val="28"/>
        </w:rPr>
        <w:t>
      тарату жүйесі арқылы тарату</w:t>
      </w:r>
      <w:r>
        <w:br/>
      </w:r>
      <w:r>
        <w:rPr>
          <w:rFonts w:ascii="Times New Roman"/>
          <w:b w:val="false"/>
          <w:i w:val="false"/>
          <w:color w:val="000000"/>
          <w:sz w:val="28"/>
        </w:rPr>
        <w:t xml:space="preserve">
қағидасына 1-қосымша   </w:t>
      </w:r>
    </w:p>
    <w:bookmarkEnd w:id="6"/>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телерадио хабарларын   </w:t>
      </w:r>
      <w:r>
        <w:br/>
      </w:r>
      <w:r>
        <w:rPr>
          <w:rFonts w:ascii="Times New Roman"/>
          <w:b w:val="false"/>
          <w:i w:val="false"/>
          <w:color w:val="000000"/>
          <w:sz w:val="28"/>
        </w:rPr>
        <w:t>
      таратуды дамыту мәселелері</w:t>
      </w:r>
      <w:r>
        <w:br/>
      </w:r>
      <w:r>
        <w:rPr>
          <w:rFonts w:ascii="Times New Roman"/>
          <w:b w:val="false"/>
          <w:i w:val="false"/>
          <w:color w:val="000000"/>
          <w:sz w:val="28"/>
        </w:rPr>
        <w:t xml:space="preserve">
жөніндегі комиссияға  </w:t>
      </w:r>
    </w:p>
    <w:bookmarkStart w:name="z26" w:id="7"/>
    <w:p>
      <w:pPr>
        <w:spacing w:after="0"/>
        <w:ind w:left="0"/>
        <w:jc w:val="left"/>
      </w:pPr>
      <w:r>
        <w:rPr>
          <w:rFonts w:ascii="Times New Roman"/>
          <w:b/>
          <w:i w:val="false"/>
          <w:color w:val="000000"/>
        </w:rPr>
        <w:t xml:space="preserve"> 
Жерсеріктік хабар тарату жүйесі арқылы таралатын еркін</w:t>
      </w:r>
      <w:r>
        <w:br/>
      </w:r>
      <w:r>
        <w:rPr>
          <w:rFonts w:ascii="Times New Roman"/>
          <w:b/>
          <w:i w:val="false"/>
          <w:color w:val="000000"/>
        </w:rPr>
        <w:t>
қолжетімді телевизия және радиобағдарламаларының тізбесіне</w:t>
      </w:r>
      <w:r>
        <w:br/>
      </w:r>
      <w:r>
        <w:rPr>
          <w:rFonts w:ascii="Times New Roman"/>
          <w:b/>
          <w:i w:val="false"/>
          <w:color w:val="000000"/>
        </w:rPr>
        <w:t>
енгізу құқығын алуға</w:t>
      </w:r>
      <w:r>
        <w:br/>
      </w:r>
      <w:r>
        <w:rPr>
          <w:rFonts w:ascii="Times New Roman"/>
          <w:b/>
          <w:i w:val="false"/>
          <w:color w:val="000000"/>
        </w:rPr>
        <w:t>
өтінім</w:t>
      </w:r>
    </w:p>
    <w:bookmarkEnd w:id="7"/>
    <w:p>
      <w:pPr>
        <w:spacing w:after="0"/>
        <w:ind w:left="0"/>
        <w:jc w:val="both"/>
      </w:pPr>
      <w:r>
        <w:rPr>
          <w:rFonts w:ascii="Times New Roman"/>
          <w:b w:val="false"/>
          <w:i w:val="false"/>
          <w:color w:val="000000"/>
          <w:sz w:val="28"/>
        </w:rPr>
        <w:t>      Жалпы мәліметтер:</w:t>
      </w:r>
      <w:r>
        <w:br/>
      </w:r>
      <w:r>
        <w:rPr>
          <w:rFonts w:ascii="Times New Roman"/>
          <w:b w:val="false"/>
          <w:i w:val="false"/>
          <w:color w:val="000000"/>
          <w:sz w:val="28"/>
        </w:rPr>
        <w:t>
      1. Толық атауы</w:t>
      </w:r>
      <w:r>
        <w:br/>
      </w:r>
      <w:r>
        <w:rPr>
          <w:rFonts w:ascii="Times New Roman"/>
          <w:b w:val="false"/>
          <w:i w:val="false"/>
          <w:color w:val="000000"/>
          <w:sz w:val="28"/>
        </w:rPr>
        <w:t>
      Заңды тұлға/жеке тұлғаның аты-жөні_____________________________</w:t>
      </w:r>
      <w:r>
        <w:br/>
      </w:r>
      <w:r>
        <w:rPr>
          <w:rFonts w:ascii="Times New Roman"/>
          <w:b w:val="false"/>
          <w:i w:val="false"/>
          <w:color w:val="000000"/>
          <w:sz w:val="28"/>
        </w:rPr>
        <w:t>
      2. Заңды мекенжайы:____________________________________________</w:t>
      </w:r>
      <w:r>
        <w:br/>
      </w:r>
      <w:r>
        <w:rPr>
          <w:rFonts w:ascii="Times New Roman"/>
          <w:b w:val="false"/>
          <w:i w:val="false"/>
          <w:color w:val="000000"/>
          <w:sz w:val="28"/>
        </w:rPr>
        <w:t>
      3. Телефон, факс нөмірлері:____________________________________</w:t>
      </w:r>
      <w:r>
        <w:br/>
      </w:r>
      <w:r>
        <w:rPr>
          <w:rFonts w:ascii="Times New Roman"/>
          <w:b w:val="false"/>
          <w:i w:val="false"/>
          <w:color w:val="000000"/>
          <w:sz w:val="28"/>
        </w:rPr>
        <w:t>
      4. Тақырыптық бағыты мен</w:t>
      </w:r>
      <w:r>
        <w:br/>
      </w:r>
      <w:r>
        <w:rPr>
          <w:rFonts w:ascii="Times New Roman"/>
          <w:b w:val="false"/>
          <w:i w:val="false"/>
          <w:color w:val="000000"/>
          <w:sz w:val="28"/>
        </w:rPr>
        <w:t>
      бағдарламалардың атауы:________________________________________</w:t>
      </w:r>
      <w:r>
        <w:br/>
      </w:r>
      <w:r>
        <w:rPr>
          <w:rFonts w:ascii="Times New Roman"/>
          <w:b w:val="false"/>
          <w:i w:val="false"/>
          <w:color w:val="000000"/>
          <w:sz w:val="28"/>
        </w:rPr>
        <w:t>
      Қоса берілетін құжаттар</w:t>
      </w:r>
      <w:r>
        <w:br/>
      </w:r>
      <w:r>
        <w:rPr>
          <w:rFonts w:ascii="Times New Roman"/>
          <w:b w:val="false"/>
          <w:i w:val="false"/>
          <w:color w:val="000000"/>
          <w:sz w:val="28"/>
        </w:rPr>
        <w:t>
      1. ________________________</w:t>
      </w:r>
      <w:r>
        <w:br/>
      </w:r>
      <w:r>
        <w:rPr>
          <w:rFonts w:ascii="Times New Roman"/>
          <w:b w:val="false"/>
          <w:i w:val="false"/>
          <w:color w:val="000000"/>
          <w:sz w:val="28"/>
        </w:rPr>
        <w:t>
      2. ________________________</w:t>
      </w:r>
      <w:r>
        <w:br/>
      </w: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Қоса берілетін құжаттарымен бірге өтінімдерді қабылдау бірінші конкурсты қоспағанда, ақпараттық хабарлама жарияланған күннен басталады және конкурс өткізілетін күнге дейін он күнтізбелік күн қалғанда аяқталады.</w:t>
      </w:r>
      <w:r>
        <w:br/>
      </w:r>
      <w:r>
        <w:rPr>
          <w:rFonts w:ascii="Times New Roman"/>
          <w:b w:val="false"/>
          <w:i w:val="false"/>
          <w:color w:val="000000"/>
          <w:sz w:val="28"/>
        </w:rPr>
        <w:t>
      Мына жағдайларда:</w:t>
      </w:r>
      <w:r>
        <w:br/>
      </w:r>
      <w:r>
        <w:rPr>
          <w:rFonts w:ascii="Times New Roman"/>
          <w:b w:val="false"/>
          <w:i w:val="false"/>
          <w:color w:val="000000"/>
          <w:sz w:val="28"/>
        </w:rPr>
        <w:t>
      1) ұсынылған құжаттар конкурстық құжаттама талаптарына жауап бермесе;</w:t>
      </w:r>
      <w:r>
        <w:br/>
      </w:r>
      <w:r>
        <w:rPr>
          <w:rFonts w:ascii="Times New Roman"/>
          <w:b w:val="false"/>
          <w:i w:val="false"/>
          <w:color w:val="000000"/>
          <w:sz w:val="28"/>
        </w:rPr>
        <w:t>
      2) өтінімді Үміткер уәкілеттік бермеген адам берсе;</w:t>
      </w:r>
      <w:r>
        <w:br/>
      </w:r>
      <w:r>
        <w:rPr>
          <w:rFonts w:ascii="Times New Roman"/>
          <w:b w:val="false"/>
          <w:i w:val="false"/>
          <w:color w:val="000000"/>
          <w:sz w:val="28"/>
        </w:rPr>
        <w:t>
      3) заңды тұлға - телерадио хабарларын тарату ұйымы акцияларының (үлестерінің, пайларының) 20 пайыздан астамын шетелдік жеке және  заңды тұлға, азаматтығы жоқ тұлға тікелей және (немесе) жанама иеленсе, пайдаланса, билік етсе және (немесе) басқарса, конкурсқа қатысуға рұқсат етілмейді.</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М.О. 201__ ж. "__"_________</w:t>
      </w:r>
      <w:r>
        <w:br/>
      </w:r>
      <w:r>
        <w:rPr>
          <w:rFonts w:ascii="Times New Roman"/>
          <w:b w:val="false"/>
          <w:i w:val="false"/>
          <w:color w:val="000000"/>
          <w:sz w:val="28"/>
        </w:rPr>
        <w:t>
      Өтінім 201___ж. "__"_________________қарауға қабылданды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(Комиссияның жұмыс органының жауапты адамының аты-жөні, қолы)</w:t>
      </w:r>
    </w:p>
    <w:bookmarkStart w:name="z37" w:id="8"/>
    <w:p>
      <w:pPr>
        <w:spacing w:after="0"/>
        <w:ind w:left="0"/>
        <w:jc w:val="both"/>
      </w:pPr>
      <w:r>
        <w:rPr>
          <w:rFonts w:ascii="Times New Roman"/>
          <w:b w:val="false"/>
          <w:i w:val="false"/>
          <w:color w:val="000000"/>
          <w:sz w:val="28"/>
        </w:rPr>
        <w:t>
Телерадио хабарларын тарату</w:t>
      </w:r>
      <w:r>
        <w:br/>
      </w:r>
      <w:r>
        <w:rPr>
          <w:rFonts w:ascii="Times New Roman"/>
          <w:b w:val="false"/>
          <w:i w:val="false"/>
          <w:color w:val="000000"/>
          <w:sz w:val="28"/>
        </w:rPr>
        <w:t xml:space="preserve">
ұйымдарының меншік     </w:t>
      </w:r>
      <w:r>
        <w:br/>
      </w:r>
      <w:r>
        <w:rPr>
          <w:rFonts w:ascii="Times New Roman"/>
          <w:b w:val="false"/>
          <w:i w:val="false"/>
          <w:color w:val="000000"/>
          <w:sz w:val="28"/>
        </w:rPr>
        <w:t xml:space="preserve">
нысандарына қарамастан,  </w:t>
      </w:r>
      <w:r>
        <w:br/>
      </w:r>
      <w:r>
        <w:rPr>
          <w:rFonts w:ascii="Times New Roman"/>
          <w:b w:val="false"/>
          <w:i w:val="false"/>
          <w:color w:val="000000"/>
          <w:sz w:val="28"/>
        </w:rPr>
        <w:t>
отандық телевизия және радио</w:t>
      </w:r>
      <w:r>
        <w:br/>
      </w:r>
      <w:r>
        <w:rPr>
          <w:rFonts w:ascii="Times New Roman"/>
          <w:b w:val="false"/>
          <w:i w:val="false"/>
          <w:color w:val="000000"/>
          <w:sz w:val="28"/>
        </w:rPr>
        <w:t>
бағдарламаларын жерсеріктік</w:t>
      </w:r>
      <w:r>
        <w:br/>
      </w:r>
      <w:r>
        <w:rPr>
          <w:rFonts w:ascii="Times New Roman"/>
          <w:b w:val="false"/>
          <w:i w:val="false"/>
          <w:color w:val="000000"/>
          <w:sz w:val="28"/>
        </w:rPr>
        <w:t>
тарату жүйесі арқылы тарату</w:t>
      </w:r>
      <w:r>
        <w:br/>
      </w:r>
      <w:r>
        <w:rPr>
          <w:rFonts w:ascii="Times New Roman"/>
          <w:b w:val="false"/>
          <w:i w:val="false"/>
          <w:color w:val="000000"/>
          <w:sz w:val="28"/>
        </w:rPr>
        <w:t xml:space="preserve">
      қағидасына 2-қосымша    </w:t>
      </w:r>
    </w:p>
    <w:bookmarkEnd w:id="8"/>
    <w:bookmarkStart w:name="z27" w:id="9"/>
    <w:p>
      <w:pPr>
        <w:spacing w:after="0"/>
        <w:ind w:left="0"/>
        <w:jc w:val="left"/>
      </w:pPr>
      <w:r>
        <w:rPr>
          <w:rFonts w:ascii="Times New Roman"/>
          <w:b/>
          <w:i w:val="false"/>
          <w:color w:val="000000"/>
        </w:rPr>
        <w:t xml:space="preserve"> 
Үміткердің конкурстық ұсыныстары</w:t>
      </w:r>
    </w:p>
    <w:bookmarkEnd w:id="9"/>
    <w:bookmarkStart w:name="z28" w:id="10"/>
    <w:p>
      <w:pPr>
        <w:spacing w:after="0"/>
        <w:ind w:left="0"/>
        <w:jc w:val="both"/>
      </w:pPr>
      <w:r>
        <w:rPr>
          <w:rFonts w:ascii="Times New Roman"/>
          <w:b w:val="false"/>
          <w:i w:val="false"/>
          <w:color w:val="000000"/>
          <w:sz w:val="28"/>
        </w:rPr>
        <w:t>      Үміткерлердің конкурстық ұсыныстары мынадай бөлімдердерді</w:t>
      </w:r>
      <w:r>
        <w:br/>
      </w:r>
      <w:r>
        <w:rPr>
          <w:rFonts w:ascii="Times New Roman"/>
          <w:b w:val="false"/>
          <w:i w:val="false"/>
          <w:color w:val="000000"/>
          <w:sz w:val="28"/>
        </w:rPr>
        <w:t>
қамтуға тиіс:</w:t>
      </w:r>
      <w:r>
        <w:br/>
      </w:r>
      <w:r>
        <w:rPr>
          <w:rFonts w:ascii="Times New Roman"/>
          <w:b w:val="false"/>
          <w:i w:val="false"/>
          <w:color w:val="000000"/>
          <w:sz w:val="28"/>
        </w:rPr>
        <w:t>
      </w:t>
      </w:r>
      <w:r>
        <w:rPr>
          <w:rFonts w:ascii="Times New Roman"/>
          <w:b/>
          <w:i w:val="false"/>
          <w:color w:val="000000"/>
          <w:sz w:val="28"/>
        </w:rPr>
        <w:t>Шығармашылық ұсыныстар</w:t>
      </w:r>
      <w:r>
        <w:br/>
      </w:r>
      <w:r>
        <w:rPr>
          <w:rFonts w:ascii="Times New Roman"/>
          <w:b w:val="false"/>
          <w:i w:val="false"/>
          <w:color w:val="000000"/>
          <w:sz w:val="28"/>
        </w:rPr>
        <w:t>
      Үміткер мыналарды ұсынуға тиіс:</w:t>
      </w:r>
      <w:r>
        <w:br/>
      </w:r>
      <w:r>
        <w:rPr>
          <w:rFonts w:ascii="Times New Roman"/>
          <w:b w:val="false"/>
          <w:i w:val="false"/>
          <w:color w:val="000000"/>
          <w:sz w:val="28"/>
        </w:rPr>
        <w:t>
      - ТХ/РХ бағдарламаларын тарату кестесі;</w:t>
      </w:r>
      <w:r>
        <w:br/>
      </w:r>
      <w:r>
        <w:rPr>
          <w:rFonts w:ascii="Times New Roman"/>
          <w:b w:val="false"/>
          <w:i w:val="false"/>
          <w:color w:val="000000"/>
          <w:sz w:val="28"/>
        </w:rPr>
        <w:t>
      - мынадай мәліметтерден тұратын ақпарат:</w:t>
      </w:r>
      <w:r>
        <w:br/>
      </w:r>
      <w:r>
        <w:rPr>
          <w:rFonts w:ascii="Times New Roman"/>
          <w:b w:val="false"/>
          <w:i w:val="false"/>
          <w:color w:val="000000"/>
          <w:sz w:val="28"/>
        </w:rPr>
        <w:t>
      1) эфирге шығатын теле- және радио бағдарламаларының тақырыптық бағыты мен олардың жанрлық арақатынасы (ақпараттық, талдау, публицистикалық, жастар және балалар, музыкалық бағдарламалар және көркем, деректі фильмдер);</w:t>
      </w:r>
      <w:r>
        <w:br/>
      </w:r>
      <w:r>
        <w:rPr>
          <w:rFonts w:ascii="Times New Roman"/>
          <w:b w:val="false"/>
          <w:i w:val="false"/>
          <w:color w:val="000000"/>
          <w:sz w:val="28"/>
        </w:rPr>
        <w:t>
</w:t>
      </w:r>
      <w:r>
        <w:rPr>
          <w:rFonts w:ascii="Times New Roman"/>
          <w:b w:val="false"/>
          <w:i w:val="false"/>
          <w:color w:val="000000"/>
          <w:sz w:val="28"/>
        </w:rPr>
        <w:t>
      2) таратудың тілдік арақатынасы, мемлекеттік тілдегі бағдарламаларды трансляциялау уақыты;</w:t>
      </w:r>
      <w:r>
        <w:br/>
      </w:r>
      <w:r>
        <w:rPr>
          <w:rFonts w:ascii="Times New Roman"/>
          <w:b w:val="false"/>
          <w:i w:val="false"/>
          <w:color w:val="000000"/>
          <w:sz w:val="28"/>
        </w:rPr>
        <w:t>
</w:t>
      </w:r>
      <w:r>
        <w:rPr>
          <w:rFonts w:ascii="Times New Roman"/>
          <w:b w:val="false"/>
          <w:i w:val="false"/>
          <w:color w:val="000000"/>
          <w:sz w:val="28"/>
        </w:rPr>
        <w:t>
      3) жеке бағдарламалардың, сатып алынған бағдарламалар мен ретрансляциялардың арақатынасы;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 сақтау кепілдігі;</w:t>
      </w:r>
      <w:r>
        <w:br/>
      </w:r>
      <w:r>
        <w:rPr>
          <w:rFonts w:ascii="Times New Roman"/>
          <w:b w:val="false"/>
          <w:i w:val="false"/>
          <w:color w:val="000000"/>
          <w:sz w:val="28"/>
        </w:rPr>
        <w:t>
</w:t>
      </w:r>
      <w:r>
        <w:rPr>
          <w:rFonts w:ascii="Times New Roman"/>
          <w:b w:val="false"/>
          <w:i w:val="false"/>
          <w:color w:val="000000"/>
          <w:sz w:val="28"/>
        </w:rPr>
        <w:t>
      5) кадрлық әлеуеті (шығармашылық, техникалық құрамы).</w:t>
      </w:r>
      <w:r>
        <w:br/>
      </w:r>
      <w:r>
        <w:rPr>
          <w:rFonts w:ascii="Times New Roman"/>
          <w:b w:val="false"/>
          <w:i w:val="false"/>
          <w:color w:val="000000"/>
          <w:sz w:val="28"/>
        </w:rPr>
        <w:t>
      </w:t>
      </w:r>
      <w:r>
        <w:rPr>
          <w:rFonts w:ascii="Times New Roman"/>
          <w:b/>
          <w:i w:val="false"/>
          <w:color w:val="000000"/>
          <w:sz w:val="28"/>
        </w:rPr>
        <w:t>Техникалық ұсыныстар</w:t>
      </w:r>
      <w:r>
        <w:br/>
      </w:r>
      <w:r>
        <w:rPr>
          <w:rFonts w:ascii="Times New Roman"/>
          <w:b w:val="false"/>
          <w:i w:val="false"/>
          <w:color w:val="000000"/>
          <w:sz w:val="28"/>
        </w:rPr>
        <w:t>
      Үміткер мыналарды ұсынуға тиіс:</w:t>
      </w:r>
      <w:r>
        <w:br/>
      </w:r>
      <w:r>
        <w:rPr>
          <w:rFonts w:ascii="Times New Roman"/>
          <w:b w:val="false"/>
          <w:i w:val="false"/>
          <w:color w:val="000000"/>
          <w:sz w:val="28"/>
        </w:rPr>
        <w:t>
      - телерадио бағдарламаларын шығаратын стационарлық студиялық жабдықтың болуы, жай-күйі және түрі туралы ақпарат;</w:t>
      </w:r>
      <w:r>
        <w:br/>
      </w:r>
      <w:r>
        <w:rPr>
          <w:rFonts w:ascii="Times New Roman"/>
          <w:b w:val="false"/>
          <w:i w:val="false"/>
          <w:color w:val="000000"/>
          <w:sz w:val="28"/>
        </w:rPr>
        <w:t>
      - ақпараттық-студиялық кешеннің техникалық сипаттамасы;</w:t>
      </w:r>
      <w:r>
        <w:br/>
      </w:r>
      <w:r>
        <w:rPr>
          <w:rFonts w:ascii="Times New Roman"/>
          <w:b w:val="false"/>
          <w:i w:val="false"/>
          <w:color w:val="000000"/>
          <w:sz w:val="28"/>
        </w:rPr>
        <w:t>
      - эфирге дыбысы мен бейнесі жоғары сапалы телерадио бағдарламаларын беру туралы міндеттеме;</w:t>
      </w:r>
      <w:r>
        <w:br/>
      </w:r>
      <w:r>
        <w:rPr>
          <w:rFonts w:ascii="Times New Roman"/>
          <w:b w:val="false"/>
          <w:i w:val="false"/>
          <w:color w:val="000000"/>
          <w:sz w:val="28"/>
        </w:rPr>
        <w:t>
      - студиялық кешеннің орналасқан жері, бағдарламаларды орталық қабылдаушы-жолдаушы жерсеріктік станцияға жолдау тәсілі туралы ақпарат.</w:t>
      </w:r>
      <w:r>
        <w:br/>
      </w:r>
      <w:r>
        <w:rPr>
          <w:rFonts w:ascii="Times New Roman"/>
          <w:b w:val="false"/>
          <w:i w:val="false"/>
          <w:color w:val="000000"/>
          <w:sz w:val="28"/>
        </w:rPr>
        <w:t>
      </w:t>
      </w:r>
      <w:r>
        <w:rPr>
          <w:rFonts w:ascii="Times New Roman"/>
          <w:b/>
          <w:i w:val="false"/>
          <w:color w:val="000000"/>
          <w:sz w:val="28"/>
        </w:rPr>
        <w:t>Қаржылық ұсыныстар</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берешекті төлей алушылықты дәлелдейтін құжаттар:</w:t>
      </w:r>
      <w:r>
        <w:br/>
      </w:r>
      <w:r>
        <w:rPr>
          <w:rFonts w:ascii="Times New Roman"/>
          <w:b w:val="false"/>
          <w:i w:val="false"/>
          <w:color w:val="000000"/>
          <w:sz w:val="28"/>
        </w:rPr>
        <w:t>
</w:t>
      </w:r>
      <w:r>
        <w:rPr>
          <w:rFonts w:ascii="Times New Roman"/>
          <w:b w:val="false"/>
          <w:i w:val="false"/>
          <w:color w:val="000000"/>
          <w:sz w:val="28"/>
        </w:rPr>
        <w:t>
      банк немесе банк филиалынан алдыңғы анықтама берілген уақыттан мерзімі өтіп кеткен үш айдан аса уақытқа созылған қарыздарының жоқтығы туралы банктің немесе банк филиалының қолы қойылған және мөрі басылған анықтамасының түпнұсқасы;</w:t>
      </w:r>
      <w:r>
        <w:br/>
      </w:r>
      <w:r>
        <w:rPr>
          <w:rFonts w:ascii="Times New Roman"/>
          <w:b w:val="false"/>
          <w:i w:val="false"/>
          <w:color w:val="000000"/>
          <w:sz w:val="28"/>
        </w:rPr>
        <w:t>
</w:t>
      </w:r>
      <w:r>
        <w:rPr>
          <w:rFonts w:ascii="Times New Roman"/>
          <w:b w:val="false"/>
          <w:i w:val="false"/>
          <w:color w:val="000000"/>
          <w:sz w:val="28"/>
        </w:rPr>
        <w:t>
      бірінші басшы немесе оны алмастырушы тұлғаның қолы қойылған соңғы қаржылық жылға арналған бухгалтерлік баланстың түпнұсқасы немесе нотариалдық куәландырылған көшірмесі;</w:t>
      </w:r>
      <w:r>
        <w:br/>
      </w:r>
      <w:r>
        <w:rPr>
          <w:rFonts w:ascii="Times New Roman"/>
          <w:b w:val="false"/>
          <w:i w:val="false"/>
          <w:color w:val="000000"/>
          <w:sz w:val="28"/>
        </w:rPr>
        <w:t>
</w:t>
      </w:r>
      <w:r>
        <w:rPr>
          <w:rFonts w:ascii="Times New Roman"/>
          <w:b w:val="false"/>
          <w:i w:val="false"/>
          <w:color w:val="000000"/>
          <w:sz w:val="28"/>
        </w:rPr>
        <w:t>
      конкурстық өтінімдер салынған конверттерді ашу күнінің алдыңғы уақыттағы салықтық берешегі және міндетті зейнетақы жарналары және әлеуметтік төлемдер бойынша үш айдан артық берешегінің жоқтығы туралы немесе салықтық берешегі және міндетті зейнетақы жарналары және әлеуметтік төлемдер бойынша бір уақыт ішінде бір теңгеден аз берешегінің болуы туралы салық органының тиісті анықтамасының түпнұсқасы;</w:t>
      </w:r>
      <w:r>
        <w:br/>
      </w:r>
      <w:r>
        <w:rPr>
          <w:rFonts w:ascii="Times New Roman"/>
          <w:b w:val="false"/>
          <w:i w:val="false"/>
          <w:color w:val="000000"/>
          <w:sz w:val="28"/>
        </w:rPr>
        <w:t>
      - техникалық қызмет көрсетуге, штатты ұстауға жалпы шығындарды және басқа капитал салымдарын көрсету.</w:t>
      </w:r>
      <w:r>
        <w:br/>
      </w:r>
      <w:r>
        <w:rPr>
          <w:rFonts w:ascii="Times New Roman"/>
          <w:b w:val="false"/>
          <w:i w:val="false"/>
          <w:color w:val="000000"/>
          <w:sz w:val="28"/>
        </w:rPr>
        <w:t>
      Үміткер өзінің пікірі бойынша Комиссияға конкурстық ұсыныстарды неғұрлым әділ бағалауға мүмкіндік беретін конкурстың мәні бойынша кез келген мәліметтерден тұратын қосымша құжаттарды ұсына алады.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