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4b4d" w14:textId="d554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23 шілдедегі № 1053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124 Қаулысы. Күші жойылды - Қазақстан Республикасы Үкіметінің 2016 жылғы 4 ақпандағы № 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аумағындағы өрттер мен олардың зардаптары мемлекеттік есебінің ережесін бекіту туралы» Қазақстан Республикасы Үкіметінің 1999 жылғы 23 шілдедегі № 1053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1999 ж., № 38, 327-құжат)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аумағындағы өрттер мен олардың зардаптары мемлекеттік есебінің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w:t>
      </w:r>
      <w:r>
        <w:br/>
      </w:r>
      <w:r>
        <w:rPr>
          <w:rFonts w:ascii="Times New Roman"/>
          <w:b w:val="false"/>
          <w:i w:val="false"/>
          <w:color w:val="000000"/>
          <w:sz w:val="28"/>
        </w:rPr>
        <w:t>
      «мемлекеттік өртке қарсы қызмет органдары», «мемлекеттік өртке қарсы қызмет органдарына», «Мемлекеттік өртке қарсы қызмет органдары», «мемлекеттік өртке қарсы қызмет органдарында» деген сөздер «өрт қауіпсіздігі саласындағы уәкілетті органның аумақтық бөлімшелері», «өрт қауіпсіздігі саласындағы уәкілетті органның аумақтық бөлімшелеріне», «Өрт қауіпсіздігі саласындағы уәкілетті органның аумақтық бөлімшелері», «өрт қауіпсіздігі саласындағы уәкілетті органның аумақтық бөлімшелерінде»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және 27-тармақтардағы «статистикалық» деген сөз алынып тасталсын;</w:t>
      </w:r>
      <w:r>
        <w:br/>
      </w:r>
      <w:r>
        <w:rPr>
          <w:rFonts w:ascii="Times New Roman"/>
          <w:b w:val="false"/>
          <w:i w:val="false"/>
          <w:color w:val="000000"/>
          <w:sz w:val="28"/>
        </w:rPr>
        <w:t>
</w:t>
      </w:r>
      <w:r>
        <w:rPr>
          <w:rFonts w:ascii="Times New Roman"/>
          <w:b w:val="false"/>
          <w:i w:val="false"/>
          <w:color w:val="000000"/>
          <w:sz w:val="28"/>
        </w:rPr>
        <w:t>
      3-тармақ мынадай мазмұндағы төртінші абзацпен толықтырылсын:</w:t>
      </w:r>
      <w:r>
        <w:br/>
      </w:r>
      <w:r>
        <w:rPr>
          <w:rFonts w:ascii="Times New Roman"/>
          <w:b w:val="false"/>
          <w:i w:val="false"/>
          <w:color w:val="000000"/>
          <w:sz w:val="28"/>
        </w:rPr>
        <w:t>
      «тұтану - азаматтардың өмірі мен денсаулығына зиян, адамдарға, қоғаммен мемлекеттің мүдделеріне материалдық залал келтірмеген бақылаусыз жану;»;</w:t>
      </w:r>
      <w:r>
        <w:br/>
      </w:r>
      <w:r>
        <w:rPr>
          <w:rFonts w:ascii="Times New Roman"/>
          <w:b w:val="false"/>
          <w:i w:val="false"/>
          <w:color w:val="000000"/>
          <w:sz w:val="28"/>
        </w:rPr>
        <w:t>
</w:t>
      </w:r>
      <w:r>
        <w:rPr>
          <w:rFonts w:ascii="Times New Roman"/>
          <w:b w:val="false"/>
          <w:i w:val="false"/>
          <w:color w:val="000000"/>
          <w:sz w:val="28"/>
        </w:rPr>
        <w:t>
      4-тармақтың бірінші бөлігіндегі «пайда болған» деген сөздерден кейін «уақытына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Өрттердің және олардың зардаптарының мемлекеттік есебі Қазақстан Республикасындағы өрттердің жағдайын сипаттайтын негізгі көрсеткіштерді қалыптастыруға арналған. Өрттердің және олардың зардаптарының мемлекеттік есебін өрт қауіпсіздігі саласындағы бақылау функцияларын жүзеге асыратын өрт қауіпсіздігі саласындағы уәкілетті органның ведомствосы және өрт қауіпсіздігі саласындағы уәкілетті органның аумақтық бөлімшелері жүзеге асырады.</w:t>
      </w:r>
      <w:r>
        <w:br/>
      </w:r>
      <w:r>
        <w:rPr>
          <w:rFonts w:ascii="Times New Roman"/>
          <w:b w:val="false"/>
          <w:i w:val="false"/>
          <w:color w:val="000000"/>
          <w:sz w:val="28"/>
        </w:rPr>
        <w:t>
      Өртті есепке алу карточкалары мен есептілік нысаны мемлекеттік есептілік құжаттары болып табылады. Өрттерді есепке алу карточкалары өрт қауіпсіздігі саласындағы уәкілетті органның басшысы бекітетін нормативтік құқықтық актілерге сәйкес жасалады. Есептілік нысанын өрт қауіпсіздігі саласындағы уәкілетті орган әзірлейді.»;</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Әрбір өртке оны жойғаннан кейін бір тәуліктің ішінде мемлекеттік өртке қарсы қызмет қызметкері басқаратын комиссия өрт туралы акт жасайды. Өрт туралы актінің нысанын өрт қауіпсіздігі саласындағы уәкілетті орган әзірлейді және бекітеді. Комиссия құрамына заңды тұлға әкімшілігінің немесе зардап шешушінің, ішкі істер органдарының, сақтандыру ұйымдарының, қоғамдық ұйымдардың өкілдері мен басқа да мүдделі тұлғалар кіруі мүмкін. Өрт бөлімшелері шақырылмаған және өрт қауіпсіздігі саласындағы уәкілетті органның бөлімшелеріне аумақтық ол туралы хабар (ауызша немесе жазбаша) зардап шеккендерден, ішкі істер органдарынан, сақтандыру ұйымдарынан немесе басқа да көздерден түскен өрт туралы актіні ақпарат алынған сәттен бастап екі тәуліктен кешіктірмей сол құрамдағы комиссия жасайды.</w:t>
      </w:r>
      <w:r>
        <w:br/>
      </w:r>
      <w:r>
        <w:rPr>
          <w:rFonts w:ascii="Times New Roman"/>
          <w:b w:val="false"/>
          <w:i w:val="false"/>
          <w:color w:val="000000"/>
          <w:sz w:val="28"/>
        </w:rPr>
        <w:t>
      Актіге комиссия қол қойғаннан кейін ол өрт фактісі бойынша тексеру (анықтау) жүргізген органда қалады. Өрттен болған материалдық залалдың сомасы мен оның туындау себебі жөнінде деректер болмаған жағдайда осы мәліметтер 30 тәуліктен аспайтын мерзімде сараптама қорытындыларын не ұйымдардың бухгалтерлік есептілік құжаттарын, сақтандыру ұйымдарының мәліметтерін, сот органдарының шешімдерінен көшірмелерді немесе мүлік иелерінің құжаттарын ұсынғаннан кейін толтырылады. Өрт туралы актінің көшірмесі залалды өтеу, құжаттарды қайта қалпына келтіру мәселелері бойынша сот органдарына жүгіну үшін өтініш бойынша мүлік иелері мен өрттен зардап шеккендерге, сондай-ақ сот органдарының жазбаша сұраулары бойынша беріледі.»;</w:t>
      </w:r>
      <w:r>
        <w:br/>
      </w:r>
      <w:r>
        <w:rPr>
          <w:rFonts w:ascii="Times New Roman"/>
          <w:b w:val="false"/>
          <w:i w:val="false"/>
          <w:color w:val="000000"/>
          <w:sz w:val="28"/>
        </w:rPr>
        <w:t>
</w:t>
      </w:r>
      <w:r>
        <w:rPr>
          <w:rFonts w:ascii="Times New Roman"/>
          <w:b w:val="false"/>
          <w:i w:val="false"/>
          <w:color w:val="000000"/>
          <w:sz w:val="28"/>
        </w:rPr>
        <w:t>
      12-тармақта:</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«тұрмыстық электр аспаптарының ақауы кезіндегі түтіндеу және тағамның оны дайындау кезіндегі өрттің пайда болуын тудырмайтын күюі жағдайлары;»;</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«ашық аумақтар мен дала алқаптарындағы иесіз ғимараттар мен иесіз көлік құралдарының, құрғақ шөптің, жапырақтардың, терек ұлпасының, тұрмыстық қалдықтардың, аңыздардың, сондай-ақ қоқыс төгетін жерлердегі, бос жерлердегі, үй иесі мен шаруашылық етуші объектілердің аумақтарындағы, жол жиектеріндегі, оны жинауға арналған контейнерлік алаңдардағы, оны жинауға арналған контейнерлердегі (жәшіктердегі),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w:t>
      </w:r>
      <w:r>
        <w:br/>
      </w:r>
      <w:r>
        <w:rPr>
          <w:rFonts w:ascii="Times New Roman"/>
          <w:b w:val="false"/>
          <w:i w:val="false"/>
          <w:color w:val="000000"/>
          <w:sz w:val="28"/>
        </w:rPr>
        <w:t>
</w:t>
      </w:r>
      <w:r>
        <w:rPr>
          <w:rFonts w:ascii="Times New Roman"/>
          <w:b w:val="false"/>
          <w:i w:val="false"/>
          <w:color w:val="000000"/>
          <w:sz w:val="28"/>
        </w:rPr>
        <w:t>
      сегізінші абзацтағы «есеп жүргізуге жатпайды.» деген сөздер алып тасталып, мынадай мазмұндағы тоғызыншы, оныншы, он бірінші және он екінші абзацтармен толықтырылсын:</w:t>
      </w:r>
      <w:r>
        <w:br/>
      </w:r>
      <w:r>
        <w:rPr>
          <w:rFonts w:ascii="Times New Roman"/>
          <w:b w:val="false"/>
          <w:i w:val="false"/>
          <w:color w:val="000000"/>
          <w:sz w:val="28"/>
        </w:rPr>
        <w:t>
      «жол-көлік оқиғасы себебінен болған автокөлік құралдарының өртену жағдайлары;</w:t>
      </w:r>
      <w:r>
        <w:br/>
      </w:r>
      <w:r>
        <w:rPr>
          <w:rFonts w:ascii="Times New Roman"/>
          <w:b w:val="false"/>
          <w:i w:val="false"/>
          <w:color w:val="000000"/>
          <w:sz w:val="28"/>
        </w:rPr>
        <w:t>
      авиациялық, темір жол авариялары, террористік актілер, ұрыс қимылдары, құқық қорғау органдарының арнайы операциялары, жер сілкіністері себебінен болған өрттер;</w:t>
      </w:r>
      <w:r>
        <w:br/>
      </w:r>
      <w:r>
        <w:rPr>
          <w:rFonts w:ascii="Times New Roman"/>
          <w:b w:val="false"/>
          <w:i w:val="false"/>
          <w:color w:val="000000"/>
          <w:sz w:val="28"/>
        </w:rPr>
        <w:t>
      пешпен (каминдермен) жылытудан өлімге әкелген улы газбен адамдардың улану жағдайлары;</w:t>
      </w:r>
      <w:r>
        <w:br/>
      </w:r>
      <w:r>
        <w:rPr>
          <w:rFonts w:ascii="Times New Roman"/>
          <w:b w:val="false"/>
          <w:i w:val="false"/>
          <w:color w:val="000000"/>
          <w:sz w:val="28"/>
        </w:rPr>
        <w:t>
      зардаптар мен залалсыз пирофорлық қосқыштардың өздігінен тұтану жағдайлары есеп жүргізуге жатпайды.»;</w:t>
      </w:r>
      <w:r>
        <w:br/>
      </w:r>
      <w:r>
        <w:rPr>
          <w:rFonts w:ascii="Times New Roman"/>
          <w:b w:val="false"/>
          <w:i w:val="false"/>
          <w:color w:val="000000"/>
          <w:sz w:val="28"/>
        </w:rPr>
        <w:t>
</w:t>
      </w:r>
      <w:r>
        <w:rPr>
          <w:rFonts w:ascii="Times New Roman"/>
          <w:b w:val="false"/>
          <w:i w:val="false"/>
          <w:color w:val="000000"/>
          <w:sz w:val="28"/>
        </w:rPr>
        <w:t>
      14-тармақта: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«Өрттер мен олардың зардаптары бойынша алғашқы деректерді қалыптастыру кезінде өрт кезінде қаза болғандар мен жарақат алғандардың барлығы медициналық ұйымдар ұсынатын өлім немесе жарақаттану себебі туралы қорытындылардың негізінде есепке алынады.»;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«Сот-медициналық сараптама мекемелері бұдан бұрын өрт кезінде қаза болғандар ретінде есепке алынған адамдардың өрт туындаған сәтке дейін қаза болу фактісін анықтаған кезде көрсетілген тұлғалар өрттерді есепке алудың дерекқордан шығарылады.»;</w:t>
      </w:r>
      <w:r>
        <w:br/>
      </w:r>
      <w:r>
        <w:rPr>
          <w:rFonts w:ascii="Times New Roman"/>
          <w:b w:val="false"/>
          <w:i w:val="false"/>
          <w:color w:val="000000"/>
          <w:sz w:val="28"/>
        </w:rPr>
        <w:t>
</w:t>
      </w:r>
      <w:r>
        <w:rPr>
          <w:rFonts w:ascii="Times New Roman"/>
          <w:b w:val="false"/>
          <w:i w:val="false"/>
          <w:color w:val="000000"/>
          <w:sz w:val="28"/>
        </w:rPr>
        <w:t>
      24-тармақтағы «мемлекеттік өртке қарсы қызмет органдары» деген сөздер «өрт қауіпсіздігі саласындағы уәкілетті органның басшысы»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27-тармақтағы «мемлекеттік өртке қарсы қызмет органдарына» деген сөздер «өрт қауіпсіздігі саласындағы уәкілетті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