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b851" w14:textId="e7ab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арасындағы БҰҰ паспорттарының (Laissez-Passer) иелерін визалық талаптардан босатуға қатысты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12 ақпандағы № 131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жылғы 17 қыркүйекте Астана қаласында қол қойылған Қазақстан Республикасының Үкіметі мен Біріккен Ұлттар Ұйымы арасындағы БҰҰ паспорттарының (Laissez-Passer) иелерін визалық талаптардан босатуға қатысты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Үкіметі мен Біріккен Ұлттар Ұйымы арасындағы БҰҰ паспорттарының (Laissez-Passer) иелерін визалық талаптардан босатуға қатысты келісім</w:t>
      </w:r>
      <w:r>
        <w:br/>
      </w:r>
      <w:r>
        <w:rPr>
          <w:rFonts w:ascii="Times New Roman"/>
          <w:b/>
          <w:i w:val="false"/>
          <w:color w:val="000000"/>
        </w:rPr>
        <w:t>
(2011 жылғы 1 мамырда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46-құжат)</w:t>
      </w:r>
    </w:p>
    <w:bookmarkStart w:name="z15"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Біріккен Ұлттар Ұйымы достық қатынастарды нығайтуға деген ұмтылысты назарға ала отырып және Біріккен Ұлттар Ұйымы қызметкерлерінің Қазақстан Республикасының аумағына жасайтын сапарларына жәрдемдесуге ниет білдіре отырып,</w:t>
      </w:r>
      <w:r>
        <w:br/>
      </w:r>
      <w:r>
        <w:rPr>
          <w:rFonts w:ascii="Times New Roman"/>
          <w:b w:val="false"/>
          <w:i w:val="false"/>
          <w:color w:val="000000"/>
          <w:sz w:val="28"/>
        </w:rPr>
        <w:t>
      төмендегілер туралы келісті:</w:t>
      </w:r>
    </w:p>
    <w:bookmarkEnd w:id="1"/>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Біріккен Ұлттар Ұйымының (бұдан әрі - БҰҰ) паспорттары (Laissez-Passer) 1946 жылғы 13 ақпандағы «Біріккен Ұлттардың артықшылықтары мeн иммунитеттері туралы» конвенциясына сәйкес БҰҰ лауазымды адамдарына беріледі. БҰҰ паспорты оны иеленушінің БҰҰ лауазымды адамы болып табылатынын куәландырады және ресми сапар үшін ғана, атап айтқанда, БҰҰ ақысын төлейтін немесе санкциялаған сапарларға беріледі.</w:t>
      </w:r>
      <w:r>
        <w:br/>
      </w:r>
      <w:r>
        <w:rPr>
          <w:rFonts w:ascii="Times New Roman"/>
          <w:b w:val="false"/>
          <w:i w:val="false"/>
          <w:color w:val="000000"/>
          <w:sz w:val="28"/>
        </w:rPr>
        <w:t>
      БҰҰ паспорты ұлттық паспортпен алмастырылмайды.</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БҰҰ жарамды паспорттарының (Laissez-Passer) иелері Қазақстан Республикасының Мемлекеттік шекарасын кесіп өткен күннен бастап 180 (бір жүз сексен) күндік кезең ішінде 30 (отыз) күннен аспайтын кезеңде Қазақстан Республикасының аумағына визасыз келе алады, кете алады, бола алады және транзитпен жүре алады.</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БҰҰ-ның жазбаша ресми сұранысы негізінде Қазақстан Республикасы Сыртқы істер министрлігі Қазақстан Республикасының ұлттық заңнамасына сәйкес БҰҰ-ның жарамды паспорттары (Laissez-Passer) иелерінің болу мерзімін 3 (үш) айға дейін ұзарта алады.</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БҰҰ өкілдігінде жұмыс істеу үшін Қазақстан Республикасына жіберілген БҰҰ паспорттарының (Laissez-Passer) иелері өздерімен бірге тұратын және БҰҰ-ның жарамды паспорттарын (Laissez-Passer) иеленетін отбасы мүшелері сияқты өздері тағайындалған немесе іссапар мерзіміне Қазақстан Республикасының аумағында аккредиттеледі.</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БҰҰ-ның жарамды паспорттарының (Laissez-Passer) иелері халықаралық қатынас үшін ашық Қазақстан Республикасының шекарасын кесіп өту пункттері арқылы келе алады немесе кете алады.</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Егер олардың Қазақстан Республикасының аумағында болуы қолайсыз деп танылған жағдайда, Қазақстан Республикасының Үкіметі БҰҰ-ның жарамды паспорттары (Laissez-Passer) иелерінің болу мерзімін қысқарту немесе тоқтату құқығын өзіне сақтайды.</w:t>
      </w:r>
    </w:p>
    <w:bookmarkStart w:name="z8"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Біріккен Ұлттар Ұйымы осы Келісімге қол қойылған күннен бастап 30 (отыз) күн ішінде өзінің БҰҰ жарамды паспорттарының (Laissez-Passer) егжей-тегжейлі ақпаратын қоса алғанда, дипломатиялық арналар арқылы мұндай құжаттардың үлгілерін Қазақстан Республикасы Сыртқы істер министрлігіне ұсынады.</w:t>
      </w:r>
      <w:r>
        <w:br/>
      </w:r>
      <w:r>
        <w:rPr>
          <w:rFonts w:ascii="Times New Roman"/>
          <w:b w:val="false"/>
          <w:i w:val="false"/>
          <w:color w:val="000000"/>
          <w:sz w:val="28"/>
        </w:rPr>
        <w:t>
      БҰҰ-ның жаңа паспорттары (Laissez-Passer) енгізілген немесе қолданыстағы БҰҰ паспорттары өзгертілген жағдайда Біріккен Ұлттар Ұйымы олар қолданысқа енгізілгенге дейін 30 (отыз) күннен кешіктірмей жоғарыда көрсетілген паспорттардың үлгілерін дипломатиялық apналap арқылы Қазақстан Республикасының Сыртқы істер министрлігіне жолдайды.</w:t>
      </w:r>
    </w:p>
    <w:bookmarkStart w:name="z9"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Қазақстан Республикасының Үкіметі ұлттық қауіпсіздікті және қоғамдық тәртіпті қамтамасыз ету мақсатында осы Келісімнің қолданысын ішінара немесе толық тоқтата тұру құқығын өзіне сақтайды.</w:t>
      </w:r>
      <w:r>
        <w:br/>
      </w:r>
      <w:r>
        <w:rPr>
          <w:rFonts w:ascii="Times New Roman"/>
          <w:b w:val="false"/>
          <w:i w:val="false"/>
          <w:color w:val="000000"/>
          <w:sz w:val="28"/>
        </w:rPr>
        <w:t>
      БҰҰ-ның Қазақстан Республикасындағы өкілдігіне дипломатиялық арналар арқылы осы Келісімнің қолданысын тоқтата тұру туралы мұндай шешім қабылданғанға дейін кем дегенде, 72 сағат бұрын хабарланады.</w:t>
      </w:r>
      <w:r>
        <w:br/>
      </w:r>
      <w:r>
        <w:rPr>
          <w:rFonts w:ascii="Times New Roman"/>
          <w:b w:val="false"/>
          <w:i w:val="false"/>
          <w:color w:val="000000"/>
          <w:sz w:val="28"/>
        </w:rPr>
        <w:t>
      Осы Келісімнің қолданысын тоқтата тұру Қазақстан Республикасының аумағында жүрген БҰҰ-ның жарамды паспорттары (Laissez-Passer) иелерінің құқықтық жағдайына әсер етпейді.</w:t>
      </w:r>
    </w:p>
    <w:bookmarkStart w:name="z10"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жекеленген хаттамалармен ресімделеді және оның ажырамас бөліктері болып табылады.</w:t>
      </w:r>
    </w:p>
    <w:bookmarkStart w:name="z11"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Тараптар арасындағы консультациялар және келіссөздер жолымен шешіледі.</w:t>
      </w:r>
    </w:p>
    <w:bookmarkStart w:name="z12"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 БҰҰ-ның Қазақстан Республикасындағы Тұрақты өкілдігі дипломатиялық арналар арқылы оның күшіне енуі үшін қажетті мемлекетішілік рәсімдерді Қазақстан Республикасы Үкіметінің орындағаны туралы жазбаша хабарламаны алған күннен бастап 30 (отыз) күн өткен соң күшіне енеді.</w:t>
      </w:r>
      <w:r>
        <w:br/>
      </w:r>
      <w:r>
        <w:rPr>
          <w:rFonts w:ascii="Times New Roman"/>
          <w:b w:val="false"/>
          <w:i w:val="false"/>
          <w:color w:val="000000"/>
          <w:sz w:val="28"/>
        </w:rPr>
        <w:t>
      Осы Келісім белгіленбеген мерзімге жасалады және Тараптардың бірі дипломатиялық арналар арқылы екінші Тараптан соңғысының оның қолданысын тоқтату ниеті туралы жазбаша хабарламаны алған күннен бастап 3 (үш) ай өткенге дейін күшінде қалады.</w:t>
      </w:r>
    </w:p>
    <w:p>
      <w:pPr>
        <w:spacing w:after="0"/>
        <w:ind w:left="0"/>
        <w:jc w:val="both"/>
      </w:pPr>
      <w:r>
        <w:rPr>
          <w:rFonts w:ascii="Times New Roman"/>
          <w:b w:val="false"/>
          <w:i w:val="false"/>
          <w:color w:val="000000"/>
          <w:sz w:val="28"/>
        </w:rPr>
        <w:t>      2010 жылғы 17 қыркүйекте Астана қаласында әрқайсысы қазақ, орыс  және ағылшын тілдерінде, бірдей күші бар екі түпнұсқа данада жасалды.</w:t>
      </w:r>
      <w:r>
        <w:br/>
      </w:r>
      <w:r>
        <w:rPr>
          <w:rFonts w:ascii="Times New Roman"/>
          <w:b w:val="false"/>
          <w:i w:val="false"/>
          <w:color w:val="000000"/>
          <w:sz w:val="28"/>
        </w:rPr>
        <w:t>
      Осы Келісімді түсіндіру барысында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Біріккен Ұлттар</w:t>
      </w:r>
      <w:r>
        <w:br/>
      </w:r>
      <w:r>
        <w:rPr>
          <w:rFonts w:ascii="Times New Roman"/>
          <w:b w:val="false"/>
          <w:i w:val="false"/>
          <w:color w:val="000000"/>
          <w:sz w:val="28"/>
        </w:rPr>
        <w:t>
</w:t>
      </w:r>
      <w:r>
        <w:rPr>
          <w:rFonts w:ascii="Times New Roman"/>
          <w:b w:val="false"/>
          <w:i/>
          <w:color w:val="000000"/>
          <w:sz w:val="28"/>
        </w:rPr>
        <w:t>            Үкіметі үшін                      Ұйымы үшін</w:t>
      </w:r>
    </w:p>
    <w:bookmarkStart w:name="z16" w:id="13"/>
    <w:p>
      <w:pPr>
        <w:spacing w:after="0"/>
        <w:ind w:left="0"/>
        <w:jc w:val="both"/>
      </w:pPr>
      <w:r>
        <w:rPr>
          <w:rFonts w:ascii="Times New Roman"/>
          <w:b w:val="false"/>
          <w:i w:val="false"/>
          <w:color w:val="000000"/>
          <w:sz w:val="28"/>
        </w:rPr>
        <w:t>
      2010 жылғы 17 қыркүйекте Астанада жасалған Қазақстан Республикасының Үкіметі мен Біріккен Ұлттар Ұйымы арасындағы БҰҰ паспорттарының (Laissez-Passer) иелерін визалық талаптардан босатуға қатысты келісімнің бұл көшірмесінің дәлдігін куәландырамын.</w:t>
      </w:r>
    </w:p>
    <w:bookmarkEnd w:id="1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