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d29a" w14:textId="ef0d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17 ақпандағы № 145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Беларусь Республикасындағы, Қазақстан Республикасындағы және</w:t>
      </w:r>
      <w:r>
        <w:br/>
      </w:r>
      <w:r>
        <w:rPr>
          <w:rFonts w:ascii="Times New Roman"/>
          <w:b/>
          <w:i w:val="false"/>
          <w:color w:val="000000"/>
        </w:rPr>
        <w:t>
Ресей Федерациясындағы техникалық реттеудің бірыңғай</w:t>
      </w:r>
      <w:r>
        <w:br/>
      </w:r>
      <w:r>
        <w:rPr>
          <w:rFonts w:ascii="Times New Roman"/>
          <w:b/>
          <w:i w:val="false"/>
          <w:color w:val="000000"/>
        </w:rPr>
        <w:t>
қағидаттары мен қағидалары туралы келісімді ратификациялау туралы</w:t>
      </w:r>
    </w:p>
    <w:p>
      <w:pPr>
        <w:spacing w:after="0"/>
        <w:ind w:left="0"/>
        <w:jc w:val="both"/>
      </w:pPr>
      <w:r>
        <w:rPr>
          <w:rFonts w:ascii="Times New Roman"/>
          <w:b w:val="false"/>
          <w:i w:val="false"/>
          <w:color w:val="000000"/>
          <w:sz w:val="28"/>
        </w:rPr>
        <w:t>      Санкт-Петербургте 2010 жылғы 18 қарашада жасалған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Беларусь Республикасындағы, Қазақстан Республикасындағы және</w:t>
      </w:r>
      <w:r>
        <w:br/>
      </w:r>
      <w:r>
        <w:rPr>
          <w:rFonts w:ascii="Times New Roman"/>
          <w:b/>
          <w:i w:val="false"/>
          <w:color w:val="000000"/>
        </w:rPr>
        <w:t>
Ресей Федерациясындағы техникалық реттеудің бірыңғай</w:t>
      </w:r>
      <w:r>
        <w:br/>
      </w:r>
      <w:r>
        <w:rPr>
          <w:rFonts w:ascii="Times New Roman"/>
          <w:b/>
          <w:i w:val="false"/>
          <w:color w:val="000000"/>
        </w:rPr>
        <w:t>
қағидаттары мен қағидалары туралы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Еуразиялық экономикалық қоғамдастық шеңберіндегі Кеден одағында (бұдан әрі - Кеден одағы) интеграциялық процестерді тереңдетіп, жеделдету және Бірыңғай экономикалық кеңістікті қалыптастыру мақсатында,</w:t>
      </w:r>
      <w:r>
        <w:br/>
      </w:r>
      <w:r>
        <w:rPr>
          <w:rFonts w:ascii="Times New Roman"/>
          <w:b w:val="false"/>
          <w:i w:val="false"/>
          <w:color w:val="000000"/>
          <w:sz w:val="28"/>
        </w:rPr>
        <w:t>
      2005 жылғы 24 наурыздағы Еуразиялық экономикалық қоғамдастыққа мүше мемлекеттердің техникалық регламенттерін үйлестіру негіздері туралы келісімде, 2008 жылғы 25 қаңтардағы Техникалық реттеу, санитарлық және фитосанитарлық шаралар саласында келісілген саясат жүргізу туралы келісімде, 2009 жылғы 11 желтоқсандағы Кеден одағының кедендік аумағында сәйкестікті міндетті бағалауға (растауға) жататын өнімнің айналымы туралы келісімде, 2009 жылғы 11 желтоқсандағы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келісімде және 2007 жылғы 6 қазандағы Кеден одағының комиссиясы туралы шартта белгіленген ережелерді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Келісімде пайдаланылатын ұғымдар мынаны білдіреді:</w:t>
      </w:r>
      <w:r>
        <w:br/>
      </w:r>
      <w:r>
        <w:rPr>
          <w:rFonts w:ascii="Times New Roman"/>
          <w:b w:val="false"/>
          <w:i w:val="false"/>
          <w:color w:val="000000"/>
          <w:sz w:val="28"/>
        </w:rPr>
        <w:t>
      «Кеден одағының техникалық регламенттеріне сәйкестігі туралы декларация» - дайындаушы (дайындаушы уәкілеттік берген тұлға, өнім беруші, сатушы) айналымға шығарылатын өнімнің Кеден одағы техникалық регламенттерінің талаптарына сәйкестігін куәландыратын құжат;</w:t>
      </w:r>
      <w:r>
        <w:br/>
      </w:r>
      <w:r>
        <w:rPr>
          <w:rFonts w:ascii="Times New Roman"/>
          <w:b w:val="false"/>
          <w:i w:val="false"/>
          <w:color w:val="000000"/>
          <w:sz w:val="28"/>
        </w:rPr>
        <w:t>
      «сәйкестікті декларациялау» - дайындаушының (дайындаушы уәкілеттік берген тұлғаның, өнім берушінің, сатушының) айналымға шығарылатын өнімнің Кеден одағы техникалық регламенттерінің талаптарына сәйкестігін растау нысаны;</w:t>
      </w:r>
      <w:r>
        <w:br/>
      </w:r>
      <w:r>
        <w:rPr>
          <w:rFonts w:ascii="Times New Roman"/>
          <w:b w:val="false"/>
          <w:i w:val="false"/>
          <w:color w:val="000000"/>
          <w:sz w:val="28"/>
        </w:rPr>
        <w:t>
      «Кеден одағына мүше мемлекеттер нарығындағы өнім айналымының бірыңғай белгісі» - сатып алушылар мен тұтынушыларға айналымға шығарылатын өнімнің Кеден одағы техникалық регламенттерінің талаптарына сәйкестігі туралы ақпарат беру үшін қызмет атқаратын белгілеме;</w:t>
      </w:r>
      <w:r>
        <w:br/>
      </w:r>
      <w:r>
        <w:rPr>
          <w:rFonts w:ascii="Times New Roman"/>
          <w:b w:val="false"/>
          <w:i w:val="false"/>
          <w:color w:val="000000"/>
          <w:sz w:val="28"/>
        </w:rPr>
        <w:t>
      «Кеден одағының техникалық регламенттеріне сәйкестігі туралы сертификат» - сертификаттау (сәйкестікті бағалау (растау) жөніндегі орган айналымға шығарылатын өнімнің Кеден одағы техникалық регламенттерінің талаптарына сәйкестігін куәландыратын құжат;</w:t>
      </w:r>
      <w:r>
        <w:br/>
      </w:r>
      <w:r>
        <w:rPr>
          <w:rFonts w:ascii="Times New Roman"/>
          <w:b w:val="false"/>
          <w:i w:val="false"/>
          <w:color w:val="000000"/>
          <w:sz w:val="28"/>
        </w:rPr>
        <w:t>
      «сертификаттау» - сертификаттау (сәйкестікті бағалау (растау) жөніндегі органның айналымға шығарылатын өнімнің Кеден одағы техникалық регламенттерінің талаптарына сәйкестігін міндетті растау нысаны;</w:t>
      </w:r>
      <w:r>
        <w:br/>
      </w:r>
      <w:r>
        <w:rPr>
          <w:rFonts w:ascii="Times New Roman"/>
          <w:b w:val="false"/>
          <w:i w:val="false"/>
          <w:color w:val="000000"/>
          <w:sz w:val="28"/>
        </w:rPr>
        <w:t>
      «Кеден одағының техникалық регламенті» - өнімге не өнімге және өнімге қойылатын талаптарға байланысты өндіру, монтаждау, іске қосу, пайдалану (қолдану), сақтау, тасу (тасымалдау), өткізу және кәдеге жарату процестеріне қойылатын Кеден одағының кедендік аумағында қолдану және орындау үшін міндетті талаптарды белгілейтін Кеден одағының комиссиясы бекіткен құжат;</w:t>
      </w:r>
      <w:r>
        <w:br/>
      </w:r>
      <w:r>
        <w:rPr>
          <w:rFonts w:ascii="Times New Roman"/>
          <w:b w:val="false"/>
          <w:i w:val="false"/>
          <w:color w:val="000000"/>
          <w:sz w:val="28"/>
        </w:rPr>
        <w:t>
      «сәйкестікті бағалаудың (растаудың) үлгі схемасы» - Кеден одағының техникалық регламенттеріне сәйкестікті бағалау (растау) жөніндегі жұмыстарды орындаудың үлгі тәсілдерін белгілейтін қағидалар мен рәсімдердің жиынтығы.</w:t>
      </w:r>
      <w:r>
        <w:br/>
      </w:r>
      <w:r>
        <w:rPr>
          <w:rFonts w:ascii="Times New Roman"/>
          <w:b w:val="false"/>
          <w:i w:val="false"/>
          <w:color w:val="000000"/>
          <w:sz w:val="28"/>
        </w:rPr>
        <w:t>
      Осы Келісімде пайдаланылатын өзге де ұғымдар 2008 жылғы 25 қаңтардағы Техникалық реттеу, санитарлық және фитосанитарлық шаралар саласында келісілген саясат жүргізу туралы келісімде белгіленген мағынада қолдаланылады.</w:t>
      </w:r>
      <w:r>
        <w:br/>
      </w:r>
      <w:r>
        <w:rPr>
          <w:rFonts w:ascii="Times New Roman"/>
          <w:b w:val="false"/>
          <w:i w:val="false"/>
          <w:color w:val="000000"/>
          <w:sz w:val="28"/>
        </w:rPr>
        <w:t>
      2. Осы Келісімнің қолданысы санитарлық, ветеринарлық-санитарлық және фитосанитарлық шараларды белгілеуге және қолдануға қатысты болмайды.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Тараптар 2008 жылғы 25 қаңтардағы Техникалық реттеу, санитарлық және фитосанитарлық шаралар саласында келісілген саясат жүргізу туралы келісімнің 2-бабының ережелерін басшылыққа ала отырып, техникалық реттеу саласында келісілген саясат жүргізеді.</w:t>
      </w:r>
      <w:r>
        <w:br/>
      </w:r>
      <w:r>
        <w:rPr>
          <w:rFonts w:ascii="Times New Roman"/>
          <w:b w:val="false"/>
          <w:i w:val="false"/>
          <w:color w:val="000000"/>
          <w:sz w:val="28"/>
        </w:rPr>
        <w:t>
      2. Кеден одағының техникалық регламенттері Кеден одағының кедендік аумағында тікелей қолданылады.</w:t>
      </w:r>
      <w:r>
        <w:br/>
      </w:r>
      <w:r>
        <w:rPr>
          <w:rFonts w:ascii="Times New Roman"/>
          <w:b w:val="false"/>
          <w:i w:val="false"/>
          <w:color w:val="000000"/>
          <w:sz w:val="28"/>
        </w:rPr>
        <w:t>
      3. Айналымға шығарылатын өнімнің Кеден одағы техникалық регламенттерінің талаптарына сәйкестігін бағалау (растау) оны айналымға шығарғанға дейін жүзеге асырылады.</w:t>
      </w:r>
      <w:r>
        <w:br/>
      </w:r>
      <w:r>
        <w:rPr>
          <w:rFonts w:ascii="Times New Roman"/>
          <w:b w:val="false"/>
          <w:i w:val="false"/>
          <w:color w:val="000000"/>
          <w:sz w:val="28"/>
        </w:rPr>
        <w:t>
      4. Тараптар Кеден одағының техникалық регламенттерінің талаптарына сәйкес келетін өнімнің айналымын өз аумағында Кеден одағының техникалық регламентінде қамтылған талаптарға қатысты осындай өнімге қосымша талаптар қоймай және қосымша сәйкестікті бағалау (растау) рәсімдерін өткізбей қамтамасыз етеді.</w:t>
      </w:r>
      <w:r>
        <w:br/>
      </w:r>
      <w:r>
        <w:rPr>
          <w:rFonts w:ascii="Times New Roman"/>
          <w:b w:val="false"/>
          <w:i w:val="false"/>
          <w:color w:val="000000"/>
          <w:sz w:val="28"/>
        </w:rPr>
        <w:t xml:space="preserve">
      5. Өнімнің Кеден одағы техникалық регламенттерінің талаптарына сәйкестігін бағалау (растау) нәтижелерінің салыстырмалы болуын қамтамасыз ету мақсатында Тараптар өлшем бірлігін қамтамасыз етуге бағытталған келісілген саясат жүргізеді. </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Техникалық реттеу саласында Кеден одағының нормативтік құқықтық базасын қалыптастыру мақсатында Тараптар оған қатысты Кеден одағы шеңберінде міндетті талаптар белгіленетін бірыңғай өнім тізбесін (бұдан әрі -бірыңғай тізбе) қалыптастырады.</w:t>
      </w:r>
      <w:r>
        <w:br/>
      </w:r>
      <w:r>
        <w:rPr>
          <w:rFonts w:ascii="Times New Roman"/>
          <w:b w:val="false"/>
          <w:i w:val="false"/>
          <w:color w:val="000000"/>
          <w:sz w:val="28"/>
        </w:rPr>
        <w:t>
      2. Бірыңғай тізбеге енгізілген, оған қатысты Кеден одағының техникалық регламенттері немесе Еуразиялық экономикалық қоғамдастықтың техникалық регламенттері күшіне енбеген өнім үшін техникалық реттеу саласындағы Кеден одағы заңнамасының және Тараптар заңнамаларының нормалары қолданылады.</w:t>
      </w:r>
      <w:r>
        <w:br/>
      </w:r>
      <w:r>
        <w:rPr>
          <w:rFonts w:ascii="Times New Roman"/>
          <w:b w:val="false"/>
          <w:i w:val="false"/>
          <w:color w:val="000000"/>
          <w:sz w:val="28"/>
        </w:rPr>
        <w:t>
      3. Бірыңғай тізбені және оны жүргізу тәртібін Кеден одағының комиссиясы (бұдан әрі - Комиссия) бекітеді.</w:t>
      </w:r>
      <w:r>
        <w:br/>
      </w:r>
      <w:r>
        <w:rPr>
          <w:rFonts w:ascii="Times New Roman"/>
          <w:b w:val="false"/>
          <w:i w:val="false"/>
          <w:color w:val="000000"/>
          <w:sz w:val="28"/>
        </w:rPr>
        <w:t xml:space="preserve">
      4. Тараптар өз заңнамасында бірыңғай тізбеге енгізілмеген өнімге қатысты міндетті талаптарды белгілеуге жол бермейді.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Егер мұндай өнімге қатысты Еуразиялық экономикалық қоғамдастықтың техникалық регламенттері қабылданбаса, Кеден одағының техникалық регламенттері тек бірыңғай тізбеге енгізілген өнімге қатысты әзірленеді.</w:t>
      </w:r>
      <w:r>
        <w:br/>
      </w:r>
      <w:r>
        <w:rPr>
          <w:rFonts w:ascii="Times New Roman"/>
          <w:b w:val="false"/>
          <w:i w:val="false"/>
          <w:color w:val="000000"/>
          <w:sz w:val="28"/>
        </w:rPr>
        <w:t>
      Кеден одағының техникалық регламенті қабылданған өнімге қатысты Еуразиялық экономикалық қоғамдастықтың техникалық регламенті қабылданған жағдайда, Кеден одағы техникалық регламентінің немесе оның тиісті бөлігінің қолданысы Еуразиялық экономикалық қоғамдастықтың техникалық регламенті күшіне енген күннен бастап тоқтатылады.</w:t>
      </w:r>
      <w:r>
        <w:br/>
      </w:r>
      <w:r>
        <w:rPr>
          <w:rFonts w:ascii="Times New Roman"/>
          <w:b w:val="false"/>
          <w:i w:val="false"/>
          <w:color w:val="000000"/>
          <w:sz w:val="28"/>
        </w:rPr>
        <w:t>
      2. Кеден одағының техникалық регламенттері Кеден одағының кедендік аумағында адамның өмірін және (немесе) денсаулығын, мүлікті, қоршаған ортаны, жануарлар мен өсімдіктердің тіршілігін және (немесе) саулығын қорғауды қамтамасыз ету, тұтынушыларды жаңылуға әкеп соқтыратын іс-әрекетті болдырмау мақсатында, сондай-ақ энергетикалық тиімділік пен ресурс үнемдеуді қамтамасыз ету мақсатында әзірленеді және қабылданады.</w:t>
      </w:r>
      <w:r>
        <w:br/>
      </w:r>
      <w:r>
        <w:rPr>
          <w:rFonts w:ascii="Times New Roman"/>
          <w:b w:val="false"/>
          <w:i w:val="false"/>
          <w:color w:val="000000"/>
          <w:sz w:val="28"/>
        </w:rPr>
        <w:t>
      Кеден одағының техникалық регламенттерін өзге мақсаттарда қабылдауға жол берілмейді.</w:t>
      </w:r>
      <w:r>
        <w:br/>
      </w:r>
      <w:r>
        <w:rPr>
          <w:rFonts w:ascii="Times New Roman"/>
          <w:b w:val="false"/>
          <w:i w:val="false"/>
          <w:color w:val="000000"/>
          <w:sz w:val="28"/>
        </w:rPr>
        <w:t>
      3. Кеден одағының техникалық регламенттерінде өнімге не өнімді өндіру, монтаждау, іске қосу, тұтыну (пайдалану), сақтау, тасу (тасымалдау), өткізу және кәдеге жарату процестеріне қойылатын талаптарға байланысты өнімге қойылатын талаптар, сондай-ақ сәйкестендіру қағидалары, нысандары, схемалары және сәйкестікті бағалау (растау) рәсімдері белгіленеді.</w:t>
      </w:r>
      <w:r>
        <w:br/>
      </w:r>
      <w:r>
        <w:rPr>
          <w:rFonts w:ascii="Times New Roman"/>
          <w:b w:val="false"/>
          <w:i w:val="false"/>
          <w:color w:val="000000"/>
          <w:sz w:val="28"/>
        </w:rPr>
        <w:t>
      Кеден одағының техникалық регламентінде терминологияға, буып-түюге, таңбалауға, затбелгілерге және оларды жапсыру қағидаларына қойылатын талаптар, санитарлық, ветеринарлық-санитарлық және фитосанитарлық талаптар мен рәсімдер қамтылуы мүмкін.</w:t>
      </w:r>
      <w:r>
        <w:br/>
      </w:r>
      <w:r>
        <w:rPr>
          <w:rFonts w:ascii="Times New Roman"/>
          <w:b w:val="false"/>
          <w:i w:val="false"/>
          <w:color w:val="000000"/>
          <w:sz w:val="28"/>
        </w:rPr>
        <w:t>
      Кеден одағының техникалық регламенттері Еуразиялық экономикалық қоғамдастықтың Мемлекетаралық кеңесінің 2006 жылғы 27 қазандағы № 321 шешімімен бекітілген Еуразиялық экономикалық қоғамдастықтың техникалық регламентінің үлгі құрылымы жөніндегі ұсынымдарына сәйкес әзірленеді.</w:t>
      </w:r>
      <w:r>
        <w:br/>
      </w:r>
      <w:r>
        <w:rPr>
          <w:rFonts w:ascii="Times New Roman"/>
          <w:b w:val="false"/>
          <w:i w:val="false"/>
          <w:color w:val="000000"/>
          <w:sz w:val="28"/>
        </w:rPr>
        <w:t>
      4. Кеден одағының техникалық регламенттерін әзірлеуге арналған негіз ретінде тиісті құжаттары жоқ, Кеден одағының техникалық регламенттерін қабылдау мақсаттарына, оның ішінде климаттық және географиялық факторлардың немесе технологиялық және басқа ерекшеліктердің салдарынан сәйкес келмейтін жағдайларды қоспағанда, тиісті халықаралық стандарттар (стандарттау жөніндегі халықаралық ұйымдар қабылдаған қағидалар, директивалар мен ұсынымдар және өзге де құжаттар), ал олар болмаған жағдайда өңірлік құжаттар (регламенттер, директивалар, шешімдер, стандарттар, қағидалар және өзге де құжаттар), ұлттық (мемлекеттік) стандарттар, ұлттық техникалық регламенттер немесе олардың жобалары қолданылады.</w:t>
      </w:r>
      <w:r>
        <w:br/>
      </w:r>
      <w:r>
        <w:rPr>
          <w:rFonts w:ascii="Times New Roman"/>
          <w:b w:val="false"/>
          <w:i w:val="false"/>
          <w:color w:val="000000"/>
          <w:sz w:val="28"/>
        </w:rPr>
        <w:t>
      5. Кеден одағының қабылданған техникалық регламенттерінде Тараптардың климаттық және географиялық факторларына немесе технологиялық ерекшеліктерге байланысты және Тараптардың аумақтарында ғана қолданылатын ерекшеліктерді көрсететін ерекше талаптар қамтылуы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xml:space="preserve">      1. Кеден одағының техникалық регламенттерін әзірлеу, қабылдау, өзгерістер енгізу және жою тәртібін Комиссия белгілейді. </w:t>
      </w:r>
      <w:r>
        <w:br/>
      </w:r>
      <w:r>
        <w:rPr>
          <w:rFonts w:ascii="Times New Roman"/>
          <w:b w:val="false"/>
          <w:i w:val="false"/>
          <w:color w:val="000000"/>
          <w:sz w:val="28"/>
        </w:rPr>
        <w:t>
      2. Кеден одағының қабылданған техникалық регламентін қолданысқа енгізу тәртібі және қажет болған кезде өтпелі ережелер Кеден одағының техникалық регламентінде және (немесе) Комиссияның осы қабылдау туралы шешімінде айқындалады.</w:t>
      </w:r>
      <w:r>
        <w:br/>
      </w:r>
      <w:r>
        <w:rPr>
          <w:rFonts w:ascii="Times New Roman"/>
          <w:b w:val="false"/>
          <w:i w:val="false"/>
          <w:color w:val="000000"/>
          <w:sz w:val="28"/>
        </w:rPr>
        <w:t xml:space="preserve">
      3. Кеден одағының техникалық регламенті күшіне енген күнінен бастап Тараптардың аумақтарында Тараптардың заңнамасында белгіленген тиісті міндетті талаптар қолданылмайды. </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Кеден одағының техникалық регламентінің талаптарына сәйкестігін бағалау (растау) мақсаттары үшін халықаралық, өңірлік стандарттарды, ал олар болмаған кезде (өңірлік стандарттар қабылданғанға дейін) Тараптардың ұлттық (мемлекеттік) стандарттарын қолдануға болады.</w:t>
      </w:r>
      <w:r>
        <w:br/>
      </w:r>
      <w:r>
        <w:rPr>
          <w:rFonts w:ascii="Times New Roman"/>
          <w:b w:val="false"/>
          <w:i w:val="false"/>
          <w:color w:val="000000"/>
          <w:sz w:val="28"/>
        </w:rPr>
        <w:t>
      2. Кеден одағының техникалық регламенттерінің талаптарын орындау мақсатында Комиссия халықаралық және өңірлік стандарттардың, ал олар болмаған жағдайда қолдану нәтижесінде Кеден одағының қабылданған техникалық регламентінің талаптарын сақтау ерікті негізде қамтамасыз етілетін Тараптардың ұлттық (мемлекеттік) стандарттарының тізбесін бекітеді.</w:t>
      </w:r>
      <w:r>
        <w:br/>
      </w:r>
      <w:r>
        <w:rPr>
          <w:rFonts w:ascii="Times New Roman"/>
          <w:b w:val="false"/>
          <w:i w:val="false"/>
          <w:color w:val="000000"/>
          <w:sz w:val="28"/>
        </w:rPr>
        <w:t>
      3. Кеден одағының техникалық регламентінің талаптарына өнімнің сәйкестігін бағалау (растау) кезінде зерттеулер (сынақтар) мен өлшемдер жүргізу мақсатында Комиссия халықаралық және өңірлік стандарттардың, ал олар болмаған жағдайда зерттеулер (сынақтар) мен өлшемдердің қағидалары мен әдістерін, оның ішінде Кеден одағының қабылданған техникалық регламентінің талаптарын қолдану мен орындау үшін және өнім сәйкестігін бағалауды (растауды) жүзеге асыру үшін қажетті үлгілерді іріктеу қағидаларын қамтитын Тараптардың ұлттық (мемлекеттік) стандарттарының тізбесін бекітеді.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Оған қатысты Кеден одағының техникалық регламенті (техникалық регламенттері) қабылданған өнімді Кеден одағының техникалық регламентінде (техникалық регламенттерінде) белгіленген сәйкестікті бағалаудың (растаудың) қажетті рәсімдерінен өткізу шартымен ол Кеден одағының кедендік аумағында айналымға шығарылады.</w:t>
      </w:r>
      <w:r>
        <w:br/>
      </w:r>
      <w:r>
        <w:rPr>
          <w:rFonts w:ascii="Times New Roman"/>
          <w:b w:val="false"/>
          <w:i w:val="false"/>
          <w:color w:val="000000"/>
          <w:sz w:val="28"/>
        </w:rPr>
        <w:t>
      Кеден одағының техникалық регламенттерінде белгіленетін өнімнің сәйкестігін бағалау (растау) сәйкестікті тіркеу, сынау, растау (сәйкестікті декларациялау, сертификаттау), сараптама жасау және (немесе) өзге де нысанда жүргізіледі.</w:t>
      </w:r>
      <w:r>
        <w:br/>
      </w:r>
      <w:r>
        <w:rPr>
          <w:rFonts w:ascii="Times New Roman"/>
          <w:b w:val="false"/>
          <w:i w:val="false"/>
          <w:color w:val="000000"/>
          <w:sz w:val="28"/>
        </w:rPr>
        <w:t>
      2. Өнімнің Кеден одағының техникалық регламенттерінің талаптарына сәйкестігін міндетті растау сәйкестікті декларациялау немесе сертификаттау нысандарында жүзеге асырылады. Сәйкестікті бағалау (растау) рәсімдері сәйкестікті бағалаудың (растаудың) үлгі схемалары негізінде Кеден одағының техникалық регламенттерінде белгіленеді.</w:t>
      </w:r>
      <w:r>
        <w:br/>
      </w:r>
      <w:r>
        <w:rPr>
          <w:rFonts w:ascii="Times New Roman"/>
          <w:b w:val="false"/>
          <w:i w:val="false"/>
          <w:color w:val="000000"/>
          <w:sz w:val="28"/>
        </w:rPr>
        <w:t>
      Сәйкестікті декларациялаған кезде Тарап заңнамасына сәйкес оның аумағында тіркелген заңды тұлға немесе дара кәсіпкер ретіндегі не дайындаушы немесе сатушы болып табылатын, не жеткізілетін өнімнің Кеден одағының техникалық регламенттерінің талаптарына сәйкестігін қамтамасыз ету бөлігінде және жеткізілетін өнімнің Кеден одағының техникалық регламенттерінің талаптарына сәйкес болмағаны үшін жауаптылық бөлігінде онымен шарт негізінде шетелдік дайындаушының функциясын атқаратын жеке тұлға (шетелдік дайындаушының функциясын атқаратын тұлға) өтінім беруші бола алады. Өтінім берушілер тобы тиісті техникалық регламентте белгіленеді.</w:t>
      </w:r>
      <w:r>
        <w:br/>
      </w:r>
      <w:r>
        <w:rPr>
          <w:rFonts w:ascii="Times New Roman"/>
          <w:b w:val="false"/>
          <w:i w:val="false"/>
          <w:color w:val="000000"/>
          <w:sz w:val="28"/>
        </w:rPr>
        <w:t>
      3. Осы Келісімнің 6-бабының 2-тармағында көрсетілген тізбеге енгізілген халықаралық, өңірлік стандарттарды және (немесе) ұлттық (мемлекеттік) стандарттарды ерікті негізде қолдану Кеден одағының тиісті техникалық регламентінің талаптарын сақтаудың жеткілікті шарты болып табылады.</w:t>
      </w:r>
      <w:r>
        <w:br/>
      </w:r>
      <w:r>
        <w:rPr>
          <w:rFonts w:ascii="Times New Roman"/>
          <w:b w:val="false"/>
          <w:i w:val="false"/>
          <w:color w:val="000000"/>
          <w:sz w:val="28"/>
        </w:rPr>
        <w:t>
      Көрсетілген тізбеге енгізілген стандарттарды қолданбауды Кеден одағының техникалық регламенттерінің талаптарын сақтамау ретінде қарауға болмайды.</w:t>
      </w:r>
      <w:r>
        <w:br/>
      </w:r>
      <w:r>
        <w:rPr>
          <w:rFonts w:ascii="Times New Roman"/>
          <w:b w:val="false"/>
          <w:i w:val="false"/>
          <w:color w:val="000000"/>
          <w:sz w:val="28"/>
        </w:rPr>
        <w:t>
      4. Кеден одағының осы өнімге қолданылатын күшіне енген техникалық регламенттерінің талаптарына сәйкес келетін және Кеден одағының техникалық регламенттерінде белгіленген сәйкестікті бағалау (растау) рәсімдерінен өткен өнім Кеден одағына мүше мемлекеттер нарығындағы өнім айналымының бірыңғай белгісімен таңбаланады.</w:t>
      </w:r>
      <w:r>
        <w:br/>
      </w:r>
      <w:r>
        <w:rPr>
          <w:rFonts w:ascii="Times New Roman"/>
          <w:b w:val="false"/>
          <w:i w:val="false"/>
          <w:color w:val="000000"/>
          <w:sz w:val="28"/>
        </w:rPr>
        <w:t>
      5. Сәйкестікті бағалаудың (растаудың) үлгі схемаларын, сәйкестікті бағалау (растау) туралы құжаттардың бірыңғай нысандарын (Кеден одағының техникалық регламенттеріне сәйкестігі туралы декларацияны, Кеден одағының техникалық регламенттеріне сәйкестік сертификатын), өнімдердің Кеден одағына мүше мемлекеттер нарығындағы айналымының бірыңғай белгісінің бейнесін және оны қолдану тәртібін Комиссия бекітеді.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Өнімдердің Кеден одағы шеңберінде техникалық регламенттерде белгіленген талаптарға сәйкестігін бағалау (растау) жөніндегі жұмыстарды 2009 жылғы 11 желтоқсандағы Кеден одағының кедендік аумағында сәйкестікті міндетті бағалауға (растауға) жататын өнімнің айналымы туралы келісімге сәйкес құрылатын Кеден одағының сертификаттау жөніндегі органдары мен сынақ зертханаларының (орталықтарының) бірыңғай тізіліміне енген сертификаттау (сәйкестікті бағалау (растау) жөніндегі аккредиттелген органдар мен сынақ зертханалары (орталықтары) жүзеге асырады.</w:t>
      </w:r>
      <w:r>
        <w:br/>
      </w:r>
      <w:r>
        <w:rPr>
          <w:rFonts w:ascii="Times New Roman"/>
          <w:b w:val="false"/>
          <w:i w:val="false"/>
          <w:color w:val="000000"/>
          <w:sz w:val="28"/>
        </w:rPr>
        <w:t>
      2. Өнімдердің Кеден одағының техникалық регламенттерінің талаптарына сәйкестігін бағалау (растау) жөніндегі жұмыстарды орындайтын сертификаттау (сәйкестікті бағалау (растау) жөніндегі органдарды, сынақ зертханаларын (орталықтарын) аккредиттеу жөніндегі жұмыстардың нәтижелерін тану 2009 жылғы 11 желтоқсандағы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келісімге сәйкес, сондай-ақ Тараптардың жекелеген келісімдерімен жүзеге асырылады.</w:t>
      </w:r>
      <w:r>
        <w:br/>
      </w:r>
      <w:r>
        <w:rPr>
          <w:rFonts w:ascii="Times New Roman"/>
          <w:b w:val="false"/>
          <w:i w:val="false"/>
          <w:color w:val="000000"/>
          <w:sz w:val="28"/>
        </w:rPr>
        <w:t xml:space="preserve">
      3. Бірыңғай тізбеге енгізілген, оған қатысты Кеден одағының техникалық регламенттері немесе Еуразиялық экономикалық қоғамдастықтың техникалық регламенттері күшіне енбеген өнімнің сәйкестігін бағалау (растау) нәтижелерін тану 2009 жылғы 11 желтоқсандағы Кеден одағының кедендік аумағында сәйкестікті міндетті бағалауға (растауға) жататын өнімнің айналымы туралы келісімге сәйкес, сондай-ақ Тараптардың жекелеген келісімдерімен жүзеге асырылады.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Кеден одағының техникалық регламенттерінің талаптарын сақтамағаны үшін, сондай-ақ өнімнің Кеден одағының техникалық регламенттерінің талаптарына сәйкестігін бағалауды (растауды) жүргізу рәсімдерін бұзғаны үшін жауаптылық әрбір Тараптың заңнамасында белгіленеді.</w:t>
      </w:r>
      <w:r>
        <w:br/>
      </w:r>
      <w:r>
        <w:rPr>
          <w:rFonts w:ascii="Times New Roman"/>
          <w:b w:val="false"/>
          <w:i w:val="false"/>
          <w:color w:val="000000"/>
          <w:sz w:val="28"/>
        </w:rPr>
        <w:t>
      2. Кеден одағының техникалық регламентерінің талаптарына сәйкес келмейтін немесе оған қатысты белгіленген міндетті талаптарға сәйкестігін бағалауға (растауға) жататын және сәйкестігін бағалау (растау) туралы құжатсыз және (немесе) Кеден одағына мүше мемлекеттер нарығында айналымның бірыңғай белгісімен таңбалаусыз келіп түскен немесе айналымдағы өнімдер табылған кезде әрбір Тараптың уәкілетті органдары осы өнімнің айналымға шығарылуына жол бермеу жөнінде, оны Тараптың заңнамасына сәйкес айналымнан шығару жөнінде, сондай-ақ бұл туралы басқа Тараптарға хабарлау жөнінде шаралар қабылдайды.</w:t>
      </w:r>
      <w:r>
        <w:br/>
      </w:r>
      <w:r>
        <w:rPr>
          <w:rFonts w:ascii="Times New Roman"/>
          <w:b w:val="false"/>
          <w:i w:val="false"/>
          <w:color w:val="000000"/>
          <w:sz w:val="28"/>
        </w:rPr>
        <w:t xml:space="preserve">
      3. Тараптар Кеден одағының техникалық регламенттерінің талаптарын бұзғаны үшін жауаптылықты белгілеу саласында, сондай-ақ өнімнің Кеден одағының техникалық регламенттерінің талаптарына сәйкестігін бағалау (растау) рәсімдерін жүргізу кезінде әрбір Тараптың заңнамасын үйлестіреді. </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Кеден одағының техникалық регламенттері талаптарының сақталуын мемлекеттік бақылау (қадағалау) әрбір Тараптың заңнамасында белгіленген тәртіппен жүргізіледі.</w:t>
      </w:r>
      <w:r>
        <w:br/>
      </w:r>
      <w:r>
        <w:rPr>
          <w:rFonts w:ascii="Times New Roman"/>
          <w:b w:val="false"/>
          <w:i w:val="false"/>
          <w:color w:val="000000"/>
          <w:sz w:val="28"/>
        </w:rPr>
        <w:t xml:space="preserve">
      2. Жеткізілетін, оның ішінде үшінші елдерден жеткізілетін өнімнің Кеден одағының техникалық регламенттерінің талаптарына немесе Кеден одағының техникалық регламенттері қабылданбаған өнімдерге қатысты Тараптар заңнамасында белгіленген міндетті талаптарға сәйкестігін мемлекеттік бақылауды (қадағалауды) жүргізу және айналымға шығарылатын өнімді адамның өміріне және (немесе) денсаулығына, мүлікке, қоршаған ортаға, жануарлар мен өсімдіктер тіршілігіне және (немесе) саулығына қауіп төндіретін өнімге жатқызу кезінде Тараптардың уәкілетті органдары мүмкіндігінше қысқа мерзімде (немесе осындай сәйкессіздікті белгілей не қауіпті өнімді айқындай отырып бір уақытта) Кеден одағының Сыртқы және өзара саудасының ықпалдасқан ақпараттық жүйесіне тиісті мәліметтерді жіберіп, бұл туралы басқа Тараптардың уәкілетті органдарын хабардар етеді және Тараптардың аумағына мұндай өнімнің жіберілмеуі жөнінде шаралар қабылдайды. </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өздерінің заңды мүдделерін қорғауды басшылыққа ала отырып, қауіпті өнімді айналымға шығаруды болдырмау жөнінде шұғыл шаралар қабылдай алады.</w:t>
      </w:r>
      <w:r>
        <w:br/>
      </w:r>
      <w:r>
        <w:rPr>
          <w:rFonts w:ascii="Times New Roman"/>
          <w:b w:val="false"/>
          <w:i w:val="false"/>
          <w:color w:val="000000"/>
          <w:sz w:val="28"/>
        </w:rPr>
        <w:t>
      Мұндай жағдайда Тараптар қабылданған шұғыл шаралар туралы басқа да Тараптарға дереу хабарлайды және осы мәселе бойынша консультациялар мен келіссөздер процесіне кіріседі.</w:t>
      </w:r>
      <w:r>
        <w:br/>
      </w:r>
      <w:r>
        <w:rPr>
          <w:rFonts w:ascii="Times New Roman"/>
          <w:b w:val="false"/>
          <w:i w:val="false"/>
          <w:color w:val="000000"/>
          <w:sz w:val="28"/>
        </w:rPr>
        <w:t>
      Мұндай шұғыл шараларды қабылдау тәртібі Тараптардың жеке келісімімен айқындалады.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Кеден одағының Сыртқы және өзара саудасының ықпалдасқан ақпараттық жүйесінің бір бөлігі ретінде Кеден одағының техникалық реттеу саласындағы ақпараттық жүйесін қалыптастырады.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 Комиссияға тиісті өкілеттіктер берген күннен бастап ол мынадай функцияларды жүзеге асырады:</w:t>
      </w:r>
      <w:r>
        <w:br/>
      </w:r>
      <w:r>
        <w:rPr>
          <w:rFonts w:ascii="Times New Roman"/>
          <w:b w:val="false"/>
          <w:i w:val="false"/>
          <w:color w:val="000000"/>
          <w:sz w:val="28"/>
        </w:rPr>
        <w:t>
      бірыңғай тізбені және оны жүргізу тәртібін бекіту;</w:t>
      </w:r>
      <w:r>
        <w:br/>
      </w:r>
      <w:r>
        <w:rPr>
          <w:rFonts w:ascii="Times New Roman"/>
          <w:b w:val="false"/>
          <w:i w:val="false"/>
          <w:color w:val="000000"/>
          <w:sz w:val="28"/>
        </w:rPr>
        <w:t>
      Кеден одағының техникалық регламенттерін әзірлеу жоспарларын (бағдарламаларын) бекіту;</w:t>
      </w:r>
      <w:r>
        <w:br/>
      </w:r>
      <w:r>
        <w:rPr>
          <w:rFonts w:ascii="Times New Roman"/>
          <w:b w:val="false"/>
          <w:i w:val="false"/>
          <w:color w:val="000000"/>
          <w:sz w:val="28"/>
        </w:rPr>
        <w:t>
      Кеден одағының техникалық регламенттерін қабылдау, оларға өзгерістер енгізу және күшін жою;</w:t>
      </w:r>
      <w:r>
        <w:br/>
      </w:r>
      <w:r>
        <w:rPr>
          <w:rFonts w:ascii="Times New Roman"/>
          <w:b w:val="false"/>
          <w:i w:val="false"/>
          <w:color w:val="000000"/>
          <w:sz w:val="28"/>
        </w:rPr>
        <w:t>
      Кеден одағының техникалық регламенттерін әзірлеу, қабылдау, оларға өзгерістер енгізу және күшін жою тәртібін белгілеу;</w:t>
      </w:r>
      <w:r>
        <w:br/>
      </w:r>
      <w:r>
        <w:rPr>
          <w:rFonts w:ascii="Times New Roman"/>
          <w:b w:val="false"/>
          <w:i w:val="false"/>
          <w:color w:val="000000"/>
          <w:sz w:val="28"/>
        </w:rPr>
        <w:t>
      осы Келісімнің 6-бабының 2 және 3-тармақтарында көзделген халықаралық және өңірлік стандарттардың, ал олар болмаған жағдайда ұлттық (мемлекеттік) стандарттардың әзірлеу тізбелерін және бекіту тәртібін бекіту;</w:t>
      </w:r>
      <w:r>
        <w:br/>
      </w:r>
      <w:r>
        <w:rPr>
          <w:rFonts w:ascii="Times New Roman"/>
          <w:b w:val="false"/>
          <w:i w:val="false"/>
          <w:color w:val="000000"/>
          <w:sz w:val="28"/>
        </w:rPr>
        <w:t>
      сәйкестікті бағалаудың (растаудың) үлгі схемаларын бекіту;</w:t>
      </w:r>
      <w:r>
        <w:br/>
      </w:r>
      <w:r>
        <w:rPr>
          <w:rFonts w:ascii="Times New Roman"/>
          <w:b w:val="false"/>
          <w:i w:val="false"/>
          <w:color w:val="000000"/>
          <w:sz w:val="28"/>
        </w:rPr>
        <w:t>
      сәйкестікті бағалау (растау) туралы құжаттардың (Кеден одағының техникалық регламенттеріне сәйкестік туралы декларацияның, Кеден одағының техникалық регламенттеріне сәйкестік сертификатының) бірыңғай нысандарын бекіту;</w:t>
      </w:r>
      <w:r>
        <w:br/>
      </w:r>
      <w:r>
        <w:rPr>
          <w:rFonts w:ascii="Times New Roman"/>
          <w:b w:val="false"/>
          <w:i w:val="false"/>
          <w:color w:val="000000"/>
          <w:sz w:val="28"/>
        </w:rPr>
        <w:t>
      Кеден одағына мүше мемлекеттер нарығындағы өнім айналымының бірыңғай белгісінің бейнесін бекіту;</w:t>
      </w:r>
      <w:r>
        <w:br/>
      </w:r>
      <w:r>
        <w:rPr>
          <w:rFonts w:ascii="Times New Roman"/>
          <w:b w:val="false"/>
          <w:i w:val="false"/>
          <w:color w:val="000000"/>
          <w:sz w:val="28"/>
        </w:rPr>
        <w:t>
      Кеден одағына мүше мемлекеттер нарығындағы өнім айналымының бірыңғай белгісі және оны қолдану тәртібі туралы ережені бекіту;</w:t>
      </w:r>
      <w:r>
        <w:br/>
      </w:r>
      <w:r>
        <w:rPr>
          <w:rFonts w:ascii="Times New Roman"/>
          <w:b w:val="false"/>
          <w:i w:val="false"/>
          <w:color w:val="000000"/>
          <w:sz w:val="28"/>
        </w:rPr>
        <w:t>
      Кеден одағының шеңберінде міндетті талаптар белгіленетін өнімді Кеден одағының кедендік аумағына әкелудің тәртібі туралы ережені бекіту.</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Осы Келісімнің ережелерін түсіндіруге және (немесе) қолдануға байланысты Тараптар арасындағы даулар келіссөздер мен консультациялар жүргізу жолымен шешіледі.</w:t>
      </w:r>
      <w:r>
        <w:br/>
      </w:r>
      <w:r>
        <w:rPr>
          <w:rFonts w:ascii="Times New Roman"/>
          <w:b w:val="false"/>
          <w:i w:val="false"/>
          <w:color w:val="000000"/>
          <w:sz w:val="28"/>
        </w:rPr>
        <w:t xml:space="preserve">
      2. Егер дауды Тараптар дау Тараптарының бірі даудың екінші Тарапына оларды жүргізу туралы ресми жазбаша өтініш жіберген күнінен бастап 6 ай ішінде консультациялар және келіссөздер жолымен реттемесе, онда оны шешу тәсіліне қатысты дау Тараптарының арасында өзгеше уағдаластық болмаған кезде дау Тараптарының кез келгені осы дауды қарау үшін Еуразиялық экономикалық қоғамдастық сотына бере алады. </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қол қойылған күнінен бастап уақытша қолданылады және ратификациялауға жатады.</w:t>
      </w:r>
      <w:r>
        <w:br/>
      </w: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p>
      <w:pPr>
        <w:spacing w:after="0"/>
        <w:ind w:left="0"/>
        <w:jc w:val="both"/>
      </w:pPr>
      <w:r>
        <w:rPr>
          <w:rFonts w:ascii="Times New Roman"/>
          <w:b w:val="false"/>
          <w:i w:val="false"/>
          <w:color w:val="000000"/>
          <w:sz w:val="28"/>
        </w:rPr>
        <w:t>      2010 жылғы 18 қарашада Санкт-Петербург қаласында орыс тілінде бір түпнұсқа данада жасалды.</w:t>
      </w:r>
      <w:r>
        <w:br/>
      </w:r>
      <w:r>
        <w:rPr>
          <w:rFonts w:ascii="Times New Roman"/>
          <w:b w:val="false"/>
          <w:i w:val="false"/>
          <w:color w:val="000000"/>
          <w:sz w:val="28"/>
        </w:rPr>
        <w:t>
      Осы Келісімнің түпнұсқа данасы осы Келісімнің депозитарийі бола отырып, оның куәландырылған көшірмесін әрбір Тарапқа жіберетін Комиссияда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2010 жылғы 18 қарашадағы Санкт-Петербург қаласында қол қойылған Беларусь Республикасы, Қазақстан Республикасы және Ресей Федерациясындағы бірыңғай қағидаттар және техникалық реттеу тәртібі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