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a111c" w14:textId="9ea11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Байланыс және ақпарат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2011 жылғы 11 наурыздағы № 249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 Байланыс және ақпарат министрлігінің жанынан Мемлекеттік қызметтерді автоматтандыруды бақылау және халыққа қызмет көрсету орталықтарының қызметін үйлестіру комитеті (бұдан әрі - Комитет) құрылсын.</w:t>
      </w:r>
      <w:r>
        <w:br/>
      </w:r>
      <w:r>
        <w:rPr>
          <w:rFonts w:ascii="Times New Roman"/>
          <w:b w:val="false"/>
          <w:i w:val="false"/>
          <w:color w:val="000000"/>
          <w:sz w:val="28"/>
        </w:rPr>
        <w:t>
</w:t>
      </w:r>
      <w:r>
        <w:rPr>
          <w:rFonts w:ascii="Times New Roman"/>
          <w:b w:val="false"/>
          <w:i w:val="false"/>
          <w:color w:val="000000"/>
          <w:sz w:val="28"/>
        </w:rPr>
        <w:t>
      2. Облыстардың, Астана және Алматы қалаларының коммуналдық меншігінен берілетін халыққа қызмет көрсету орталықтары - мемлекеттік мекемелер (бұдан әрі - мемлекеттік мекемелер) мүліктік кешендер ретінде заңнамада белгіленген тәртіппен республикалық меншікке қабылдансын және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олар Комитеттің қарамағына берілсін.</w:t>
      </w:r>
      <w:r>
        <w:br/>
      </w:r>
      <w:r>
        <w:rPr>
          <w:rFonts w:ascii="Times New Roman"/>
          <w:b w:val="false"/>
          <w:i w:val="false"/>
          <w:color w:val="000000"/>
          <w:sz w:val="28"/>
        </w:rPr>
        <w:t>
</w:t>
      </w:r>
      <w:r>
        <w:rPr>
          <w:rFonts w:ascii="Times New Roman"/>
          <w:b w:val="false"/>
          <w:i w:val="false"/>
          <w:color w:val="000000"/>
          <w:sz w:val="28"/>
        </w:rPr>
        <w:t>
      3. Комитетті және осы қаулының 2-тармағындағы берілетін мекемелерді қаржыландыру тиісті қаржы жылына арналған республикалық бюджет қаражаты және бекітілген штат санының лимиті есебінен жүргізіледі деп белгіленсін.</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министрлігінің Мемлекеттік мүлік және жекешелендіру комитеті Комитетпен және облыстардың, Астана және Алматы қалаларының әкімдерімен бірлесіп, заңнамада белгіленген тәртіппен мемлекеттік мекемелерді қабылдау-тапсыру жөніндегі қажетті ұйымдастырушылық іс-шараларды жүзеге асырсын.</w:t>
      </w:r>
      <w:r>
        <w:br/>
      </w:r>
      <w:r>
        <w:rPr>
          <w:rFonts w:ascii="Times New Roman"/>
          <w:b w:val="false"/>
          <w:i w:val="false"/>
          <w:color w:val="000000"/>
          <w:sz w:val="28"/>
        </w:rPr>
        <w:t>
</w:t>
      </w:r>
      <w:r>
        <w:rPr>
          <w:rFonts w:ascii="Times New Roman"/>
          <w:b w:val="false"/>
          <w:i w:val="false"/>
          <w:color w:val="000000"/>
          <w:sz w:val="28"/>
        </w:rPr>
        <w:t>
      5. Қазақстан Республикасы Байланыс және ақпарат министрлігі заңнамада белгіленген тәртіппен осы қаулыдан туындайтын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
      6. Қазақстан Республикасы Үкіметінің кейбір шешімдеріне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лимиттерінде:</w:t>
      </w:r>
      <w:r>
        <w:br/>
      </w:r>
      <w:r>
        <w:rPr>
          <w:rFonts w:ascii="Times New Roman"/>
          <w:b w:val="false"/>
          <w:i w:val="false"/>
          <w:color w:val="000000"/>
          <w:sz w:val="28"/>
        </w:rPr>
        <w:t>
      «Қазақстан Республикасы Қаржы министрлігі, оның, аумақтық органдарын және оған ведомстволық бағыныстағы мемлекеттік мекемелерді ескере отырып, оның ішінде:» деген реттік нөмірі 9-жолдың 3-бағанындағы «20406» деген сандар «20371» деген сандармен ауыстырылсын;</w:t>
      </w:r>
      <w:r>
        <w:br/>
      </w:r>
      <w:r>
        <w:rPr>
          <w:rFonts w:ascii="Times New Roman"/>
          <w:b w:val="false"/>
          <w:i w:val="false"/>
          <w:color w:val="000000"/>
          <w:sz w:val="28"/>
        </w:rPr>
        <w:t>
      «Қазақстан Республикасы Байланыс және ақпарат министрлігі, оның аумақтық органдары және оған ведомстволық бағыныстағы мемлекеттік мекемелерді ескере отырып, оның ішінде:» деген реттік нөмірі 18-жолда:</w:t>
      </w:r>
      <w:r>
        <w:br/>
      </w:r>
      <w:r>
        <w:rPr>
          <w:rFonts w:ascii="Times New Roman"/>
          <w:b w:val="false"/>
          <w:i w:val="false"/>
          <w:color w:val="000000"/>
          <w:sz w:val="28"/>
        </w:rPr>
        <w:t>
      3-бағанда:</w:t>
      </w:r>
      <w:r>
        <w:br/>
      </w:r>
      <w:r>
        <w:rPr>
          <w:rFonts w:ascii="Times New Roman"/>
          <w:b w:val="false"/>
          <w:i w:val="false"/>
          <w:color w:val="000000"/>
          <w:sz w:val="28"/>
        </w:rPr>
        <w:t>
      «446» деген сандар «9152» деген сандармен ауыстырылсын;</w:t>
      </w:r>
      <w:r>
        <w:br/>
      </w:r>
      <w:r>
        <w:rPr>
          <w:rFonts w:ascii="Times New Roman"/>
          <w:b w:val="false"/>
          <w:i w:val="false"/>
          <w:color w:val="000000"/>
          <w:sz w:val="28"/>
        </w:rPr>
        <w:t>
      «263» деген сандар «8934» деген сандармен ауыстырылсын;</w:t>
      </w:r>
      <w:r>
        <w:br/>
      </w:r>
      <w:r>
        <w:rPr>
          <w:rFonts w:ascii="Times New Roman"/>
          <w:b w:val="false"/>
          <w:i w:val="false"/>
          <w:color w:val="000000"/>
          <w:sz w:val="28"/>
        </w:rPr>
        <w:t>
      мынадай мазмұндағы жолмен толықтырылсын:</w:t>
      </w:r>
      <w:r>
        <w:br/>
      </w:r>
      <w:r>
        <w:rPr>
          <w:rFonts w:ascii="Times New Roman"/>
          <w:b w:val="false"/>
          <w:i w:val="false"/>
          <w:color w:val="000000"/>
          <w:sz w:val="28"/>
        </w:rPr>
        <w:t>
      «Халыққа қызмет көрсету орталықтары 8671»;</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2012.03.11 </w:t>
      </w:r>
      <w:r>
        <w:rPr>
          <w:rFonts w:ascii="Times New Roman"/>
          <w:b w:val="false"/>
          <w:i w:val="false"/>
          <w:color w:val="000000"/>
          <w:sz w:val="28"/>
        </w:rPr>
        <w:t>№ 314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Үкіметінің 2012.03.11 </w:t>
      </w:r>
      <w:r>
        <w:rPr>
          <w:rFonts w:ascii="Times New Roman"/>
          <w:b w:val="false"/>
          <w:i w:val="false"/>
          <w:color w:val="000000"/>
          <w:sz w:val="28"/>
        </w:rPr>
        <w:t>№ 314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7. Осы қаулы қол қойылған күнінен бастап қолданысқа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Министрі                                     К. Мәсімов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11 наурыздағы </w:t>
      </w:r>
      <w:r>
        <w:br/>
      </w:r>
      <w:r>
        <w:rPr>
          <w:rFonts w:ascii="Times New Roman"/>
          <w:b w:val="false"/>
          <w:i w:val="false"/>
          <w:color w:val="000000"/>
          <w:sz w:val="28"/>
        </w:rPr>
        <w:t xml:space="preserve">
№ 249 қаулысына    </w:t>
      </w:r>
      <w:r>
        <w:br/>
      </w:r>
      <w:r>
        <w:rPr>
          <w:rFonts w:ascii="Times New Roman"/>
          <w:b w:val="false"/>
          <w:i w:val="false"/>
          <w:color w:val="000000"/>
          <w:sz w:val="28"/>
        </w:rPr>
        <w:t xml:space="preserve">
1-қосымша      </w:t>
      </w:r>
    </w:p>
    <w:bookmarkEnd w:id="1"/>
    <w:bookmarkStart w:name="z11" w:id="2"/>
    <w:p>
      <w:pPr>
        <w:spacing w:after="0"/>
        <w:ind w:left="0"/>
        <w:jc w:val="left"/>
      </w:pPr>
      <w:r>
        <w:rPr>
          <w:rFonts w:ascii="Times New Roman"/>
          <w:b/>
          <w:i w:val="false"/>
          <w:color w:val="000000"/>
        </w:rPr>
        <w:t xml:space="preserve"> 
Мүліктік кешендер ретінде республикалық меншікке қабылданатын</w:t>
      </w:r>
      <w:r>
        <w:br/>
      </w:r>
      <w:r>
        <w:rPr>
          <w:rFonts w:ascii="Times New Roman"/>
          <w:b/>
          <w:i w:val="false"/>
          <w:color w:val="000000"/>
        </w:rPr>
        <w:t>
және Қазақстан Республикасы Байланыс және ақпарат министрлігі</w:t>
      </w:r>
      <w:r>
        <w:br/>
      </w:r>
      <w:r>
        <w:rPr>
          <w:rFonts w:ascii="Times New Roman"/>
          <w:b/>
          <w:i w:val="false"/>
          <w:color w:val="000000"/>
        </w:rPr>
        <w:t>
Мемлекеттік қызметтерді автоматтандыруды бақылау және халыққа</w:t>
      </w:r>
      <w:r>
        <w:br/>
      </w:r>
      <w:r>
        <w:rPr>
          <w:rFonts w:ascii="Times New Roman"/>
          <w:b/>
          <w:i w:val="false"/>
          <w:color w:val="000000"/>
        </w:rPr>
        <w:t>
қызмет көрсету орталықтарының қызметін үйлестіру комитетінің</w:t>
      </w:r>
      <w:r>
        <w:br/>
      </w:r>
      <w:r>
        <w:rPr>
          <w:rFonts w:ascii="Times New Roman"/>
          <w:b/>
          <w:i w:val="false"/>
          <w:color w:val="000000"/>
        </w:rPr>
        <w:t>
қарамағына берілетін мемлекеттік мекемелердің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5653"/>
        <w:gridCol w:w="615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Берілетін мемлекеттік мекемелердің тізбесі</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атауы</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мемлекеттік мекемесі</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әкімдігі</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мемлекеттік мекемесі</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әкімдігі</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Халыққа қызмет көрсету орталығы» мемлекеттік мекемесі</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әкімдігі</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Халыққа қызмет көрсету орталығы» мемлекеттік мекемесі</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әкімдігі</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1 Халыққа қызмет көрсету орталығы» мемлекеттік мекемесі</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әкімдігі</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2 Халыққа қызмет көрсету орталығы» мемлекеттік мекемесі</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әкімдігі</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Халыққа қызмет көрсету орталығы» мемлекеттік мекемесі</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әкімдігі</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Халыққа қызмет көрсету орталығы» мемлекеттік мекемесі</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әкімдігі</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Халыққа қызмет көрсету орталығы» мемлекеттік мекемесі</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әкімдігі</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Халыққа қызмет көрсету орталығы» мемлекеттік мекемесі</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әкімдігі</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 мемлекеттік мекемесі</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әкімдігі</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Халыққа қызмет көрсету орталығы» мемлекеттік мекемесі</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әкімдігі</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Халыққа қызмет көрсету орталығы» мемлекеттік мекемесі</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әкімдігі</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Халыққа қызмет көрсету орталығы» мемлекеттік мекемесі</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әкімдігі</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Халыққа қызмет корсету орталығы» мемлекеттік мекемесі</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әкімдігі</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ауданының Халыққа қызмет көрсету орталығы» мемлекеттік мекемесі</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Халыққа қызмет көрсету орталығы» мемлекеттік мекемесі</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Халыққа қызмет көрсету орталығы» мемлекеттік мекемесі</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Халыққа қызмет көрсету орталығы» мемлекеттік мекемесі</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әкімдігі</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Халыққа қызмет көрсету орталығы» мемлекеттік мекемесі</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әкімдігі</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ауданының Халыққа қызмет көрсету орталығы» мемлекеттік мекемесі</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әкімдігі</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Халыққа қызмет көрсету орталығы» мемлекеттік мекемесі</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әкімдігі</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Халыққа қызмет көрсету орталығы» мемлекеттік мекемесі</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әкімдігі</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ауданының Халыққа қызмет көрсету орталығы» мемлекеттік мекемесі</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әкімдігі</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Түрксіб ауданының Халыққа қызмет көрсету орталығы» мемлекеттік мекемесі</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әкімдігі</w:t>
            </w:r>
          </w:p>
        </w:tc>
      </w:tr>
    </w:tbl>
    <w:bookmarkStart w:name="z12"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11» наурыздағы </w:t>
      </w:r>
      <w:r>
        <w:br/>
      </w:r>
      <w:r>
        <w:rPr>
          <w:rFonts w:ascii="Times New Roman"/>
          <w:b w:val="false"/>
          <w:i w:val="false"/>
          <w:color w:val="000000"/>
          <w:sz w:val="28"/>
        </w:rPr>
        <w:t xml:space="preserve">
№ 249 қаулысына   </w:t>
      </w:r>
      <w:r>
        <w:br/>
      </w:r>
      <w:r>
        <w:rPr>
          <w:rFonts w:ascii="Times New Roman"/>
          <w:b w:val="false"/>
          <w:i w:val="false"/>
          <w:color w:val="000000"/>
          <w:sz w:val="28"/>
        </w:rPr>
        <w:t xml:space="preserve">
2-қосымша       </w:t>
      </w:r>
    </w:p>
    <w:bookmarkEnd w:id="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18 мамырдағы </w:t>
      </w:r>
      <w:r>
        <w:br/>
      </w:r>
      <w:r>
        <w:rPr>
          <w:rFonts w:ascii="Times New Roman"/>
          <w:b w:val="false"/>
          <w:i w:val="false"/>
          <w:color w:val="000000"/>
          <w:sz w:val="28"/>
        </w:rPr>
        <w:t xml:space="preserve">
№ 427 қаулысымен    </w:t>
      </w:r>
      <w:r>
        <w:br/>
      </w:r>
      <w:r>
        <w:rPr>
          <w:rFonts w:ascii="Times New Roman"/>
          <w:b w:val="false"/>
          <w:i w:val="false"/>
          <w:color w:val="000000"/>
          <w:sz w:val="28"/>
        </w:rPr>
        <w:t xml:space="preserve">
бекітілген     </w:t>
      </w:r>
    </w:p>
    <w:bookmarkStart w:name="z13" w:id="4"/>
    <w:p>
      <w:pPr>
        <w:spacing w:after="0"/>
        <w:ind w:left="0"/>
        <w:jc w:val="left"/>
      </w:pPr>
      <w:r>
        <w:rPr>
          <w:rFonts w:ascii="Times New Roman"/>
          <w:b/>
          <w:i w:val="false"/>
          <w:color w:val="000000"/>
        </w:rPr>
        <w:t xml:space="preserve"> 
Қазақстан Республикасы Байланыс және ақпарат министрлігі</w:t>
      </w:r>
      <w:r>
        <w:br/>
      </w:r>
      <w:r>
        <w:rPr>
          <w:rFonts w:ascii="Times New Roman"/>
          <w:b/>
          <w:i w:val="false"/>
          <w:color w:val="000000"/>
        </w:rPr>
        <w:t>
Мемлекеттік қызметтерді автоматтандыруды бақылау және халыққа</w:t>
      </w:r>
      <w:r>
        <w:br/>
      </w:r>
      <w:r>
        <w:rPr>
          <w:rFonts w:ascii="Times New Roman"/>
          <w:b/>
          <w:i w:val="false"/>
          <w:color w:val="000000"/>
        </w:rPr>
        <w:t>
қызмет көрсету орталықтарының қызметін үйлестіру комитетінің</w:t>
      </w:r>
      <w:r>
        <w:br/>
      </w:r>
      <w:r>
        <w:rPr>
          <w:rFonts w:ascii="Times New Roman"/>
          <w:b/>
          <w:i w:val="false"/>
          <w:color w:val="000000"/>
        </w:rPr>
        <w:t>
қарамағындағы ұйымдардың тізбесі</w:t>
      </w:r>
    </w:p>
    <w:bookmarkEnd w:id="4"/>
    <w:bookmarkStart w:name="z14" w:id="5"/>
    <w:p>
      <w:pPr>
        <w:spacing w:after="0"/>
        <w:ind w:left="0"/>
        <w:jc w:val="left"/>
      </w:pPr>
      <w:r>
        <w:rPr>
          <w:rFonts w:ascii="Times New Roman"/>
          <w:b/>
          <w:i w:val="false"/>
          <w:color w:val="000000"/>
        </w:rPr>
        <w:t xml:space="preserve"> 
Қазақстан Республикасы Байланыс және ақпарат министрлігі</w:t>
      </w:r>
      <w:r>
        <w:br/>
      </w:r>
      <w:r>
        <w:rPr>
          <w:rFonts w:ascii="Times New Roman"/>
          <w:b/>
          <w:i w:val="false"/>
          <w:color w:val="000000"/>
        </w:rPr>
        <w:t>
Мемлекеттік қызметтерді автоматтандыруды бақылау және халыққа</w:t>
      </w:r>
      <w:r>
        <w:br/>
      </w:r>
      <w:r>
        <w:rPr>
          <w:rFonts w:ascii="Times New Roman"/>
          <w:b/>
          <w:i w:val="false"/>
          <w:color w:val="000000"/>
        </w:rPr>
        <w:t>
қызмет көрсету орталықтарының қызметін үйлестіру комитетіне</w:t>
      </w:r>
      <w:r>
        <w:br/>
      </w:r>
      <w:r>
        <w:rPr>
          <w:rFonts w:ascii="Times New Roman"/>
          <w:b/>
          <w:i w:val="false"/>
          <w:color w:val="000000"/>
        </w:rPr>
        <w:t>
ведомстволық бағынысты мемлекеттік мекемелер</w:t>
      </w:r>
    </w:p>
    <w:bookmarkEnd w:id="5"/>
    <w:bookmarkStart w:name="z15" w:id="6"/>
    <w:p>
      <w:pPr>
        <w:spacing w:after="0"/>
        <w:ind w:left="0"/>
        <w:jc w:val="both"/>
      </w:pPr>
      <w:r>
        <w:rPr>
          <w:rFonts w:ascii="Times New Roman"/>
          <w:b w:val="false"/>
          <w:i w:val="false"/>
          <w:color w:val="000000"/>
          <w:sz w:val="28"/>
        </w:rPr>
        <w:t>
      1. «Ақмола облысының Халыққа қызмет көрсету орталығы» мемлекеттік мекемесі.</w:t>
      </w:r>
      <w:r>
        <w:br/>
      </w:r>
      <w:r>
        <w:rPr>
          <w:rFonts w:ascii="Times New Roman"/>
          <w:b w:val="false"/>
          <w:i w:val="false"/>
          <w:color w:val="000000"/>
          <w:sz w:val="28"/>
        </w:rPr>
        <w:t>
</w:t>
      </w:r>
      <w:r>
        <w:rPr>
          <w:rFonts w:ascii="Times New Roman"/>
          <w:b w:val="false"/>
          <w:i w:val="false"/>
          <w:color w:val="000000"/>
          <w:sz w:val="28"/>
        </w:rPr>
        <w:t>
      2. «Ақтөбе облысының Халыққа қызмет көрсету орталығы» мемлекеттік мекемесі.</w:t>
      </w:r>
      <w:r>
        <w:br/>
      </w:r>
      <w:r>
        <w:rPr>
          <w:rFonts w:ascii="Times New Roman"/>
          <w:b w:val="false"/>
          <w:i w:val="false"/>
          <w:color w:val="000000"/>
          <w:sz w:val="28"/>
        </w:rPr>
        <w:t>
</w:t>
      </w:r>
      <w:r>
        <w:rPr>
          <w:rFonts w:ascii="Times New Roman"/>
          <w:b w:val="false"/>
          <w:i w:val="false"/>
          <w:color w:val="000000"/>
          <w:sz w:val="28"/>
        </w:rPr>
        <w:t>
      3. «Алматы облысының Халыққа қызмет көрсету орталығы» мемлекеттік мекемесі.</w:t>
      </w:r>
      <w:r>
        <w:br/>
      </w:r>
      <w:r>
        <w:rPr>
          <w:rFonts w:ascii="Times New Roman"/>
          <w:b w:val="false"/>
          <w:i w:val="false"/>
          <w:color w:val="000000"/>
          <w:sz w:val="28"/>
        </w:rPr>
        <w:t>
</w:t>
      </w:r>
      <w:r>
        <w:rPr>
          <w:rFonts w:ascii="Times New Roman"/>
          <w:b w:val="false"/>
          <w:i w:val="false"/>
          <w:color w:val="000000"/>
          <w:sz w:val="28"/>
        </w:rPr>
        <w:t>
      4. «Атырау облысының Халыққа қызмет көрсету орталығы» мемлекеттік мекемесі.</w:t>
      </w:r>
      <w:r>
        <w:br/>
      </w:r>
      <w:r>
        <w:rPr>
          <w:rFonts w:ascii="Times New Roman"/>
          <w:b w:val="false"/>
          <w:i w:val="false"/>
          <w:color w:val="000000"/>
          <w:sz w:val="28"/>
        </w:rPr>
        <w:t>
</w:t>
      </w:r>
      <w:r>
        <w:rPr>
          <w:rFonts w:ascii="Times New Roman"/>
          <w:b w:val="false"/>
          <w:i w:val="false"/>
          <w:color w:val="000000"/>
          <w:sz w:val="28"/>
        </w:rPr>
        <w:t>
      5. «Шығыс Қазақстан облысының № 1 Халыққа қызмет көрсету орталығы» мемлекеттік мекемесі.</w:t>
      </w:r>
      <w:r>
        <w:br/>
      </w:r>
      <w:r>
        <w:rPr>
          <w:rFonts w:ascii="Times New Roman"/>
          <w:b w:val="false"/>
          <w:i w:val="false"/>
          <w:color w:val="000000"/>
          <w:sz w:val="28"/>
        </w:rPr>
        <w:t>
</w:t>
      </w:r>
      <w:r>
        <w:rPr>
          <w:rFonts w:ascii="Times New Roman"/>
          <w:b w:val="false"/>
          <w:i w:val="false"/>
          <w:color w:val="000000"/>
          <w:sz w:val="28"/>
        </w:rPr>
        <w:t>
      6. «Шығыс Қазақстан облысының № 2 Халыққа қызмет көрсету орталығы» мемлекеттік мекемесі.</w:t>
      </w:r>
      <w:r>
        <w:br/>
      </w:r>
      <w:r>
        <w:rPr>
          <w:rFonts w:ascii="Times New Roman"/>
          <w:b w:val="false"/>
          <w:i w:val="false"/>
          <w:color w:val="000000"/>
          <w:sz w:val="28"/>
        </w:rPr>
        <w:t>
</w:t>
      </w:r>
      <w:r>
        <w:rPr>
          <w:rFonts w:ascii="Times New Roman"/>
          <w:b w:val="false"/>
          <w:i w:val="false"/>
          <w:color w:val="000000"/>
          <w:sz w:val="28"/>
        </w:rPr>
        <w:t>
      7. «Жамбыл облысының Халыққа қызмет көрсету орталығы» мемлекеттік мекемесі.</w:t>
      </w:r>
      <w:r>
        <w:br/>
      </w:r>
      <w:r>
        <w:rPr>
          <w:rFonts w:ascii="Times New Roman"/>
          <w:b w:val="false"/>
          <w:i w:val="false"/>
          <w:color w:val="000000"/>
          <w:sz w:val="28"/>
        </w:rPr>
        <w:t>
</w:t>
      </w:r>
      <w:r>
        <w:rPr>
          <w:rFonts w:ascii="Times New Roman"/>
          <w:b w:val="false"/>
          <w:i w:val="false"/>
          <w:color w:val="000000"/>
          <w:sz w:val="28"/>
        </w:rPr>
        <w:t>
      8. «Батыс Қазақстан облысының Халыққа қызмет көрсету орталығы» мемлекеттік мекемесі.</w:t>
      </w:r>
      <w:r>
        <w:br/>
      </w:r>
      <w:r>
        <w:rPr>
          <w:rFonts w:ascii="Times New Roman"/>
          <w:b w:val="false"/>
          <w:i w:val="false"/>
          <w:color w:val="000000"/>
          <w:sz w:val="28"/>
        </w:rPr>
        <w:t>
</w:t>
      </w:r>
      <w:r>
        <w:rPr>
          <w:rFonts w:ascii="Times New Roman"/>
          <w:b w:val="false"/>
          <w:i w:val="false"/>
          <w:color w:val="000000"/>
          <w:sz w:val="28"/>
        </w:rPr>
        <w:t>
      9. «Қарағанды облысының Халыққа қызмет көрсету орталығы» мемлекеттік мекемесі.</w:t>
      </w:r>
      <w:r>
        <w:br/>
      </w:r>
      <w:r>
        <w:rPr>
          <w:rFonts w:ascii="Times New Roman"/>
          <w:b w:val="false"/>
          <w:i w:val="false"/>
          <w:color w:val="000000"/>
          <w:sz w:val="28"/>
        </w:rPr>
        <w:t>
</w:t>
      </w:r>
      <w:r>
        <w:rPr>
          <w:rFonts w:ascii="Times New Roman"/>
          <w:b w:val="false"/>
          <w:i w:val="false"/>
          <w:color w:val="000000"/>
          <w:sz w:val="28"/>
        </w:rPr>
        <w:t>
      10. «Қостанай облысының Халыққа қызмет көрсету орталығы» мемлекеттік мекемесі.</w:t>
      </w:r>
      <w:r>
        <w:br/>
      </w:r>
      <w:r>
        <w:rPr>
          <w:rFonts w:ascii="Times New Roman"/>
          <w:b w:val="false"/>
          <w:i w:val="false"/>
          <w:color w:val="000000"/>
          <w:sz w:val="28"/>
        </w:rPr>
        <w:t>
</w:t>
      </w:r>
      <w:r>
        <w:rPr>
          <w:rFonts w:ascii="Times New Roman"/>
          <w:b w:val="false"/>
          <w:i w:val="false"/>
          <w:color w:val="000000"/>
          <w:sz w:val="28"/>
        </w:rPr>
        <w:t>
      11. «Қызылорда облысының Халыққа қызмет көрсету орталығы» мемлекеттік мекемесі.</w:t>
      </w:r>
      <w:r>
        <w:br/>
      </w:r>
      <w:r>
        <w:rPr>
          <w:rFonts w:ascii="Times New Roman"/>
          <w:b w:val="false"/>
          <w:i w:val="false"/>
          <w:color w:val="000000"/>
          <w:sz w:val="28"/>
        </w:rPr>
        <w:t>
</w:t>
      </w:r>
      <w:r>
        <w:rPr>
          <w:rFonts w:ascii="Times New Roman"/>
          <w:b w:val="false"/>
          <w:i w:val="false"/>
          <w:color w:val="000000"/>
          <w:sz w:val="28"/>
        </w:rPr>
        <w:t>
      12. «Маңғыстау облысының Халыққа қызмет көрсету орталығы» мемлекеттік мекемесі.</w:t>
      </w:r>
      <w:r>
        <w:br/>
      </w:r>
      <w:r>
        <w:rPr>
          <w:rFonts w:ascii="Times New Roman"/>
          <w:b w:val="false"/>
          <w:i w:val="false"/>
          <w:color w:val="000000"/>
          <w:sz w:val="28"/>
        </w:rPr>
        <w:t>
</w:t>
      </w:r>
      <w:r>
        <w:rPr>
          <w:rFonts w:ascii="Times New Roman"/>
          <w:b w:val="false"/>
          <w:i w:val="false"/>
          <w:color w:val="000000"/>
          <w:sz w:val="28"/>
        </w:rPr>
        <w:t>
      13. «Павлодар облысының Халыққа қызмет көрсету орталығы» мемлекеттік мекемесі.</w:t>
      </w:r>
      <w:r>
        <w:br/>
      </w:r>
      <w:r>
        <w:rPr>
          <w:rFonts w:ascii="Times New Roman"/>
          <w:b w:val="false"/>
          <w:i w:val="false"/>
          <w:color w:val="000000"/>
          <w:sz w:val="28"/>
        </w:rPr>
        <w:t>
</w:t>
      </w:r>
      <w:r>
        <w:rPr>
          <w:rFonts w:ascii="Times New Roman"/>
          <w:b w:val="false"/>
          <w:i w:val="false"/>
          <w:color w:val="000000"/>
          <w:sz w:val="28"/>
        </w:rPr>
        <w:t>
      14. «Солтүстік Қазақстан облысының Халыққа қызмет көрсету орталығы» мемлекеттік мекемесі.</w:t>
      </w:r>
      <w:r>
        <w:br/>
      </w:r>
      <w:r>
        <w:rPr>
          <w:rFonts w:ascii="Times New Roman"/>
          <w:b w:val="false"/>
          <w:i w:val="false"/>
          <w:color w:val="000000"/>
          <w:sz w:val="28"/>
        </w:rPr>
        <w:t>
</w:t>
      </w:r>
      <w:r>
        <w:rPr>
          <w:rFonts w:ascii="Times New Roman"/>
          <w:b w:val="false"/>
          <w:i w:val="false"/>
          <w:color w:val="000000"/>
          <w:sz w:val="28"/>
        </w:rPr>
        <w:t>
      15. «Оңтүстік Қазақстан облысының Халыққа қызмет көрсету орталығы» мемлекеттік мекемесі.</w:t>
      </w:r>
      <w:r>
        <w:br/>
      </w:r>
      <w:r>
        <w:rPr>
          <w:rFonts w:ascii="Times New Roman"/>
          <w:b w:val="false"/>
          <w:i w:val="false"/>
          <w:color w:val="000000"/>
          <w:sz w:val="28"/>
        </w:rPr>
        <w:t>
</w:t>
      </w:r>
      <w:r>
        <w:rPr>
          <w:rFonts w:ascii="Times New Roman"/>
          <w:b w:val="false"/>
          <w:i w:val="false"/>
          <w:color w:val="000000"/>
          <w:sz w:val="28"/>
        </w:rPr>
        <w:t>
      16. «Астана қаласы Есіл ауданының Халыққа қызмет көрсету орталығы» мемлекеттік мекемесі.</w:t>
      </w:r>
      <w:r>
        <w:br/>
      </w:r>
      <w:r>
        <w:rPr>
          <w:rFonts w:ascii="Times New Roman"/>
          <w:b w:val="false"/>
          <w:i w:val="false"/>
          <w:color w:val="000000"/>
          <w:sz w:val="28"/>
        </w:rPr>
        <w:t>
</w:t>
      </w:r>
      <w:r>
        <w:rPr>
          <w:rFonts w:ascii="Times New Roman"/>
          <w:b w:val="false"/>
          <w:i w:val="false"/>
          <w:color w:val="000000"/>
          <w:sz w:val="28"/>
        </w:rPr>
        <w:t>
      17. «Астана қаласы Алматы ауданының Халыққа қызмет көрсету орталығы» мемлекеттік мекемесі.</w:t>
      </w:r>
      <w:r>
        <w:br/>
      </w:r>
      <w:r>
        <w:rPr>
          <w:rFonts w:ascii="Times New Roman"/>
          <w:b w:val="false"/>
          <w:i w:val="false"/>
          <w:color w:val="000000"/>
          <w:sz w:val="28"/>
        </w:rPr>
        <w:t>
</w:t>
      </w:r>
      <w:r>
        <w:rPr>
          <w:rFonts w:ascii="Times New Roman"/>
          <w:b w:val="false"/>
          <w:i w:val="false"/>
          <w:color w:val="000000"/>
          <w:sz w:val="28"/>
        </w:rPr>
        <w:t>
      18. «Астана қаласы Сарыарқа ауданының Халыққа қызмет көрсету орталығы» мемлекеттік мекемесі.</w:t>
      </w:r>
      <w:r>
        <w:br/>
      </w:r>
      <w:r>
        <w:rPr>
          <w:rFonts w:ascii="Times New Roman"/>
          <w:b w:val="false"/>
          <w:i w:val="false"/>
          <w:color w:val="000000"/>
          <w:sz w:val="28"/>
        </w:rPr>
        <w:t>
</w:t>
      </w:r>
      <w:r>
        <w:rPr>
          <w:rFonts w:ascii="Times New Roman"/>
          <w:b w:val="false"/>
          <w:i w:val="false"/>
          <w:color w:val="000000"/>
          <w:sz w:val="28"/>
        </w:rPr>
        <w:t>
      19. «Алматы қаласы Алатау ауданының Халыққа қызмет көрсету орталығы» мемлекеттік мекемесі.</w:t>
      </w:r>
      <w:r>
        <w:br/>
      </w:r>
      <w:r>
        <w:rPr>
          <w:rFonts w:ascii="Times New Roman"/>
          <w:b w:val="false"/>
          <w:i w:val="false"/>
          <w:color w:val="000000"/>
          <w:sz w:val="28"/>
        </w:rPr>
        <w:t>
</w:t>
      </w:r>
      <w:r>
        <w:rPr>
          <w:rFonts w:ascii="Times New Roman"/>
          <w:b w:val="false"/>
          <w:i w:val="false"/>
          <w:color w:val="000000"/>
          <w:sz w:val="28"/>
        </w:rPr>
        <w:t>
      20. «Алматы қаласы Алмалы ауданының Халыққа кызмет керсету орталығы» мемлекеттік мекемесі.</w:t>
      </w:r>
      <w:r>
        <w:br/>
      </w:r>
      <w:r>
        <w:rPr>
          <w:rFonts w:ascii="Times New Roman"/>
          <w:b w:val="false"/>
          <w:i w:val="false"/>
          <w:color w:val="000000"/>
          <w:sz w:val="28"/>
        </w:rPr>
        <w:t>
</w:t>
      </w:r>
      <w:r>
        <w:rPr>
          <w:rFonts w:ascii="Times New Roman"/>
          <w:b w:val="false"/>
          <w:i w:val="false"/>
          <w:color w:val="000000"/>
          <w:sz w:val="28"/>
        </w:rPr>
        <w:t>
      21. «Алматы қаласы Әуезов ауданының Халыққа қызмет көрсету орталығы» мемлекеттік мекемесі.</w:t>
      </w:r>
      <w:r>
        <w:br/>
      </w:r>
      <w:r>
        <w:rPr>
          <w:rFonts w:ascii="Times New Roman"/>
          <w:b w:val="false"/>
          <w:i w:val="false"/>
          <w:color w:val="000000"/>
          <w:sz w:val="28"/>
        </w:rPr>
        <w:t>
</w:t>
      </w:r>
      <w:r>
        <w:rPr>
          <w:rFonts w:ascii="Times New Roman"/>
          <w:b w:val="false"/>
          <w:i w:val="false"/>
          <w:color w:val="000000"/>
          <w:sz w:val="28"/>
        </w:rPr>
        <w:t>
      22. «Алматы қаласы Бостандық ауданының Халыққа қызмет көрсету орталығы» мемлекеттік мекемесі.</w:t>
      </w:r>
      <w:r>
        <w:br/>
      </w:r>
      <w:r>
        <w:rPr>
          <w:rFonts w:ascii="Times New Roman"/>
          <w:b w:val="false"/>
          <w:i w:val="false"/>
          <w:color w:val="000000"/>
          <w:sz w:val="28"/>
        </w:rPr>
        <w:t>
</w:t>
      </w:r>
      <w:r>
        <w:rPr>
          <w:rFonts w:ascii="Times New Roman"/>
          <w:b w:val="false"/>
          <w:i w:val="false"/>
          <w:color w:val="000000"/>
          <w:sz w:val="28"/>
        </w:rPr>
        <w:t>
      23. «Алматы қаласы Жетісу ауданының Халыққа қызмет көрсету орталығы» мемлекеттік мекемесі.</w:t>
      </w:r>
      <w:r>
        <w:br/>
      </w:r>
      <w:r>
        <w:rPr>
          <w:rFonts w:ascii="Times New Roman"/>
          <w:b w:val="false"/>
          <w:i w:val="false"/>
          <w:color w:val="000000"/>
          <w:sz w:val="28"/>
        </w:rPr>
        <w:t>
</w:t>
      </w:r>
      <w:r>
        <w:rPr>
          <w:rFonts w:ascii="Times New Roman"/>
          <w:b w:val="false"/>
          <w:i w:val="false"/>
          <w:color w:val="000000"/>
          <w:sz w:val="28"/>
        </w:rPr>
        <w:t>
      24. «Алматы қаласы Медеу ауданының Халыққа қызмет көрсету орталығы» мемлекеттік мекемесі.</w:t>
      </w:r>
      <w:r>
        <w:br/>
      </w:r>
      <w:r>
        <w:rPr>
          <w:rFonts w:ascii="Times New Roman"/>
          <w:b w:val="false"/>
          <w:i w:val="false"/>
          <w:color w:val="000000"/>
          <w:sz w:val="28"/>
        </w:rPr>
        <w:t>
</w:t>
      </w:r>
      <w:r>
        <w:rPr>
          <w:rFonts w:ascii="Times New Roman"/>
          <w:b w:val="false"/>
          <w:i w:val="false"/>
          <w:color w:val="000000"/>
          <w:sz w:val="28"/>
        </w:rPr>
        <w:t>
      25. «Алматы қаласы Түрксіб ауданының Халыққа қызмет көрсету орталығы» мемлекеттік мекемесі.</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