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a5f" w14:textId="a7d1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наурыздағы № 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шешімдерінің тізбесі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«2007 - 2011 жылдарға арналған «Қазақстан балалары» бағдарламасын бекіту туралы» Қазақстан Республикасы Үкіметінің 2007 жылғы 21 желтоқсандағы № 1245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568-құжат).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өзгерістер енгізу туралы» Қазақстан Республикасы Үкіметінің 2009 жылғы 2 ақпандағы № 103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9, 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«2007 - 2011 жылдарға арналған «Қазақстан балалары» бағдарламасын іске асыру жөніндегі 2010 - 2011 жылдарға арналған іс-шаралар жоспарын бекіту туралы» Қазақстан Республикасы Үкіметінің 2009 жылғы 4 желтоқсандағы № 2010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2009 жылғы 4 желтоқсандағы № 2010 қаулысына өзгерістер енгізу туралы» Қазақстан Республикасы Үкіметінің 2010 жылғы 23 сәуірдегі № 344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2010 жылғы 19 шілдедегі № 733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