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f7fb" w14:textId="1d0f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"1992 жылғы 15 мамырдағы Ұжымдық 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екінші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екінші хаттаманы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1992 жылғы 15 мамырдағы Ұжымдық қауіпсіздік туралы шартқа</w:t>
      </w:r>
      <w:r>
        <w:br/>
      </w:r>
      <w:r>
        <w:rPr>
          <w:rFonts w:ascii="Times New Roman"/>
          <w:b/>
          <w:i w:val="false"/>
          <w:color w:val="000000"/>
        </w:rPr>
        <w:t>
қатысушы мемлекеттер арасындағы Әскери-техникалық</w:t>
      </w:r>
      <w:r>
        <w:br/>
      </w:r>
      <w:r>
        <w:rPr>
          <w:rFonts w:ascii="Times New Roman"/>
          <w:b/>
          <w:i w:val="false"/>
          <w:color w:val="000000"/>
        </w:rPr>
        <w:t>
ынтымақтастықтың негізгі қағидаттары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 екінші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Душанбеде 2007 жылғы 6 қазанда жасалған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толықтырулар енгізу туралы екінші хаттама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1992 жылғы 15 мамырдағы Ұжымдық қауіпсіздік туралы шартқа</w:t>
      </w:r>
      <w:r>
        <w:br/>
      </w:r>
      <w:r>
        <w:rPr>
          <w:rFonts w:ascii="Times New Roman"/>
          <w:b/>
          <w:i w:val="false"/>
          <w:color w:val="000000"/>
        </w:rPr>
        <w:t>
қатысушы мемлекеттер арасындағы Әскери-техникалық</w:t>
      </w:r>
      <w:r>
        <w:br/>
      </w:r>
      <w:r>
        <w:rPr>
          <w:rFonts w:ascii="Times New Roman"/>
          <w:b/>
          <w:i w:val="false"/>
          <w:color w:val="000000"/>
        </w:rPr>
        <w:t>
ынтымақтастықтың негізгі қағидаттары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ЕКІНШІ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Ұжымдық қауіпсіздік туралы шарт ұйымына мүше мемлекеттер,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20 маусымда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келісімнің (бұдан әрі - Келісім) негізінде 2003 жылғы 19 қыркүйекте қол қойылған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өзгерістер мен толықтырулар енгізу туралы хаттаманы есепке ала отырып, Тараптардың әскери де, контртеррористік те әлеуетін дамыту мүддесінде әскери-техникалық ынтымақтастықты одан әрі жетілдіруге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1-бабының алтыншы абзацы «ұлттық қарулы күштері» деген сөздерден кейін «, өзге де әскерлер, әскери құралымдар, құқық қорғау органдары мен арнайы қызметтер»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2-бабының бірінші абзацы «ұлттық қарулы күштерінің» деген сөздерден кейін «, өзге де әскерлердің, әскери құралымдардың, құқық қорғау органдары мен арнайы қызметтердің»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ажырамас бөлігі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14-бабында көзделген тәртіппен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2007 жылғы 6 қазанда Душанбе қаласында орыс тілінде бір түпнұсқа данада жасалды. Түпнұсқа данасы осы Хаттамаға қол қойған әрбір мемлекетке оның куәландырылған көшірмесін жіберетін Ұжымдық қауіпсіздік туралы шарт ұйымының Хатшылығында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Армения Республикасы үшін            Ресей Федерациясы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 үшін           Тәжікстан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үшін          Өзбекстан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Қырғыз Республикасы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