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b765" w14:textId="04ab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7 желтоқсандағы № 118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сәуірдегі № 426 Қаулысы. Күші жойылды - Қазақстан Республикасы Үкіметінің 2012 жылғы 5 шілдедегі № 9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7.05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рекше қорғалатын табиғи аумақтарда туристік және рекреациялық мақсаттағы объектілерді салуға конкурстар өткізу ережесін бекіту туралы» Қазақстан Республикасы Үкіметінің 2006 жылғы 7 желтоқсандағы № 11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6, 496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рекше қорғалатын табиғи аумақтарда туристік және рекреациялық мақсаттағы объектілерді салуға конкурстар өтк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бөлігі «көшірмелерін» деген сөзден кейін «не қосалқы мердігерлердің лицензияларын беру туралы кепілхатты (бұдан әрі - кепілхат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пілхат ұсынған жағдайда объектіні салуға (қайта жаңартуға) арналған рұқсат қосалқы мердігерлер лицензияларының көшірмелерін ұсынғаннан кейін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ер кепілхат ұсынған конкурс жеңімпазы жалға беру шарты жасалған күннен бастап 3 айдың ішінде қосалқы мердігер лицензиясының көшірмесін бермесе, конкурстық комиссия жеңімпазды қалған конкурсқа қатысушылардың ішінен анықтайды не бұл лот келесі конкурсқа шыға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