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3740" w14:textId="0b13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логистикалық жүйені дамыту жөніндегі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мамырдағы № 599 Қаулысы. Күші жойылды - Қазақстан Республикасы Үкіметінің 2017 жылғы 15 маусымдағы № 367 қаулысымен</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Логистикалық жүйені құру және елдің транзиттік әлеуетін одан әрі ұлғайту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құрамда Қазақстан Республикасы Үкіметінің жанындағы логистикалық жүйені дамыту жөніндегі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Қазақстан Республикасы Үкіметінің жанындағы логистикалық жүйені дамыту жөніндегі ведомствоаралық комиссия туралы ереже бекітілсін.</w:t>
      </w:r>
    </w:p>
    <w:bookmarkEnd w:id="2"/>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"Транзитті дамыту мәселелері жөнінде комиссия құру туралы" Қазақстан Республикасы Үкіметінің 2008 жылғы 13 маусымдағы № 583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2008 жылғы 13 маусымдағы № 583 қаулысына өзгеріс енгізу туралы" Қазақстан Республикасы Үкіметінің 2009 жылғы 17 қарашадағы № 1866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4. Осы қаулы қол қойған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жылы 30 мамырдағы</w:t>
            </w:r>
            <w:r>
              <w:br/>
            </w:r>
            <w:r>
              <w:rPr>
                <w:rFonts w:ascii="Times New Roman"/>
                <w:b w:val="false"/>
                <w:i w:val="false"/>
                <w:color w:val="000000"/>
                <w:sz w:val="20"/>
              </w:rPr>
              <w:t>№ 599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Үкіметі жанындағы логистикалық жүйені дамыту жөніндегі ведомствоаралық комиссияиың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төрағаның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 Транзиттік саясат және көліктік логистика департаментінің директоры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қызметінің директоры (келісім бойынша)</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төрағасы</w:t>
      </w:r>
    </w:p>
    <w:p>
      <w:pPr>
        <w:spacing w:after="0"/>
        <w:ind w:left="0"/>
        <w:jc w:val="both"/>
      </w:pPr>
      <w:r>
        <w:rPr>
          <w:rFonts w:ascii="Times New Roman"/>
          <w:b w:val="false"/>
          <w:i w:val="false"/>
          <w:color w:val="000000"/>
          <w:sz w:val="28"/>
        </w:rPr>
        <w:t>
      ТРАСЕКА Үкіметаралық комиссиясының Қазақстан Республикасындағы ұлттық хатшысы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активтерді басқару жөніндегі бас директоры (келісім бойынша)</w:t>
      </w:r>
    </w:p>
    <w:p>
      <w:pPr>
        <w:spacing w:after="0"/>
        <w:ind w:left="0"/>
        <w:jc w:val="both"/>
      </w:pPr>
      <w:r>
        <w:rPr>
          <w:rFonts w:ascii="Times New Roman"/>
          <w:b w:val="false"/>
          <w:i w:val="false"/>
          <w:color w:val="000000"/>
          <w:sz w:val="28"/>
        </w:rPr>
        <w:t>
      "Қазақстан темір жолы" ұлттық компаниясы акционерлік қоғамының логистика жөніндегі вице-президенті (келісім бойынша)</w:t>
      </w:r>
    </w:p>
    <w:p>
      <w:pPr>
        <w:spacing w:after="0"/>
        <w:ind w:left="0"/>
        <w:jc w:val="both"/>
      </w:pPr>
      <w:r>
        <w:rPr>
          <w:rFonts w:ascii="Times New Roman"/>
          <w:b w:val="false"/>
          <w:i w:val="false"/>
          <w:color w:val="000000"/>
          <w:sz w:val="28"/>
        </w:rPr>
        <w:t>
      "Арамекс" компаниясының бас директоры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 төрағасының орынбасары (келісім бойынша)</w:t>
      </w:r>
    </w:p>
    <w:p>
      <w:pPr>
        <w:spacing w:after="0"/>
        <w:ind w:left="0"/>
        <w:jc w:val="both"/>
      </w:pPr>
      <w:r>
        <w:rPr>
          <w:rFonts w:ascii="Times New Roman"/>
          <w:b w:val="false"/>
          <w:i w:val="false"/>
          <w:color w:val="000000"/>
          <w:sz w:val="28"/>
        </w:rPr>
        <w:t>
      "Глобаллинк" компаниясының президенті, директорлар кеңесінің төрағасы (келісім бойынша)</w:t>
      </w:r>
    </w:p>
    <w:p>
      <w:pPr>
        <w:spacing w:after="0"/>
        <w:ind w:left="0"/>
        <w:jc w:val="both"/>
      </w:pPr>
      <w:r>
        <w:rPr>
          <w:rFonts w:ascii="Times New Roman"/>
          <w:b w:val="false"/>
          <w:i w:val="false"/>
          <w:color w:val="000000"/>
          <w:sz w:val="28"/>
        </w:rPr>
        <w:t>
      Тәуелсіз консультант, Дублин қаласындағы халықаралық  логистика институтыны мүшесі (келісім бойынша)</w:t>
      </w:r>
    </w:p>
    <w:p>
      <w:pPr>
        <w:spacing w:after="0"/>
        <w:ind w:left="0"/>
        <w:jc w:val="both"/>
      </w:pPr>
      <w:r>
        <w:rPr>
          <w:rFonts w:ascii="Times New Roman"/>
          <w:b w:val="false"/>
          <w:i w:val="false"/>
          <w:color w:val="000000"/>
          <w:sz w:val="28"/>
        </w:rPr>
        <w:t>
      "KAZLOGISTICS" көлік және логистикалық ұйымдар мен қауымдастықтар одағы" заңды тұлғалар бірлестігінің бас директоры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мамырдағы</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Үкіметі жанындағы логистикалық жүйені дамыту жөніндегі ведомствоаралық комиссия туралы ереже</w:t>
      </w:r>
      <w:r>
        <w:br/>
      </w:r>
      <w:r>
        <w:rPr>
          <w:rFonts w:ascii="Times New Roman"/>
          <w:b/>
          <w:i w:val="false"/>
          <w:color w:val="000000"/>
        </w:rPr>
        <w:t>1. Жалпы ереже</w:t>
      </w:r>
    </w:p>
    <w:bookmarkStart w:name="z10" w:id="7"/>
    <w:p>
      <w:pPr>
        <w:spacing w:after="0"/>
        <w:ind w:left="0"/>
        <w:jc w:val="both"/>
      </w:pPr>
      <w:r>
        <w:rPr>
          <w:rFonts w:ascii="Times New Roman"/>
          <w:b w:val="false"/>
          <w:i w:val="false"/>
          <w:color w:val="000000"/>
          <w:sz w:val="28"/>
        </w:rPr>
        <w:t>
      1. Қазақстан Республикасының Үкіметі жанындағы логистикалық жүйені дамыту жөніндегі ведомствоаралық комиссиясы (бұдан әрі - Комиссия) логистикалық жүйені құру және елдің транзиттік әлеуетін одан әрі арттыру мақсатында құрылады.</w:t>
      </w:r>
    </w:p>
    <w:bookmarkEnd w:id="7"/>
    <w:bookmarkStart w:name="z11" w:id="8"/>
    <w:p>
      <w:pPr>
        <w:spacing w:after="0"/>
        <w:ind w:left="0"/>
        <w:jc w:val="both"/>
      </w:pPr>
      <w:r>
        <w:rPr>
          <w:rFonts w:ascii="Times New Roman"/>
          <w:b w:val="false"/>
          <w:i w:val="false"/>
          <w:color w:val="000000"/>
          <w:sz w:val="28"/>
        </w:rPr>
        <w:t>
      2. Комиссия Қазақстан Республикасының Үкіметі жанындағы консультациялық-кеңесші орган болып табылады.</w:t>
      </w:r>
    </w:p>
    <w:bookmarkEnd w:id="8"/>
    <w:bookmarkStart w:name="z12" w:id="9"/>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және заңдарын, Қазақстан Республикасының Президенті мен Үкіметінің актілерін және өзге де нормативтік-құқықтық актілерді, Қазақстан Республикасының халықаралық шарттарын, сондай-ақ осы Ережені басшылыққа алады.</w:t>
      </w:r>
    </w:p>
    <w:bookmarkEnd w:id="9"/>
    <w:bookmarkStart w:name="z13" w:id="10"/>
    <w:p>
      <w:pPr>
        <w:spacing w:after="0"/>
        <w:ind w:left="0"/>
        <w:jc w:val="left"/>
      </w:pPr>
      <w:r>
        <w:rPr>
          <w:rFonts w:ascii="Times New Roman"/>
          <w:b/>
          <w:i w:val="false"/>
          <w:color w:val="000000"/>
        </w:rPr>
        <w:t xml:space="preserve"> 2. Комиссияның міндеттері мен функциялары</w:t>
      </w:r>
    </w:p>
    <w:bookmarkEnd w:id="10"/>
    <w:bookmarkStart w:name="z14" w:id="11"/>
    <w:p>
      <w:pPr>
        <w:spacing w:after="0"/>
        <w:ind w:left="0"/>
        <w:jc w:val="both"/>
      </w:pPr>
      <w:r>
        <w:rPr>
          <w:rFonts w:ascii="Times New Roman"/>
          <w:b w:val="false"/>
          <w:i w:val="false"/>
          <w:color w:val="000000"/>
          <w:sz w:val="28"/>
        </w:rPr>
        <w:t>
      4. Комиссияның негізгі міндеттері мен функциялары:</w:t>
      </w:r>
    </w:p>
    <w:bookmarkEnd w:id="11"/>
    <w:bookmarkStart w:name="z15" w:id="12"/>
    <w:p>
      <w:pPr>
        <w:spacing w:after="0"/>
        <w:ind w:left="0"/>
        <w:jc w:val="both"/>
      </w:pPr>
      <w:r>
        <w:rPr>
          <w:rFonts w:ascii="Times New Roman"/>
          <w:b w:val="false"/>
          <w:i w:val="false"/>
          <w:color w:val="000000"/>
          <w:sz w:val="28"/>
        </w:rPr>
        <w:t>
      1) Қазақстан Республикасының логистикалық жүйесін және логистикалық әлеуетін, оның ішінде толыққанды көліктік, саудалық және көп функционалдық логистикалық орталықтарды құру жолымен одан әрі дамыту;</w:t>
      </w:r>
    </w:p>
    <w:bookmarkEnd w:id="12"/>
    <w:bookmarkStart w:name="z16" w:id="13"/>
    <w:p>
      <w:pPr>
        <w:spacing w:after="0"/>
        <w:ind w:left="0"/>
        <w:jc w:val="both"/>
      </w:pPr>
      <w:r>
        <w:rPr>
          <w:rFonts w:ascii="Times New Roman"/>
          <w:b w:val="false"/>
          <w:i w:val="false"/>
          <w:color w:val="000000"/>
          <w:sz w:val="28"/>
        </w:rPr>
        <w:t>
      2) шекарадан өту (кедендік ресімдеу, тарифтік саясат, салық салу, сақтандыру, лицензиялау, сертификаттау, стандарттау және т.б.) кезінде жүк тасымалдауға байланысты туындаған кедергілерді жоюға бағытталған логистика саласындағы Қазақстан Республикасының заңнамасын жетілдіру;</w:t>
      </w:r>
    </w:p>
    <w:bookmarkEnd w:id="13"/>
    <w:bookmarkStart w:name="z17" w:id="14"/>
    <w:p>
      <w:pPr>
        <w:spacing w:after="0"/>
        <w:ind w:left="0"/>
        <w:jc w:val="both"/>
      </w:pPr>
      <w:r>
        <w:rPr>
          <w:rFonts w:ascii="Times New Roman"/>
          <w:b w:val="false"/>
          <w:i w:val="false"/>
          <w:color w:val="000000"/>
          <w:sz w:val="28"/>
        </w:rPr>
        <w:t>
      3) Қазақстан Республикасындағы логистикалық жүйені дамытудың қолайлы үлгісін анықтау;</w:t>
      </w:r>
    </w:p>
    <w:bookmarkEnd w:id="14"/>
    <w:bookmarkStart w:name="z18" w:id="15"/>
    <w:p>
      <w:pPr>
        <w:spacing w:after="0"/>
        <w:ind w:left="0"/>
        <w:jc w:val="both"/>
      </w:pPr>
      <w:r>
        <w:rPr>
          <w:rFonts w:ascii="Times New Roman"/>
          <w:b w:val="false"/>
          <w:i w:val="false"/>
          <w:color w:val="000000"/>
          <w:sz w:val="28"/>
        </w:rPr>
        <w:t>
      4) логистикалық объектілерді салу үшін республиканың ішкі және шекара маңы аумақтарында, сондай-ақ қолданыстағы әуежайлардың арасында оңтайлы жерлер мен аумақтарды анықтау;</w:t>
      </w:r>
    </w:p>
    <w:bookmarkEnd w:id="15"/>
    <w:bookmarkStart w:name="z19" w:id="16"/>
    <w:p>
      <w:pPr>
        <w:spacing w:after="0"/>
        <w:ind w:left="0"/>
        <w:jc w:val="both"/>
      </w:pPr>
      <w:r>
        <w:rPr>
          <w:rFonts w:ascii="Times New Roman"/>
          <w:b w:val="false"/>
          <w:i w:val="false"/>
          <w:color w:val="000000"/>
          <w:sz w:val="28"/>
        </w:rPr>
        <w:t>
      5) мультимодальды тасымалдауларды және логистикалық қызметтер көрсетуді одан әрі дамыту жөнінде ұсыныстар әзірлеу болып табылады.</w:t>
      </w:r>
    </w:p>
    <w:bookmarkEnd w:id="16"/>
    <w:bookmarkStart w:name="z20" w:id="17"/>
    <w:p>
      <w:pPr>
        <w:spacing w:after="0"/>
        <w:ind w:left="0"/>
        <w:jc w:val="left"/>
      </w:pPr>
      <w:r>
        <w:rPr>
          <w:rFonts w:ascii="Times New Roman"/>
          <w:b/>
          <w:i w:val="false"/>
          <w:color w:val="000000"/>
        </w:rPr>
        <w:t xml:space="preserve"> 3. Комиссияның негізгі құқықтары</w:t>
      </w:r>
    </w:p>
    <w:bookmarkEnd w:id="17"/>
    <w:bookmarkStart w:name="z21" w:id="18"/>
    <w:p>
      <w:pPr>
        <w:spacing w:after="0"/>
        <w:ind w:left="0"/>
        <w:jc w:val="both"/>
      </w:pPr>
      <w:r>
        <w:rPr>
          <w:rFonts w:ascii="Times New Roman"/>
          <w:b w:val="false"/>
          <w:i w:val="false"/>
          <w:color w:val="000000"/>
          <w:sz w:val="28"/>
        </w:rPr>
        <w:t>
      6. Комиссия белгіленген тәртіппен және өзінің құзыретіне кіретін мәселелер бойынша:</w:t>
      </w:r>
    </w:p>
    <w:bookmarkEnd w:id="18"/>
    <w:bookmarkStart w:name="z22" w:id="19"/>
    <w:p>
      <w:pPr>
        <w:spacing w:after="0"/>
        <w:ind w:left="0"/>
        <w:jc w:val="both"/>
      </w:pPr>
      <w:r>
        <w:rPr>
          <w:rFonts w:ascii="Times New Roman"/>
          <w:b w:val="false"/>
          <w:i w:val="false"/>
          <w:color w:val="000000"/>
          <w:sz w:val="28"/>
        </w:rPr>
        <w:t>
      1) Қазақстан Республикасының Үкіметіне Қазақстан Республикасындағы логистикалық жүйені тиімді дамыту жөнінде ұсыныстар енгізуге;</w:t>
      </w:r>
    </w:p>
    <w:bookmarkEnd w:id="19"/>
    <w:bookmarkStart w:name="z23" w:id="20"/>
    <w:p>
      <w:pPr>
        <w:spacing w:after="0"/>
        <w:ind w:left="0"/>
        <w:jc w:val="both"/>
      </w:pPr>
      <w:r>
        <w:rPr>
          <w:rFonts w:ascii="Times New Roman"/>
          <w:b w:val="false"/>
          <w:i w:val="false"/>
          <w:color w:val="000000"/>
          <w:sz w:val="28"/>
        </w:rPr>
        <w:t>
      2) сараптама мен консультациялар жүргізу үшін мемлекеттік органдардан да, сол сияқты ұйымдардан да тиісті бейінді халықаралық және жергілікті мамандарды тартуға;</w:t>
      </w:r>
    </w:p>
    <w:bookmarkEnd w:id="20"/>
    <w:bookmarkStart w:name="z24" w:id="21"/>
    <w:p>
      <w:pPr>
        <w:spacing w:after="0"/>
        <w:ind w:left="0"/>
        <w:jc w:val="both"/>
      </w:pPr>
      <w:r>
        <w:rPr>
          <w:rFonts w:ascii="Times New Roman"/>
          <w:b w:val="false"/>
          <w:i w:val="false"/>
          <w:color w:val="000000"/>
          <w:sz w:val="28"/>
        </w:rPr>
        <w:t>
      3) олардың құзыретіне кіретін мәселелер бойынша ақпаратты мемлекеттік органдар мен ұйымдардан заңнамада белгіленген тәртіппен сұратуға және алуға;</w:t>
      </w:r>
    </w:p>
    <w:bookmarkEnd w:id="21"/>
    <w:bookmarkStart w:name="z25" w:id="22"/>
    <w:p>
      <w:pPr>
        <w:spacing w:after="0"/>
        <w:ind w:left="0"/>
        <w:jc w:val="both"/>
      </w:pPr>
      <w:r>
        <w:rPr>
          <w:rFonts w:ascii="Times New Roman"/>
          <w:b w:val="false"/>
          <w:i w:val="false"/>
          <w:color w:val="000000"/>
          <w:sz w:val="28"/>
        </w:rPr>
        <w:t>
      4) логистиканы дамыту мәселелері бойынша салалық қауымдастықтардың, мүдделі көліктік ұйымдардың және инвесторлардың ұсыныстары мен пікірлерін тыңдауға;</w:t>
      </w:r>
    </w:p>
    <w:bookmarkEnd w:id="22"/>
    <w:bookmarkStart w:name="z26" w:id="23"/>
    <w:p>
      <w:pPr>
        <w:spacing w:after="0"/>
        <w:ind w:left="0"/>
        <w:jc w:val="both"/>
      </w:pPr>
      <w:r>
        <w:rPr>
          <w:rFonts w:ascii="Times New Roman"/>
          <w:b w:val="false"/>
          <w:i w:val="false"/>
          <w:color w:val="000000"/>
          <w:sz w:val="28"/>
        </w:rPr>
        <w:t>
      5) уақытша және тұрақты жұмыс істейтін жобалық-іске асыру топтарын ұйымдастыруға құқылы.</w:t>
      </w:r>
    </w:p>
    <w:bookmarkEnd w:id="23"/>
    <w:bookmarkStart w:name="z27" w:id="24"/>
    <w:p>
      <w:pPr>
        <w:spacing w:after="0"/>
        <w:ind w:left="0"/>
        <w:jc w:val="left"/>
      </w:pPr>
      <w:r>
        <w:rPr>
          <w:rFonts w:ascii="Times New Roman"/>
          <w:b/>
          <w:i w:val="false"/>
          <w:color w:val="000000"/>
        </w:rPr>
        <w:t xml:space="preserve"> 4. Комиссия қызметін ұйымдастыру</w:t>
      </w:r>
    </w:p>
    <w:bookmarkEnd w:id="24"/>
    <w:bookmarkStart w:name="z28" w:id="25"/>
    <w:p>
      <w:pPr>
        <w:spacing w:after="0"/>
        <w:ind w:left="0"/>
        <w:jc w:val="both"/>
      </w:pPr>
      <w:r>
        <w:rPr>
          <w:rFonts w:ascii="Times New Roman"/>
          <w:b w:val="false"/>
          <w:i w:val="false"/>
          <w:color w:val="000000"/>
          <w:sz w:val="28"/>
        </w:rPr>
        <w:t>
      7. Комиссия төрағасы оның қызметін басқарады, отырыстарда төрағалық етеді, жұмысын жоспарлайды.</w:t>
      </w:r>
    </w:p>
    <w:bookmarkEnd w:id="25"/>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атқарады.</w:t>
      </w:r>
    </w:p>
    <w:bookmarkStart w:name="z29" w:id="26"/>
    <w:p>
      <w:pPr>
        <w:spacing w:after="0"/>
        <w:ind w:left="0"/>
        <w:jc w:val="both"/>
      </w:pPr>
      <w:r>
        <w:rPr>
          <w:rFonts w:ascii="Times New Roman"/>
          <w:b w:val="false"/>
          <w:i w:val="false"/>
          <w:color w:val="000000"/>
          <w:sz w:val="28"/>
        </w:rPr>
        <w:t>
      8. Қазақстан Республикасының Инвестициялар және даму министрлігі Комиссияның жұмыс органы болып табылады.</w:t>
      </w:r>
    </w:p>
    <w:bookmarkEnd w:id="26"/>
    <w:bookmarkStart w:name="z35" w:id="27"/>
    <w:p>
      <w:pPr>
        <w:spacing w:after="0"/>
        <w:ind w:left="0"/>
        <w:jc w:val="both"/>
      </w:pP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10.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29"/>
    <w:bookmarkStart w:name="z36" w:id="30"/>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0"/>
    <w:bookmarkStart w:name="z37" w:id="31"/>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31"/>
    <w:bookmarkStart w:name="z38" w:id="32"/>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32"/>
    <w:bookmarkStart w:name="z39" w:id="33"/>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11.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5"/>
    <w:p>
      <w:pPr>
        <w:spacing w:after="0"/>
        <w:ind w:left="0"/>
        <w:jc w:val="left"/>
      </w:pPr>
      <w:r>
        <w:rPr>
          <w:rFonts w:ascii="Times New Roman"/>
          <w:b/>
          <w:i w:val="false"/>
          <w:color w:val="000000"/>
        </w:rPr>
        <w:t xml:space="preserve">  5. Комиссияның қызметін тоқтату</w:t>
      </w:r>
    </w:p>
    <w:bookmarkEnd w:id="35"/>
    <w:bookmarkStart w:name="z34" w:id="36"/>
    <w:p>
      <w:pPr>
        <w:spacing w:after="0"/>
        <w:ind w:left="0"/>
        <w:jc w:val="both"/>
      </w:pPr>
      <w:r>
        <w:rPr>
          <w:rFonts w:ascii="Times New Roman"/>
          <w:b w:val="false"/>
          <w:i w:val="false"/>
          <w:color w:val="000000"/>
          <w:sz w:val="28"/>
        </w:rPr>
        <w:t>
      12. Комиссияның қызметін тоқтату үшін Қазақстан Республикасы Үкіметінің шешімі негіз болып табылады.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