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da8" w14:textId="eaf1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маусымдағы № 619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көші-қон саясатының 2007 - 2015 жылдарға арналған тұжырымдамасын іске асыру жөніндегі 2008 - 2010 жылдарға арналған іс-шаралар жоспарын (1-кезең) бекіту туралы» Қазақстан Республикасы Үкіметінің 2007 жылғы 20 қарашадағы № 1110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2007 жылғы 20 қарашадағы № 1110 қаулысына өзгеріс енгізу және Қазақстан Республикасы Үкіметінің кейбір шешімдерінің күші жойылды деп тану туралы» Қазақстан Республикасы Үкіметінің 2008 жылғы 1 желтоқсандағы № 1122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көші-қон саясатының 2007 - 2015 жылдарға арналған тұжырымдамасын іске асыру жөніндегі 2011 - 2012 жылдарға арналған іс-шаралар жоспарын (2-кезең) бекіту туралы» Қазақстан Республикасы Үкіметінің 2010 жылғы 30 желтоқсандағы № 1461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