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1da8" w14:textId="eaf1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 маусымдағы № 619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көші-қон саясатының 2007 - 2015 жылдарға арналған тұжырымдамасын іске асыру жөніндегі 2008 - 2010 жылдарға арналған іс-шаралар жоспарын (1-кезең) бекіту туралы» Қазақстан Республикасы Үкіметінің 2007 жылғы 20 қарашадағы № 1110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Үкіметінің 2007 жылғы 20 қарашадағы № 1110 қаулысына өзгеріс енгізу және Қазақстан Республикасы Үкіметінің кейбір шешімдерінің күші жойылды деп тану туралы» Қазақстан Республикасы Үкіметінің 2008 жылғы 1 желтоқсандағы № 1122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 көші-қон саясатының 2007 - 2015 жылдарға арналған тұжырымдамасын іске асыру жөніндегі 2011 - 2012 жылдарға арналған іс-шаралар жоспарын (2-кезең) бекіту туралы» Қазақстан Республикасы Үкіметінің 2010 жылғы 30 желтоқсандағы № 1461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