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c318" w14:textId="e99c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13 маусымдағы № 652 Қаулысы. Күші жойылды - Қазақстан Республикасы Үкіметінің 2011 жылғы 23 қарашадағы № 1372 Қаулысымен</w:t>
      </w:r>
    </w:p>
    <w:p>
      <w:pPr>
        <w:spacing w:after="0"/>
        <w:ind w:left="0"/>
        <w:jc w:val="both"/>
      </w:pPr>
      <w:bookmarkStart w:name="z4" w:id="0"/>
      <w:r>
        <w:rPr>
          <w:rFonts w:ascii="Times New Roman"/>
          <w:b w:val="false"/>
          <w:i w:val="false"/>
          <w:color w:val="ff0000"/>
          <w:sz w:val="28"/>
        </w:rPr>
        <w:t xml:space="preserve">
      Ескерту. Күші жойылды - ҚР Үкіметінің 2011.11.23 </w:t>
      </w:r>
      <w:r>
        <w:rPr>
          <w:rFonts w:ascii="Times New Roman"/>
          <w:b w:val="false"/>
          <w:i w:val="false"/>
          <w:color w:val="ff0000"/>
          <w:sz w:val="28"/>
        </w:rPr>
        <w:t>№ 1372</w:t>
      </w:r>
      <w:r>
        <w:rPr>
          <w:rFonts w:ascii="Times New Roman"/>
          <w:b w:val="false"/>
          <w:i w:val="false"/>
          <w:color w:val="ff0000"/>
          <w:sz w:val="28"/>
        </w:rPr>
        <w:t xml:space="preserve"> Қаулысымен.</w:t>
      </w:r>
    </w:p>
    <w:bookmarkEnd w:id="0"/>
    <w:bookmarkStart w:name="z1" w:id="1"/>
    <w:p>
      <w:pPr>
        <w:spacing w:after="0"/>
        <w:ind w:left="0"/>
        <w:jc w:val="both"/>
      </w:pPr>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«Acтaнa қаласындағы Классикалық опера және балет театры» объектісінің жобалау-сметалық құжаттамасына жетекші шетелдік мамандарды тарта отырып, халықаралық сараптаманы ұйымдастыру және жүргізу үшін 2011 жылға арналған республикалық бюджетте шұғыл шығындарға көзделген Қазақстан Республикасы Үкіметінің резервінен 14000000 (он төрт миллион)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