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fa2f" w14:textId="08af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"2011 - 2013 жылдарға арналған республикалық бюджет туралы" Қазақстан Республикасының Заңын іске асыру туралы" Қазақстан Республикасы Үкіметінің 2010 жылғы 13 желтоқсандағы № 1350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13 маусымдағы № 656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«2011 - 2013 жылдарға арналған республикалық бюджет туралы» Қазақстан Республикасының Заңын іске асыру туралы» Қазақстан Республикасы Үкіметінің 2010 жылғы 13 желтоқсандағы № 1350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қосымша    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</w:t>
      </w:r>
      <w:r>
        <w:br/>
      </w:r>
      <w:r>
        <w:rPr>
          <w:rFonts w:ascii="Times New Roman"/>
          <w:b/>
          <w:i w:val="false"/>
          <w:color w:val="000000"/>
        </w:rPr>
        <w:t>
бюджеттеріне облыстық, аудандық маңызы бар автомобиль</w:t>
      </w:r>
      <w:r>
        <w:br/>
      </w:r>
      <w:r>
        <w:rPr>
          <w:rFonts w:ascii="Times New Roman"/>
          <w:b/>
          <w:i w:val="false"/>
          <w:color w:val="000000"/>
        </w:rPr>
        <w:t>
жолдарын және Астана және Алматы қалаларының көшелерін</w:t>
      </w:r>
      <w:r>
        <w:br/>
      </w:r>
      <w:r>
        <w:rPr>
          <w:rFonts w:ascii="Times New Roman"/>
          <w:b/>
          <w:i w:val="false"/>
          <w:color w:val="000000"/>
        </w:rPr>
        <w:t>
күрделі және орташа жөндеуге берілетін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033"/>
        <w:gridCol w:w="457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15 381 601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2 250 679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1 138 529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1 539 427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1 243 925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1 789 796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2 616 073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550 240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771 949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