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65373" w14:textId="9e65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көлігімен пошта жөнелтілімдерін тасымалдау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21 маусымдағы № 683 Қаулысы. Күші жойылды - Қазақстан Республикасы Үкіметінің 2016 жылғы 21 қарашадағы № 714 қаулысымен</w:t>
      </w:r>
    </w:p>
    <w:p>
      <w:pPr>
        <w:spacing w:after="0"/>
        <w:ind w:left="0"/>
        <w:jc w:val="both"/>
      </w:pPr>
      <w:r>
        <w:rPr>
          <w:rFonts w:ascii="Times New Roman"/>
          <w:b w:val="false"/>
          <w:i w:val="false"/>
          <w:color w:val="ff0000"/>
          <w:sz w:val="28"/>
        </w:rPr>
        <w:t xml:space="preserve">      Ескерту. Күші жойылды - ҚР Үкіметінің 21.11.2016 </w:t>
      </w:r>
      <w:r>
        <w:rPr>
          <w:rFonts w:ascii="Times New Roman"/>
          <w:b w:val="false"/>
          <w:i w:val="false"/>
          <w:color w:val="ff0000"/>
          <w:sz w:val="28"/>
        </w:rPr>
        <w:t>№ 714</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2" w:id="0"/>
    <w:p>
      <w:pPr>
        <w:spacing w:after="0"/>
        <w:ind w:left="0"/>
        <w:jc w:val="both"/>
      </w:pPr>
      <w:r>
        <w:rPr>
          <w:rFonts w:ascii="Times New Roman"/>
          <w:b w:val="false"/>
          <w:i w:val="false"/>
          <w:color w:val="000000"/>
          <w:sz w:val="28"/>
        </w:rPr>
        <w:t>      «Темір жол көлігі туралы» Қазақстан Республикасының 2001 жылғы 8 желтоқсандағы Заңының 14-бабы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Темір жол көлігімен пошта жөнелтілімдерін тасымалдау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21 маусымдағы</w:t>
      </w:r>
      <w:r>
        <w:br/>
      </w:r>
      <w:r>
        <w:rPr>
          <w:rFonts w:ascii="Times New Roman"/>
          <w:b w:val="false"/>
          <w:i w:val="false"/>
          <w:color w:val="000000"/>
          <w:sz w:val="28"/>
        </w:rPr>
        <w:t xml:space="preserve">
№ 683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Темір жол көлігімен пошта жөнелтілімдерін тасымалдау қағидасы 1. Жалпы ережелер</w:t>
      </w:r>
    </w:p>
    <w:bookmarkStart w:name="z5" w:id="2"/>
    <w:p>
      <w:pPr>
        <w:spacing w:after="0"/>
        <w:ind w:left="0"/>
        <w:jc w:val="both"/>
      </w:pPr>
      <w:r>
        <w:rPr>
          <w:rFonts w:ascii="Times New Roman"/>
          <w:b w:val="false"/>
          <w:i w:val="false"/>
          <w:color w:val="000000"/>
          <w:sz w:val="28"/>
        </w:rPr>
        <w:t>
      1. Осы Темір жол көлігімен пошта жөнелтілімдерін тасымалдау қағидасы (бұдан әрі - Қағида) Қазақстан Республикасының «</w:t>
      </w:r>
      <w:r>
        <w:rPr>
          <w:rFonts w:ascii="Times New Roman"/>
          <w:b w:val="false"/>
          <w:i w:val="false"/>
          <w:color w:val="000000"/>
          <w:sz w:val="28"/>
        </w:rPr>
        <w:t>Темір жол көлігі туралы</w:t>
      </w:r>
      <w:r>
        <w:rPr>
          <w:rFonts w:ascii="Times New Roman"/>
          <w:b w:val="false"/>
          <w:i w:val="false"/>
          <w:color w:val="000000"/>
          <w:sz w:val="28"/>
        </w:rPr>
        <w:t>» 2001 жылғы 8 желтоқсандағы, «</w:t>
      </w:r>
      <w:r>
        <w:rPr>
          <w:rFonts w:ascii="Times New Roman"/>
          <w:b w:val="false"/>
          <w:i w:val="false"/>
          <w:color w:val="000000"/>
          <w:sz w:val="28"/>
        </w:rPr>
        <w:t>Почта туралы</w:t>
      </w:r>
      <w:r>
        <w:rPr>
          <w:rFonts w:ascii="Times New Roman"/>
          <w:b w:val="false"/>
          <w:i w:val="false"/>
          <w:color w:val="000000"/>
          <w:sz w:val="28"/>
        </w:rPr>
        <w:t>» 2003 жылғы 8 ақпандағы және «</w:t>
      </w:r>
      <w:r>
        <w:rPr>
          <w:rFonts w:ascii="Times New Roman"/>
          <w:b w:val="false"/>
          <w:i w:val="false"/>
          <w:color w:val="000000"/>
          <w:sz w:val="28"/>
        </w:rPr>
        <w:t>Байланыс туралы</w:t>
      </w:r>
      <w:r>
        <w:rPr>
          <w:rFonts w:ascii="Times New Roman"/>
          <w:b w:val="false"/>
          <w:i w:val="false"/>
          <w:color w:val="000000"/>
          <w:sz w:val="28"/>
        </w:rPr>
        <w:t>» 2004 жылғы 5 шілдедегі заңдарына сәйкес әзірленді, Темір жол көлігімен пошта жөнелтілімдерін тасымалдау тәртібін айқындайды, олар мыналарды қамтиды:</w:t>
      </w:r>
      <w:r>
        <w:br/>
      </w:r>
      <w:r>
        <w:rPr>
          <w:rFonts w:ascii="Times New Roman"/>
          <w:b w:val="false"/>
          <w:i w:val="false"/>
          <w:color w:val="000000"/>
          <w:sz w:val="28"/>
        </w:rPr>
        <w:t>
</w:t>
      </w:r>
      <w:r>
        <w:rPr>
          <w:rFonts w:ascii="Times New Roman"/>
          <w:b w:val="false"/>
          <w:i w:val="false"/>
          <w:color w:val="000000"/>
          <w:sz w:val="28"/>
        </w:rPr>
        <w:t>
      1) жолаушылар поездарының пошта вагондарында пошта жөнелтілімдерін тасымалдау;</w:t>
      </w:r>
      <w:r>
        <w:br/>
      </w:r>
      <w:r>
        <w:rPr>
          <w:rFonts w:ascii="Times New Roman"/>
          <w:b w:val="false"/>
          <w:i w:val="false"/>
          <w:color w:val="000000"/>
          <w:sz w:val="28"/>
        </w:rPr>
        <w:t>
</w:t>
      </w:r>
      <w:r>
        <w:rPr>
          <w:rFonts w:ascii="Times New Roman"/>
          <w:b w:val="false"/>
          <w:i w:val="false"/>
          <w:color w:val="000000"/>
          <w:sz w:val="28"/>
        </w:rPr>
        <w:t>
      2) пошта жөнелтілімдерін тасымалдау үшін есептесу;</w:t>
      </w:r>
      <w:r>
        <w:br/>
      </w:r>
      <w:r>
        <w:rPr>
          <w:rFonts w:ascii="Times New Roman"/>
          <w:b w:val="false"/>
          <w:i w:val="false"/>
          <w:color w:val="000000"/>
          <w:sz w:val="28"/>
        </w:rPr>
        <w:t>
</w:t>
      </w:r>
      <w:r>
        <w:rPr>
          <w:rFonts w:ascii="Times New Roman"/>
          <w:b w:val="false"/>
          <w:i w:val="false"/>
          <w:color w:val="000000"/>
          <w:sz w:val="28"/>
        </w:rPr>
        <w:t>
      3) поштаны тасымалдауға арналған құжаттарды ресімдеу.</w:t>
      </w:r>
      <w:r>
        <w:br/>
      </w:r>
      <w:r>
        <w:rPr>
          <w:rFonts w:ascii="Times New Roman"/>
          <w:b w:val="false"/>
          <w:i w:val="false"/>
          <w:color w:val="000000"/>
          <w:sz w:val="28"/>
        </w:rPr>
        <w:t>
</w:t>
      </w:r>
      <w:r>
        <w:rPr>
          <w:rFonts w:ascii="Times New Roman"/>
          <w:b w:val="false"/>
          <w:i w:val="false"/>
          <w:color w:val="000000"/>
          <w:sz w:val="28"/>
        </w:rPr>
        <w:t>
      2.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тасымалдау маршруты - белгіленген бастапқы және соңғы пункттерінің арасындағы пошта жөнелтілімдерінің тасымалын жүзеге асыратын тасымалдауды ұйымдастыру үдерісінде анықталған темір жол көлік құралдарының жүру жолы;</w:t>
      </w:r>
      <w:r>
        <w:br/>
      </w:r>
      <w:r>
        <w:rPr>
          <w:rFonts w:ascii="Times New Roman"/>
          <w:b w:val="false"/>
          <w:i w:val="false"/>
          <w:color w:val="000000"/>
          <w:sz w:val="28"/>
        </w:rPr>
        <w:t>
</w:t>
      </w:r>
      <w:r>
        <w:rPr>
          <w:rFonts w:ascii="Times New Roman"/>
          <w:b w:val="false"/>
          <w:i w:val="false"/>
          <w:color w:val="000000"/>
          <w:sz w:val="28"/>
        </w:rPr>
        <w:t>
      2) пошта операторы - пошта қызметі саласында қызмет ұсынуға құқығы бар жеке немесе заңды тұлға;</w:t>
      </w:r>
      <w:r>
        <w:br/>
      </w:r>
      <w:r>
        <w:rPr>
          <w:rFonts w:ascii="Times New Roman"/>
          <w:b w:val="false"/>
          <w:i w:val="false"/>
          <w:color w:val="000000"/>
          <w:sz w:val="28"/>
        </w:rPr>
        <w:t>
</w:t>
      </w:r>
      <w:r>
        <w:rPr>
          <w:rFonts w:ascii="Times New Roman"/>
          <w:b w:val="false"/>
          <w:i w:val="false"/>
          <w:color w:val="000000"/>
          <w:sz w:val="28"/>
        </w:rPr>
        <w:t>
      3) пошта жөнелтілімдерін тасымалдау - жолаушылар поезының құрамында жөнелту пунктінен межелі пунктіне дейін пошта жөнелтілімдерін тасымалдау;</w:t>
      </w:r>
      <w:r>
        <w:br/>
      </w:r>
      <w:r>
        <w:rPr>
          <w:rFonts w:ascii="Times New Roman"/>
          <w:b w:val="false"/>
          <w:i w:val="false"/>
          <w:color w:val="000000"/>
          <w:sz w:val="28"/>
        </w:rPr>
        <w:t>
</w:t>
      </w:r>
      <w:r>
        <w:rPr>
          <w:rFonts w:ascii="Times New Roman"/>
          <w:b w:val="false"/>
          <w:i w:val="false"/>
          <w:color w:val="000000"/>
          <w:sz w:val="28"/>
        </w:rPr>
        <w:t>
      4) темір жол көлігіндегі тасымалдаушы (бұдан әрі - Тасымалдаушы) - жылжымалы құраммен тасымалдауды жүзеге асыратын және тасымалдау құжаттарында көрсетілген заңды тұлға;</w:t>
      </w:r>
      <w:r>
        <w:br/>
      </w:r>
      <w:r>
        <w:rPr>
          <w:rFonts w:ascii="Times New Roman"/>
          <w:b w:val="false"/>
          <w:i w:val="false"/>
          <w:color w:val="000000"/>
          <w:sz w:val="28"/>
        </w:rPr>
        <w:t>
</w:t>
      </w:r>
      <w:r>
        <w:rPr>
          <w:rFonts w:ascii="Times New Roman"/>
          <w:b w:val="false"/>
          <w:i w:val="false"/>
          <w:color w:val="000000"/>
          <w:sz w:val="28"/>
        </w:rPr>
        <w:t>
      5) Ұлттық темір жол компаниясы - Қазақстан Республикасы Үкіметінің шешімі бойынша </w:t>
      </w:r>
      <w:r>
        <w:rPr>
          <w:rFonts w:ascii="Times New Roman"/>
          <w:b w:val="false"/>
          <w:i w:val="false"/>
          <w:color w:val="000000"/>
          <w:sz w:val="28"/>
        </w:rPr>
        <w:t>құрылған</w:t>
      </w:r>
      <w:r>
        <w:rPr>
          <w:rFonts w:ascii="Times New Roman"/>
          <w:b w:val="false"/>
          <w:i w:val="false"/>
          <w:color w:val="000000"/>
          <w:sz w:val="28"/>
        </w:rPr>
        <w:t>, ұлттық басқарушы холдинг бірден бір акционері болып табылатын, магистральдық темір жол желісін күтіп-ұстауды және пайдалануды жүзеге асыратын, сондай-ақ магистральдық темір жол желісі қызметтерін көрсететін акционерлік қоғам;</w:t>
      </w:r>
      <w:r>
        <w:br/>
      </w:r>
      <w:r>
        <w:rPr>
          <w:rFonts w:ascii="Times New Roman"/>
          <w:b w:val="false"/>
          <w:i w:val="false"/>
          <w:color w:val="000000"/>
          <w:sz w:val="28"/>
        </w:rPr>
        <w:t>
</w:t>
      </w:r>
      <w:r>
        <w:rPr>
          <w:rFonts w:ascii="Times New Roman"/>
          <w:b w:val="false"/>
          <w:i w:val="false"/>
          <w:color w:val="000000"/>
          <w:sz w:val="28"/>
        </w:rPr>
        <w:t>
      6) пошта жөнелтілімдері - жазбаша хат-хабарлар, жіберілімдер, пошта контейнерлері, сондай-ақ тиісінше буып-түйілген баспа басылымдары;</w:t>
      </w:r>
      <w:r>
        <w:br/>
      </w:r>
      <w:r>
        <w:rPr>
          <w:rFonts w:ascii="Times New Roman"/>
          <w:b w:val="false"/>
          <w:i w:val="false"/>
          <w:color w:val="000000"/>
          <w:sz w:val="28"/>
        </w:rPr>
        <w:t>
</w:t>
      </w:r>
      <w:r>
        <w:rPr>
          <w:rFonts w:ascii="Times New Roman"/>
          <w:b w:val="false"/>
          <w:i w:val="false"/>
          <w:color w:val="000000"/>
          <w:sz w:val="28"/>
        </w:rPr>
        <w:t>
      7) пошта вагоны - пошта жөнелтілімдерінің тасымалдауға арналған және арнайы жабдықталған вагон;</w:t>
      </w:r>
      <w:r>
        <w:br/>
      </w:r>
      <w:r>
        <w:rPr>
          <w:rFonts w:ascii="Times New Roman"/>
          <w:b w:val="false"/>
          <w:i w:val="false"/>
          <w:color w:val="000000"/>
          <w:sz w:val="28"/>
        </w:rPr>
        <w:t>
</w:t>
      </w:r>
      <w:r>
        <w:rPr>
          <w:rFonts w:ascii="Times New Roman"/>
          <w:b w:val="false"/>
          <w:i w:val="false"/>
          <w:color w:val="000000"/>
          <w:sz w:val="28"/>
        </w:rPr>
        <w:t>
      8) жолаушылар поезының айналым пункті - жолаушы поезының жүру маршрутындағы соңғы станциясы;</w:t>
      </w:r>
      <w:r>
        <w:br/>
      </w:r>
      <w:r>
        <w:rPr>
          <w:rFonts w:ascii="Times New Roman"/>
          <w:b w:val="false"/>
          <w:i w:val="false"/>
          <w:color w:val="000000"/>
          <w:sz w:val="28"/>
        </w:rPr>
        <w:t>
</w:t>
      </w:r>
      <w:r>
        <w:rPr>
          <w:rFonts w:ascii="Times New Roman"/>
          <w:b w:val="false"/>
          <w:i w:val="false"/>
          <w:color w:val="000000"/>
          <w:sz w:val="28"/>
        </w:rPr>
        <w:t>
      9) жолаушылар поезын қалыптастыру пункті - осы поезға қызмет көрсететін поезд бригадасын және поезд құрамы қалыптастырылатын жол жүру маршрутына жолаушылар поезын жөнелту станциясы (поезд бастығы, поезд электромеханигі және вагондар жолсеріктері);</w:t>
      </w:r>
      <w:r>
        <w:br/>
      </w:r>
      <w:r>
        <w:rPr>
          <w:rFonts w:ascii="Times New Roman"/>
          <w:b w:val="false"/>
          <w:i w:val="false"/>
          <w:color w:val="000000"/>
          <w:sz w:val="28"/>
        </w:rPr>
        <w:t>
</w:t>
      </w:r>
      <w:r>
        <w:rPr>
          <w:rFonts w:ascii="Times New Roman"/>
          <w:b w:val="false"/>
          <w:i w:val="false"/>
          <w:color w:val="000000"/>
          <w:sz w:val="28"/>
        </w:rPr>
        <w:t>
      3. Пошта жөнелтілімдерін тасымалдау барлық темір жол қатынастары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4. Тасымалда оларда қауіпті салымдардың (заттардың) болмауына</w:t>
      </w:r>
      <w:r>
        <w:br/>
      </w:r>
      <w:r>
        <w:rPr>
          <w:rFonts w:ascii="Times New Roman"/>
          <w:b w:val="false"/>
          <w:i w:val="false"/>
          <w:color w:val="000000"/>
          <w:sz w:val="28"/>
        </w:rPr>
        <w:t>
қатысты тексеруден өткен пошта жөнелтілімдеріне жол беріледі.</w:t>
      </w:r>
    </w:p>
    <w:bookmarkEnd w:id="2"/>
    <w:bookmarkStart w:name="z21" w:id="3"/>
    <w:p>
      <w:pPr>
        <w:spacing w:after="0"/>
        <w:ind w:left="0"/>
        <w:jc w:val="left"/>
      </w:pPr>
      <w:r>
        <w:rPr>
          <w:rFonts w:ascii="Times New Roman"/>
          <w:b/>
          <w:i w:val="false"/>
          <w:color w:val="000000"/>
        </w:rPr>
        <w:t xml:space="preserve"> 
2. Темір жол көлігімен пошта жөнелтілімдерін тасымалдау тәртібі</w:t>
      </w:r>
    </w:p>
    <w:bookmarkEnd w:id="3"/>
    <w:bookmarkStart w:name="z22" w:id="4"/>
    <w:p>
      <w:pPr>
        <w:spacing w:after="0"/>
        <w:ind w:left="0"/>
        <w:jc w:val="both"/>
      </w:pPr>
      <w:r>
        <w:rPr>
          <w:rFonts w:ascii="Times New Roman"/>
          <w:b w:val="false"/>
          <w:i w:val="false"/>
          <w:color w:val="000000"/>
          <w:sz w:val="28"/>
        </w:rPr>
        <w:t>
      5. Пошта жөнелтілімдерін пошта операторының және/немесе арнайы байланыс қызметінің уәкілетті қызметкерлері алып жүреді.</w:t>
      </w:r>
      <w:r>
        <w:br/>
      </w:r>
      <w:r>
        <w:rPr>
          <w:rFonts w:ascii="Times New Roman"/>
          <w:b w:val="false"/>
          <w:i w:val="false"/>
          <w:color w:val="000000"/>
          <w:sz w:val="28"/>
        </w:rPr>
        <w:t>
</w:t>
      </w:r>
      <w:r>
        <w:rPr>
          <w:rFonts w:ascii="Times New Roman"/>
          <w:b w:val="false"/>
          <w:i w:val="false"/>
          <w:color w:val="000000"/>
          <w:sz w:val="28"/>
        </w:rPr>
        <w:t>
      6. Тасымалдаушы жолаушылар поезы қозғалысының кестесіне сәйкес белгіленген орнына пошта жөнелтілімдерін және арнайы байланыс жөнелтілімдерін тасымалдау үшін барлық қажетті шараларды қолданады. Тасымалдаушы пошта вагондарын жүрдек, жолаушы, пошта-багажды поездар құрамына қосуды қамтамасыз етеді (бекітілген поездарды қалыптастыру сызбасына сәйкес, сондай-ақ жекелеген өтінімдер бойынша, егер поездың техникалық параметрлері мүмкіндік берсе).</w:t>
      </w:r>
      <w:r>
        <w:br/>
      </w:r>
      <w:r>
        <w:rPr>
          <w:rFonts w:ascii="Times New Roman"/>
          <w:b w:val="false"/>
          <w:i w:val="false"/>
          <w:color w:val="000000"/>
          <w:sz w:val="28"/>
        </w:rPr>
        <w:t>
</w:t>
      </w:r>
      <w:r>
        <w:rPr>
          <w:rFonts w:ascii="Times New Roman"/>
          <w:b w:val="false"/>
          <w:i w:val="false"/>
          <w:color w:val="000000"/>
          <w:sz w:val="28"/>
        </w:rPr>
        <w:t>
      7. Пошта вагондары қосылатын поездарды пошта операторының ұсынуы бойынша тасымалдаушы анықтайды.</w:t>
      </w:r>
      <w:r>
        <w:br/>
      </w:r>
      <w:r>
        <w:rPr>
          <w:rFonts w:ascii="Times New Roman"/>
          <w:b w:val="false"/>
          <w:i w:val="false"/>
          <w:color w:val="000000"/>
          <w:sz w:val="28"/>
        </w:rPr>
        <w:t>
</w:t>
      </w:r>
      <w:r>
        <w:rPr>
          <w:rFonts w:ascii="Times New Roman"/>
          <w:b w:val="false"/>
          <w:i w:val="false"/>
          <w:color w:val="000000"/>
          <w:sz w:val="28"/>
        </w:rPr>
        <w:t>
      8. Беру-жинау, пошта вагондарын тіркеу және олардың станция шегінде тұрақтауы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бекітілетін темір жол көлігімен жүк тасымалдау қағидасында белгіленген тәртіппен келісім негізінде пошта операторы есебінен жүзеге асырылады.</w:t>
      </w:r>
      <w:r>
        <w:br/>
      </w:r>
      <w:r>
        <w:rPr>
          <w:rFonts w:ascii="Times New Roman"/>
          <w:b w:val="false"/>
          <w:i w:val="false"/>
          <w:color w:val="000000"/>
          <w:sz w:val="28"/>
        </w:rPr>
        <w:t>
</w:t>
      </w:r>
      <w:r>
        <w:rPr>
          <w:rFonts w:ascii="Times New Roman"/>
          <w:b w:val="false"/>
          <w:i w:val="false"/>
          <w:color w:val="000000"/>
          <w:sz w:val="28"/>
        </w:rPr>
        <w:t>
      9. Егер пошта операторы ұсынған поезд құрамына техникалық параметрлері бойынша пошта вагонын қосу мүмкін болмаса, тасымалдаушы осы маршрут бойынша жүретін тиісті поезды ұсынады. Бұл ретте келіспеушілік екі жақты тәртіппен келіссөздер арқылы шешіледі.</w:t>
      </w:r>
      <w:r>
        <w:br/>
      </w:r>
      <w:r>
        <w:rPr>
          <w:rFonts w:ascii="Times New Roman"/>
          <w:b w:val="false"/>
          <w:i w:val="false"/>
          <w:color w:val="000000"/>
          <w:sz w:val="28"/>
        </w:rPr>
        <w:t>
</w:t>
      </w:r>
      <w:r>
        <w:rPr>
          <w:rFonts w:ascii="Times New Roman"/>
          <w:b w:val="false"/>
          <w:i w:val="false"/>
          <w:color w:val="000000"/>
          <w:sz w:val="28"/>
        </w:rPr>
        <w:t>
      10. Егер белгіленген кестенің қолданылуы аралығында құрамына пошта вагондары кіретін поездардың жүру аралығы қысқартылып немесе алынып тасталса, тасымалдаушы егер техникалық параметрлері мүмкіндік берсе, пошта операторының келісімі бойынша пошта вагондарын басқа поезд құрамына қосады.</w:t>
      </w:r>
      <w:r>
        <w:br/>
      </w:r>
      <w:r>
        <w:rPr>
          <w:rFonts w:ascii="Times New Roman"/>
          <w:b w:val="false"/>
          <w:i w:val="false"/>
          <w:color w:val="000000"/>
          <w:sz w:val="28"/>
        </w:rPr>
        <w:t>
</w:t>
      </w:r>
      <w:r>
        <w:rPr>
          <w:rFonts w:ascii="Times New Roman"/>
          <w:b w:val="false"/>
          <w:i w:val="false"/>
          <w:color w:val="000000"/>
          <w:sz w:val="28"/>
        </w:rPr>
        <w:t>
      11. Жолаушылар поездары қозғалысының жаңа кестесін әзірленген кезде ұлттық темір жол компаниясы пошта операторына кестенің қолданысқа енгізілуіне дейінгі бір ай мерзімнен кешіктірмей хабарлайды.</w:t>
      </w:r>
      <w:r>
        <w:br/>
      </w:r>
      <w:r>
        <w:rPr>
          <w:rFonts w:ascii="Times New Roman"/>
          <w:b w:val="false"/>
          <w:i w:val="false"/>
          <w:color w:val="000000"/>
          <w:sz w:val="28"/>
        </w:rPr>
        <w:t>
</w:t>
      </w:r>
      <w:r>
        <w:rPr>
          <w:rFonts w:ascii="Times New Roman"/>
          <w:b w:val="false"/>
          <w:i w:val="false"/>
          <w:color w:val="000000"/>
          <w:sz w:val="28"/>
        </w:rPr>
        <w:t>
      12. Поездарды қалыптастыру схемасында көзделген техникалық ақаулы вагондардан басқа пошта вагондарын құрамға қоспауға немесе ағытуға рұқсат етілмейді.</w:t>
      </w:r>
      <w:r>
        <w:br/>
      </w:r>
      <w:r>
        <w:rPr>
          <w:rFonts w:ascii="Times New Roman"/>
          <w:b w:val="false"/>
          <w:i w:val="false"/>
          <w:color w:val="000000"/>
          <w:sz w:val="28"/>
        </w:rPr>
        <w:t>
</w:t>
      </w:r>
      <w:r>
        <w:rPr>
          <w:rFonts w:ascii="Times New Roman"/>
          <w:b w:val="false"/>
          <w:i w:val="false"/>
          <w:color w:val="000000"/>
          <w:sz w:val="28"/>
        </w:rPr>
        <w:t>
      13. Поезд құрамындағы пошта вагоны орнының өзгертілуі туралы немесе техникалық қажеттілігіне байланысты жол бойында пошта вагонын техникалық және басқа да себептермен қайтсе де ажырату жөнінде тасымалдаушы дереу пошта операторына хабарлайды.</w:t>
      </w:r>
      <w:r>
        <w:br/>
      </w:r>
      <w:r>
        <w:rPr>
          <w:rFonts w:ascii="Times New Roman"/>
          <w:b w:val="false"/>
          <w:i w:val="false"/>
          <w:color w:val="000000"/>
          <w:sz w:val="28"/>
        </w:rPr>
        <w:t>
</w:t>
      </w:r>
      <w:r>
        <w:rPr>
          <w:rFonts w:ascii="Times New Roman"/>
          <w:b w:val="false"/>
          <w:i w:val="false"/>
          <w:color w:val="000000"/>
          <w:sz w:val="28"/>
        </w:rPr>
        <w:t>
      14. Пошта вагонын ағыту кезінде станция бастығы мен пошта вагонының бастығы ағытудың себептері көрсетілген үш данадағы акт жасайды. Бір данасы вагон тіркелген пошта операторының бөлімшесіне жолданады.</w:t>
      </w:r>
      <w:r>
        <w:br/>
      </w:r>
      <w:r>
        <w:rPr>
          <w:rFonts w:ascii="Times New Roman"/>
          <w:b w:val="false"/>
          <w:i w:val="false"/>
          <w:color w:val="000000"/>
          <w:sz w:val="28"/>
        </w:rPr>
        <w:t>
</w:t>
      </w:r>
      <w:r>
        <w:rPr>
          <w:rFonts w:ascii="Times New Roman"/>
          <w:b w:val="false"/>
          <w:i w:val="false"/>
          <w:color w:val="000000"/>
          <w:sz w:val="28"/>
        </w:rPr>
        <w:t>
      15. Пошта жөнелтілімдері тасымалданатын вагондармен ақаулық (авария) болған жағдайда поезд және маневрлық жұмыста ақаулық (авария) болған станцияның бастығы немесе ақаулық (авария) туралы хабарлама алған станция бастығы бұл жөнінде телефонмен немесе өзге де қолжетімді байланыс құралымен шұғыл түрде жақын арадағы пошта операторы бөлімшесінің бастығына хабарлайды. Мұндай жағдайда пошта операторы бөлімшесінің басшысына ақаулық (авария) болған жерге қалпына келтіру поезы құрамында жүруге рұқсат етіледі. Станция бастығы пошта операторы қызметкерлеріне пошта жөнелтілімдері мен арнайы байланыс жөнелтілімдерін қорғауға және басқа вагондарға қайта тиеуге, сондай-ақ пошта жөнелтімдерін баратын жері бойынша одан әрі жөнелту үшін жұмыс күшімен немесе басқа да құралдармен көмек көрсетуі қажет. Бұл ретте сақтау орнына қол жеткізумен байланысты және вагонда арнайы жөнелтілімдердің бар болуы туралы ақпаратты ашуға әкелетін барлық іс-қимылдар Қазақстан Республикасы Ұлттық қауіпсіздік комитетінің жергілікті органы (департаменті) қызметкерлерінің қатысуымен ғана жүргізілуі мүмкін.</w:t>
      </w:r>
      <w:r>
        <w:br/>
      </w:r>
      <w:r>
        <w:rPr>
          <w:rFonts w:ascii="Times New Roman"/>
          <w:b w:val="false"/>
          <w:i w:val="false"/>
          <w:color w:val="000000"/>
          <w:sz w:val="28"/>
        </w:rPr>
        <w:t>
</w:t>
      </w:r>
      <w:r>
        <w:rPr>
          <w:rFonts w:ascii="Times New Roman"/>
          <w:b w:val="false"/>
          <w:i w:val="false"/>
          <w:color w:val="000000"/>
          <w:sz w:val="28"/>
        </w:rPr>
        <w:t>
      16. Пошта жөнелтілімі зақымдалған немесе жойылған әрбір жағдай туралы пошта жөнелтілімдерінің жойылу немесе зақымдалу себептері мен тізбесі көрсетіле отырып, тасымалдаушы мен пошта операторының қызметкерлері бірлесіп қол қойған акт жасалады. Актінің көшірмесі пошта операторы қызметкерлеріне беріледі.</w:t>
      </w:r>
      <w:r>
        <w:br/>
      </w:r>
      <w:r>
        <w:rPr>
          <w:rFonts w:ascii="Times New Roman"/>
          <w:b w:val="false"/>
          <w:i w:val="false"/>
          <w:color w:val="000000"/>
          <w:sz w:val="28"/>
        </w:rPr>
        <w:t>
</w:t>
      </w:r>
      <w:r>
        <w:rPr>
          <w:rFonts w:ascii="Times New Roman"/>
          <w:b w:val="false"/>
          <w:i w:val="false"/>
          <w:color w:val="000000"/>
          <w:sz w:val="28"/>
        </w:rPr>
        <w:t>
      17. Пошта вагондарын техникалық жарамды жай-күйде ұстау, техникалық қызмет көрсету, пошта вагондарын деполық және күрделі жөндеу пошта операторы есебінен жоспарға және сипаттамаларға сәйкес жолаушылар жылжымалы құрамы үшін белгіленген мерзімдерде жүргізіледі. Негізгі тораптарды қарау, техникалық қызмет көрсету (арба, доңғалақ жұптары, автотежеуіш, автотіркеу, генератор жетегі, буферлік жиынтықтар) және ағымдағы ағытпа жөндеу тасымалдаушы күшімен жүргізіледі.</w:t>
      </w:r>
      <w:r>
        <w:br/>
      </w:r>
      <w:r>
        <w:rPr>
          <w:rFonts w:ascii="Times New Roman"/>
          <w:b w:val="false"/>
          <w:i w:val="false"/>
          <w:color w:val="000000"/>
          <w:sz w:val="28"/>
        </w:rPr>
        <w:t>
</w:t>
      </w:r>
      <w:r>
        <w:rPr>
          <w:rFonts w:ascii="Times New Roman"/>
          <w:b w:val="false"/>
          <w:i w:val="false"/>
          <w:color w:val="000000"/>
          <w:sz w:val="28"/>
        </w:rPr>
        <w:t>
      18. Электр жабдығын, тораптарды, электр және ішкі жабдықтың агрегаттарын ауыстыруды қоса алғанда, ішкі жабдыққа техникалық қызмет көрсету тасымалдаушының немесе ұлттық темір жол компаниясының (тасымалдаушының) кінәсінен болған ақаулықтардан басқа, шарт негізінде пошта операторы қаражаттары есебінен ұлттық темір жол компанияларының (тасымалдаушының) күшімен жүзеге асырылады.</w:t>
      </w:r>
      <w:r>
        <w:br/>
      </w:r>
      <w:r>
        <w:rPr>
          <w:rFonts w:ascii="Times New Roman"/>
          <w:b w:val="false"/>
          <w:i w:val="false"/>
          <w:color w:val="000000"/>
          <w:sz w:val="28"/>
        </w:rPr>
        <w:t>
</w:t>
      </w:r>
      <w:r>
        <w:rPr>
          <w:rFonts w:ascii="Times New Roman"/>
          <w:b w:val="false"/>
          <w:i w:val="false"/>
          <w:color w:val="000000"/>
          <w:sz w:val="28"/>
        </w:rPr>
        <w:t>
      19. Пошта және арнайы байланыс жөнелтілімдерін ауыстыру белгіленген станцияларда поездарды қабылдау станцияның техника-өкім ету актілерінде айқындалған жолда жүргізіледі, ал басқа жағдайда станция бойынша кезекші алдын ала пошта операторының бөлімшесіне пошта вагонының тоқтайтын жері туралы хабарлайды.</w:t>
      </w:r>
      <w:r>
        <w:br/>
      </w:r>
      <w:r>
        <w:rPr>
          <w:rFonts w:ascii="Times New Roman"/>
          <w:b w:val="false"/>
          <w:i w:val="false"/>
          <w:color w:val="000000"/>
          <w:sz w:val="28"/>
        </w:rPr>
        <w:t>
</w:t>
      </w:r>
      <w:r>
        <w:rPr>
          <w:rFonts w:ascii="Times New Roman"/>
          <w:b w:val="false"/>
          <w:i w:val="false"/>
          <w:color w:val="000000"/>
          <w:sz w:val="28"/>
        </w:rPr>
        <w:t>
      20. Пошта жөнелтілімдерімен алмасу кестеде белгіленген аялдау уақытында жүзеге асырылады. Поштаның дайын болмау себебі бойынша поездарды кідіртуге жол берілмейді.</w:t>
      </w:r>
      <w:r>
        <w:br/>
      </w:r>
      <w:r>
        <w:rPr>
          <w:rFonts w:ascii="Times New Roman"/>
          <w:b w:val="false"/>
          <w:i w:val="false"/>
          <w:color w:val="000000"/>
          <w:sz w:val="28"/>
        </w:rPr>
        <w:t>
</w:t>
      </w:r>
      <w:r>
        <w:rPr>
          <w:rFonts w:ascii="Times New Roman"/>
          <w:b w:val="false"/>
          <w:i w:val="false"/>
          <w:color w:val="000000"/>
          <w:sz w:val="28"/>
        </w:rPr>
        <w:t>
      21. Құрамында пошта жөнелтілімдері тасымалданатын поездар кешіккен және айырбастау пункттерінде тұрақтарды қысқарту жағдайында тасымалдаушының қызметкері пошта вагонының бастығына және пошта операторына ауызша нысанда хабарлайды.</w:t>
      </w:r>
      <w:r>
        <w:br/>
      </w:r>
      <w:r>
        <w:rPr>
          <w:rFonts w:ascii="Times New Roman"/>
          <w:b w:val="false"/>
          <w:i w:val="false"/>
          <w:color w:val="000000"/>
          <w:sz w:val="28"/>
        </w:rPr>
        <w:t>
</w:t>
      </w:r>
      <w:r>
        <w:rPr>
          <w:rFonts w:ascii="Times New Roman"/>
          <w:b w:val="false"/>
          <w:i w:val="false"/>
          <w:color w:val="000000"/>
          <w:sz w:val="28"/>
        </w:rPr>
        <w:t>
      22. Құрамында пошта вагондары жүретін жолаушылар поезы пошта операторының кінәсі бойынша кідіртілген жағдайда тасымалдаушы көтерген шығыстарды (шығындарды) пошта операторы өтейді.</w:t>
      </w:r>
      <w:r>
        <w:br/>
      </w:r>
      <w:r>
        <w:rPr>
          <w:rFonts w:ascii="Times New Roman"/>
          <w:b w:val="false"/>
          <w:i w:val="false"/>
          <w:color w:val="000000"/>
          <w:sz w:val="28"/>
        </w:rPr>
        <w:t>
</w:t>
      </w:r>
      <w:r>
        <w:rPr>
          <w:rFonts w:ascii="Times New Roman"/>
          <w:b w:val="false"/>
          <w:i w:val="false"/>
          <w:color w:val="000000"/>
          <w:sz w:val="28"/>
        </w:rPr>
        <w:t>
      23. Ұзақтығы бес минуттан кем пошта алмасу жүргізілетін станцияларда поездарды аялдау уақытын қысқартуға жол берілмейді.</w:t>
      </w:r>
      <w:r>
        <w:br/>
      </w:r>
      <w:r>
        <w:rPr>
          <w:rFonts w:ascii="Times New Roman"/>
          <w:b w:val="false"/>
          <w:i w:val="false"/>
          <w:color w:val="000000"/>
          <w:sz w:val="28"/>
        </w:rPr>
        <w:t>
</w:t>
      </w:r>
      <w:r>
        <w:rPr>
          <w:rFonts w:ascii="Times New Roman"/>
          <w:b w:val="false"/>
          <w:i w:val="false"/>
          <w:color w:val="000000"/>
          <w:sz w:val="28"/>
        </w:rPr>
        <w:t>
      24. Пошта вагондарынан пошта жөнелтілімдерін тиеуге және түсіруге тасымалдау үшін пошта операторы шағын механизация құралдарын, пошта арбалары мен контейнерлерді пайдаланады. Жолаушыларды отырғызу және түсіру уақытында шағын механизация құралдарын, арбалар мен контейнерлерді қадағалаусыз тасымалдауға және олардың тұғырлар мен перрондарда болуына рұқсат етілмейді.</w:t>
      </w:r>
      <w:r>
        <w:br/>
      </w:r>
      <w:r>
        <w:rPr>
          <w:rFonts w:ascii="Times New Roman"/>
          <w:b w:val="false"/>
          <w:i w:val="false"/>
          <w:color w:val="000000"/>
          <w:sz w:val="28"/>
        </w:rPr>
        <w:t>
</w:t>
      </w:r>
      <w:r>
        <w:rPr>
          <w:rFonts w:ascii="Times New Roman"/>
          <w:b w:val="false"/>
          <w:i w:val="false"/>
          <w:color w:val="000000"/>
          <w:sz w:val="28"/>
        </w:rPr>
        <w:t>
      25. Тиелген пошта жөнелтілімдерінің жалпы салмағы пошта вагонының жүк көтергіштігінен артпауы тиіс. Пошта жөнелтілімдерінің салмағын вагон таразыларында тасымалдаушының уәкілетті органы тексеруіне рұқсат етіледі.</w:t>
      </w:r>
      <w:r>
        <w:br/>
      </w:r>
      <w:r>
        <w:rPr>
          <w:rFonts w:ascii="Times New Roman"/>
          <w:b w:val="false"/>
          <w:i w:val="false"/>
          <w:color w:val="000000"/>
          <w:sz w:val="28"/>
        </w:rPr>
        <w:t>
</w:t>
      </w:r>
      <w:r>
        <w:rPr>
          <w:rFonts w:ascii="Times New Roman"/>
          <w:b w:val="false"/>
          <w:i w:val="false"/>
          <w:color w:val="000000"/>
          <w:sz w:val="28"/>
        </w:rPr>
        <w:t>
      26. Пошта вагондарын жөнелту тиісті тасымалдау құжаттарымен ресімделеді, оларды пошта операторы бөлімшелерінің өтінімдері негізінде жөнелту станциясының багаж кассасы әрбір вагонға жасайды.</w:t>
      </w:r>
      <w:r>
        <w:br/>
      </w:r>
      <w:r>
        <w:rPr>
          <w:rFonts w:ascii="Times New Roman"/>
          <w:b w:val="false"/>
          <w:i w:val="false"/>
          <w:color w:val="000000"/>
          <w:sz w:val="28"/>
        </w:rPr>
        <w:t>
</w:t>
      </w:r>
      <w:r>
        <w:rPr>
          <w:rFonts w:ascii="Times New Roman"/>
          <w:b w:val="false"/>
          <w:i w:val="false"/>
          <w:color w:val="000000"/>
          <w:sz w:val="28"/>
        </w:rPr>
        <w:t>
      27. Пошта операторы вагонда болу тәртібін, жүру және пошта жөнелтілімдерін алып жүру, арнайы байланыспен жөнелтулер мен оларды сұрыптау, пошта вагондарын өңдеу тәртібін қызметкерлердің сақтауын тексеруді дербес жүзеге асырады. Жол парақтарын тексеру, ресімдеу және қызметкерлердің жүру тәртібі пошта операторының ішкі нормативтік құжаттарымен айқындалады.</w:t>
      </w:r>
      <w:r>
        <w:br/>
      </w:r>
      <w:r>
        <w:rPr>
          <w:rFonts w:ascii="Times New Roman"/>
          <w:b w:val="false"/>
          <w:i w:val="false"/>
          <w:color w:val="000000"/>
          <w:sz w:val="28"/>
        </w:rPr>
        <w:t>
</w:t>
      </w:r>
      <w:r>
        <w:rPr>
          <w:rFonts w:ascii="Times New Roman"/>
          <w:b w:val="false"/>
          <w:i w:val="false"/>
          <w:color w:val="000000"/>
          <w:sz w:val="28"/>
        </w:rPr>
        <w:t>
      28. Темір жол көлігімен пошта тасымалдарын және арнайы байланыс жөнелтілімдерін тасымалдауға қызмет көрсететін пошта операторының қызметкерлері, сондай-ақ темір жол станцияларында пошта жөнелтілімдерін және арнайы байланыс жөнелтілімдерін қабылдау және тапсыруды жүргізетін қызметкерлер өздерінің қызметтік куәліктері бойынша темір жол қызметкерлері үшін белгіленген қызметтік өту жолдарын пайдалануы мүмкін.</w:t>
      </w:r>
      <w:r>
        <w:br/>
      </w:r>
      <w:r>
        <w:rPr>
          <w:rFonts w:ascii="Times New Roman"/>
          <w:b w:val="false"/>
          <w:i w:val="false"/>
          <w:color w:val="000000"/>
          <w:sz w:val="28"/>
        </w:rPr>
        <w:t>
</w:t>
      </w:r>
      <w:r>
        <w:rPr>
          <w:rFonts w:ascii="Times New Roman"/>
          <w:b w:val="false"/>
          <w:i w:val="false"/>
          <w:color w:val="000000"/>
          <w:sz w:val="28"/>
        </w:rPr>
        <w:t>
      29. Шекаралық темір жол станцияларында поездар тоқтаған уақытта пошта вагондарын (қоймалық пломбаланғаннан басқа) шекаралық кедендік қызметтердің қарауына рұқсат етіледі. Арнайы байланыс жөнелтілімдері Қазақстан Республикасының мемлекеттік құпияларды қорғау саласындағы </w:t>
      </w:r>
      <w:r>
        <w:rPr>
          <w:rFonts w:ascii="Times New Roman"/>
          <w:b w:val="false"/>
          <w:i w:val="false"/>
          <w:color w:val="000000"/>
          <w:sz w:val="28"/>
        </w:rPr>
        <w:t>заңнамаға</w:t>
      </w:r>
      <w:r>
        <w:rPr>
          <w:rFonts w:ascii="Times New Roman"/>
          <w:b w:val="false"/>
          <w:i w:val="false"/>
          <w:color w:val="000000"/>
          <w:sz w:val="28"/>
        </w:rPr>
        <w:t>, 1993 жылғы 23 желтоқсандағы Қазақстан Республикасы ратификациялаған «Арнайы байланыс жөнелтілімдерімен мемлекетаралық алмасу туралы» үкіметаралық </w:t>
      </w:r>
      <w:r>
        <w:rPr>
          <w:rFonts w:ascii="Times New Roman"/>
          <w:b w:val="false"/>
          <w:i w:val="false"/>
          <w:color w:val="000000"/>
          <w:sz w:val="28"/>
        </w:rPr>
        <w:t>келісімге</w:t>
      </w:r>
      <w:r>
        <w:rPr>
          <w:rFonts w:ascii="Times New Roman"/>
          <w:b w:val="false"/>
          <w:i w:val="false"/>
          <w:color w:val="000000"/>
          <w:sz w:val="28"/>
        </w:rPr>
        <w:t xml:space="preserve"> сәйкес қарап тексеруге жатпайды.</w:t>
      </w:r>
    </w:p>
    <w:bookmarkEnd w:id="4"/>
    <w:bookmarkStart w:name="z47" w:id="5"/>
    <w:p>
      <w:pPr>
        <w:spacing w:after="0"/>
        <w:ind w:left="0"/>
        <w:jc w:val="left"/>
      </w:pPr>
      <w:r>
        <w:rPr>
          <w:rFonts w:ascii="Times New Roman"/>
          <w:b/>
          <w:i w:val="false"/>
          <w:color w:val="000000"/>
        </w:rPr>
        <w:t xml:space="preserve"> 
3. Пошта жөнелтілімдерін тасымалдау үшін есеп айырысулар</w:t>
      </w:r>
    </w:p>
    <w:bookmarkEnd w:id="5"/>
    <w:bookmarkStart w:name="z48" w:id="6"/>
    <w:p>
      <w:pPr>
        <w:spacing w:after="0"/>
        <w:ind w:left="0"/>
        <w:jc w:val="both"/>
      </w:pPr>
      <w:r>
        <w:rPr>
          <w:rFonts w:ascii="Times New Roman"/>
          <w:b w:val="false"/>
          <w:i w:val="false"/>
          <w:color w:val="000000"/>
          <w:sz w:val="28"/>
        </w:rPr>
        <w:t>
      30. Жөндеу пунктіне дейін жүру жолында ағытылған техникалық жарамсыз бос пошта вагондарының жүрісі, сондай-ақ жарамсыз вагондарға айырбастауға жіберілген жарамды вагондардың жүрісі үшін, егер соңғыларының жарамсыздығы пошта операторының кінәсінен болмаса, төлем бойынша шот көрсетілген іс-қимылдарды жасауда кінәлі тараптарға ұсынылады.</w:t>
      </w:r>
      <w:r>
        <w:br/>
      </w:r>
      <w:r>
        <w:rPr>
          <w:rFonts w:ascii="Times New Roman"/>
          <w:b w:val="false"/>
          <w:i w:val="false"/>
          <w:color w:val="000000"/>
          <w:sz w:val="28"/>
        </w:rPr>
        <w:t>
</w:t>
      </w:r>
      <w:r>
        <w:rPr>
          <w:rFonts w:ascii="Times New Roman"/>
          <w:b w:val="false"/>
          <w:i w:val="false"/>
          <w:color w:val="000000"/>
          <w:sz w:val="28"/>
        </w:rPr>
        <w:t>
      31. Пошта операторы бөлімшелерінің пайдалануындағы темір жол станциялары шектерінен тыстағы бөлінген тұйықтарда пошта вагондарын беруге, әкетуге алым станцияның шеткі нүктесінен жоғарыда көрсетілген тұйық нүктесіне дейінгі арақашықтыққа байланысты тұру жолындағы әрбір беру, әкету үшін Қазақстан Республикасының заңнамасында белгіленген тарифтер (бағалар, ставкалар, алымдар) мөлшерінде өндіріп алынады.</w:t>
      </w:r>
      <w:r>
        <w:br/>
      </w:r>
      <w:r>
        <w:rPr>
          <w:rFonts w:ascii="Times New Roman"/>
          <w:b w:val="false"/>
          <w:i w:val="false"/>
          <w:color w:val="000000"/>
          <w:sz w:val="28"/>
        </w:rPr>
        <w:t>
</w:t>
      </w:r>
      <w:r>
        <w:rPr>
          <w:rFonts w:ascii="Times New Roman"/>
          <w:b w:val="false"/>
          <w:i w:val="false"/>
          <w:color w:val="000000"/>
          <w:sz w:val="28"/>
        </w:rPr>
        <w:t>
      32. Пошта операторының талабы бойынша жарамды пошта вагондарының жүрісі, техникалық жарамсыз вагондардың, егер соңғыларының жарамсыздығы пошта операторының кінәсынан болса, жол жүруі және кезеңдік жөндеу мерзімі келген жөндеуге жіберілетін пошта вагондарының жүрісі пошта жөнелтімдерін тасымалдау үшін белгіленген ставкалар бойынша төленеді.</w:t>
      </w:r>
      <w:r>
        <w:br/>
      </w:r>
      <w:r>
        <w:rPr>
          <w:rFonts w:ascii="Times New Roman"/>
          <w:b w:val="false"/>
          <w:i w:val="false"/>
          <w:color w:val="000000"/>
          <w:sz w:val="28"/>
        </w:rPr>
        <w:t>
      Бос вагондарды жөнелтуге арналған тасымалдау құжаттарында пошта байланысының қызметкерлері мынадай жөнелту себептерін көрсетеді:</w:t>
      </w:r>
      <w:r>
        <w:br/>
      </w:r>
      <w:r>
        <w:rPr>
          <w:rFonts w:ascii="Times New Roman"/>
          <w:b w:val="false"/>
          <w:i w:val="false"/>
          <w:color w:val="000000"/>
          <w:sz w:val="28"/>
        </w:rPr>
        <w:t>
      жарамсыз, жөндеу үшін;</w:t>
      </w:r>
      <w:r>
        <w:br/>
      </w:r>
      <w:r>
        <w:rPr>
          <w:rFonts w:ascii="Times New Roman"/>
          <w:b w:val="false"/>
          <w:i w:val="false"/>
          <w:color w:val="000000"/>
          <w:sz w:val="28"/>
        </w:rPr>
        <w:t>
      жөндеуден кейін тіркелген орнына;</w:t>
      </w:r>
      <w:r>
        <w:br/>
      </w:r>
      <w:r>
        <w:rPr>
          <w:rFonts w:ascii="Times New Roman"/>
          <w:b w:val="false"/>
          <w:i w:val="false"/>
          <w:color w:val="000000"/>
          <w:sz w:val="28"/>
        </w:rPr>
        <w:t>
      жолдағы жарамсызды ауыстыру үшін;</w:t>
      </w:r>
      <w:r>
        <w:br/>
      </w:r>
      <w:r>
        <w:rPr>
          <w:rFonts w:ascii="Times New Roman"/>
          <w:b w:val="false"/>
          <w:i w:val="false"/>
          <w:color w:val="000000"/>
          <w:sz w:val="28"/>
        </w:rPr>
        <w:t>
      жарамсызды ауыстырғаннан кейін тіркелген орнына;</w:t>
      </w:r>
      <w:r>
        <w:br/>
      </w:r>
      <w:r>
        <w:rPr>
          <w:rFonts w:ascii="Times New Roman"/>
          <w:b w:val="false"/>
          <w:i w:val="false"/>
          <w:color w:val="000000"/>
          <w:sz w:val="28"/>
        </w:rPr>
        <w:t>
      станцияға резерв үшін;</w:t>
      </w:r>
      <w:r>
        <w:br/>
      </w:r>
      <w:r>
        <w:rPr>
          <w:rFonts w:ascii="Times New Roman"/>
          <w:b w:val="false"/>
          <w:i w:val="false"/>
          <w:color w:val="000000"/>
          <w:sz w:val="28"/>
        </w:rPr>
        <w:t>
      желіге қатынау үшін.</w:t>
      </w:r>
    </w:p>
    <w:bookmarkEnd w:id="6"/>
    <w:bookmarkStart w:name="z51" w:id="7"/>
    <w:p>
      <w:pPr>
        <w:spacing w:after="0"/>
        <w:ind w:left="0"/>
        <w:jc w:val="left"/>
      </w:pPr>
      <w:r>
        <w:rPr>
          <w:rFonts w:ascii="Times New Roman"/>
          <w:b/>
          <w:i w:val="false"/>
          <w:color w:val="000000"/>
        </w:rPr>
        <w:t xml:space="preserve"> 
4. Пошта жөнелтілімдерін тасымалдауға арналған құжаттарды ресімдеу</w:t>
      </w:r>
    </w:p>
    <w:bookmarkEnd w:id="7"/>
    <w:bookmarkStart w:name="z52" w:id="8"/>
    <w:p>
      <w:pPr>
        <w:spacing w:after="0"/>
        <w:ind w:left="0"/>
        <w:jc w:val="both"/>
      </w:pPr>
      <w:r>
        <w:rPr>
          <w:rFonts w:ascii="Times New Roman"/>
          <w:b w:val="false"/>
          <w:i w:val="false"/>
          <w:color w:val="000000"/>
          <w:sz w:val="28"/>
        </w:rPr>
        <w:t>
      33. Жолаушылар тасымалдарын басқарудың </w:t>
      </w:r>
      <w:r>
        <w:rPr>
          <w:rFonts w:ascii="Times New Roman"/>
          <w:b w:val="false"/>
          <w:i w:val="false"/>
          <w:color w:val="000000"/>
          <w:sz w:val="28"/>
        </w:rPr>
        <w:t>автоматтандырылған жүйесін пайдаланумен</w:t>
      </w:r>
      <w:r>
        <w:rPr>
          <w:rFonts w:ascii="Times New Roman"/>
          <w:b w:val="false"/>
          <w:i w:val="false"/>
          <w:color w:val="000000"/>
          <w:sz w:val="28"/>
        </w:rPr>
        <w:t xml:space="preserve"> ресімдеуге пошта операторы бөлімшелерінің өтінімдері негізінде жөнелту станцияларында жолаушылар поездарының (вагон бойы жөнелтулер) құрамындағы пошта вагондарында пошта жөнелтілімдерін тасымалдауға арналған құжаттар жатады.</w:t>
      </w:r>
      <w:r>
        <w:br/>
      </w:r>
      <w:r>
        <w:rPr>
          <w:rFonts w:ascii="Times New Roman"/>
          <w:b w:val="false"/>
          <w:i w:val="false"/>
          <w:color w:val="000000"/>
          <w:sz w:val="28"/>
        </w:rPr>
        <w:t>
</w:t>
      </w:r>
      <w:r>
        <w:rPr>
          <w:rFonts w:ascii="Times New Roman"/>
          <w:b w:val="false"/>
          <w:i w:val="false"/>
          <w:color w:val="000000"/>
          <w:sz w:val="28"/>
        </w:rPr>
        <w:t>
      34. Жолаушылар тасымалдарын басқарудың автоматтандырылған жүйесімен пошта тасымалдарына арналған құжаттарды ресімдеу кезінде пошта вагоны жүрісінің құны (тасымалдау төлемі) есептеледі.</w:t>
      </w:r>
      <w:r>
        <w:br/>
      </w:r>
      <w:r>
        <w:rPr>
          <w:rFonts w:ascii="Times New Roman"/>
          <w:b w:val="false"/>
          <w:i w:val="false"/>
          <w:color w:val="000000"/>
          <w:sz w:val="28"/>
        </w:rPr>
        <w:t>
</w:t>
      </w:r>
      <w:r>
        <w:rPr>
          <w:rFonts w:ascii="Times New Roman"/>
          <w:b w:val="false"/>
          <w:i w:val="false"/>
          <w:color w:val="000000"/>
          <w:sz w:val="28"/>
        </w:rPr>
        <w:t>
      35. Пошта вагоны жүрісінің құны (тасымалдау төлемі) мемлекет шекарасын және жүрістің вагон-километрге тарифтік ставкасын негізге ала отырып, есептеледі.</w:t>
      </w:r>
      <w:r>
        <w:br/>
      </w:r>
      <w:r>
        <w:rPr>
          <w:rFonts w:ascii="Times New Roman"/>
          <w:b w:val="false"/>
          <w:i w:val="false"/>
          <w:color w:val="000000"/>
          <w:sz w:val="28"/>
        </w:rPr>
        <w:t>
</w:t>
      </w:r>
      <w:r>
        <w:rPr>
          <w:rFonts w:ascii="Times New Roman"/>
          <w:b w:val="false"/>
          <w:i w:val="false"/>
          <w:color w:val="000000"/>
          <w:sz w:val="28"/>
        </w:rPr>
        <w:t>
      36. Кез келген темір жол станцияларының арасында пошта вагондары жүрісіне төлеуге арналған Ф.РС-97 түбіртектерін бастапқы жөнелту пунктінде жолаушылар тасымалдарын басқарудың автоматтандырылған жүйесін пайдалана отырып, ресімдеу кезінде есепке алуға тасымалдау төлемі сомалары ғана жатады, вагон-километр жұмысты есепке алу жүргізілмейді.</w:t>
      </w:r>
      <w:r>
        <w:br/>
      </w:r>
      <w:r>
        <w:rPr>
          <w:rFonts w:ascii="Times New Roman"/>
          <w:b w:val="false"/>
          <w:i w:val="false"/>
          <w:color w:val="000000"/>
          <w:sz w:val="28"/>
        </w:rPr>
        <w:t>
</w:t>
      </w:r>
      <w:r>
        <w:rPr>
          <w:rFonts w:ascii="Times New Roman"/>
          <w:b w:val="false"/>
          <w:i w:val="false"/>
          <w:color w:val="000000"/>
          <w:sz w:val="28"/>
        </w:rPr>
        <w:t>
      37. Пошта вагонының айналу пунктінде Ф.РС-97 түбіртектер деректері негізінде тасымалдау құжаттары ресімделеді (пошталық вагондарды жөнелтуге құқық беретін), олар бойынша пошта тасымалдары бойынша вагон-километр жұмыстарын есепке алу жүргізіледі.</w:t>
      </w:r>
      <w:r>
        <w:br/>
      </w:r>
      <w:r>
        <w:rPr>
          <w:rFonts w:ascii="Times New Roman"/>
          <w:b w:val="false"/>
          <w:i w:val="false"/>
          <w:color w:val="000000"/>
          <w:sz w:val="28"/>
        </w:rPr>
        <w:t>
</w:t>
      </w:r>
      <w:r>
        <w:rPr>
          <w:rFonts w:ascii="Times New Roman"/>
          <w:b w:val="false"/>
          <w:i w:val="false"/>
          <w:color w:val="000000"/>
          <w:sz w:val="28"/>
        </w:rPr>
        <w:t>
      38. Пошта тасымалдарын қолма-қол ақшасыз есеп айырысу бойынша ресімдеуге рұқсат етіледі.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