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2098" w14:textId="e7e2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Словакия Республикасының Үкіметі арасындағы Экономикалық және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30 маусымдағы № 733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2007 жылғы 11 маусымда Братиславада жасалған Қазақстан Республикасының Үкіметі мен Словакия Республикасының Үкіметі арасындағы Экономикалық және ғылыми-техникалық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Словакия Республикасының Үкіметі арасындағы</w:t>
      </w:r>
      <w:r>
        <w:br/>
      </w:r>
      <w:r>
        <w:rPr>
          <w:rFonts w:ascii="Times New Roman"/>
          <w:b/>
          <w:i w:val="false"/>
          <w:color w:val="000000"/>
        </w:rPr>
        <w:t>
Экономикалық және ғылыми-техникалық</w:t>
      </w:r>
      <w:r>
        <w:br/>
      </w:r>
      <w:r>
        <w:rPr>
          <w:rFonts w:ascii="Times New Roman"/>
          <w:b/>
          <w:i w:val="false"/>
          <w:color w:val="000000"/>
        </w:rPr>
        <w:t>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(2013 жылғы 7 наурызда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15-құжат)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Словакия Республикасының Үкіметі,</w:t>
      </w:r>
      <w:r>
        <w:br/>
      </w:r>
      <w:r>
        <w:rPr>
          <w:rFonts w:ascii="Times New Roman"/>
          <w:b w:val="false"/>
          <w:i w:val="false"/>
          <w:color w:val="000000"/>
          <w:sz w:val="28"/>
        </w:rPr>
        <w:t>
      Қазақстан Республикасы мен Словакия Республикасы арасындағы достық қатынастарды нығайтуға және экономикалық әрі басқа да қатынастарды дамытуға ниет білдіре отырып;</w:t>
      </w:r>
      <w:r>
        <w:br/>
      </w:r>
      <w:r>
        <w:rPr>
          <w:rFonts w:ascii="Times New Roman"/>
          <w:b w:val="false"/>
          <w:i w:val="false"/>
          <w:color w:val="000000"/>
          <w:sz w:val="28"/>
        </w:rPr>
        <w:t>
      Словакия Республикасының Еуропалық, Одаққа мүшелігін және осыдан туындайтын құқықтар мен міндеттемелерді назарға ала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Тараптар теңдік қағидаттарында өз мемлекеттерінің заңнамасына сәйкес барлық салалар мен секторларда өзара тиімді экономикалық және ғылыми-техникалық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2. Осы Келісімнің шеңберінде жүзеге асырылатын ынтымақтастық мыналарға:</w:t>
      </w:r>
      <w:r>
        <w:br/>
      </w:r>
      <w:r>
        <w:rPr>
          <w:rFonts w:ascii="Times New Roman"/>
          <w:b w:val="false"/>
          <w:i w:val="false"/>
          <w:color w:val="000000"/>
          <w:sz w:val="28"/>
        </w:rPr>
        <w:t>
      екі жақты экономикалық қатынастарды нығайту үшін экономикалық әлеуетті пайдалануға;</w:t>
      </w:r>
      <w:r>
        <w:br/>
      </w:r>
      <w:r>
        <w:rPr>
          <w:rFonts w:ascii="Times New Roman"/>
          <w:b w:val="false"/>
          <w:i w:val="false"/>
          <w:color w:val="000000"/>
          <w:sz w:val="28"/>
        </w:rPr>
        <w:t>
      жеңіл және ауыр, өнеркәсіп, энергетика, көлік, газ, химия, мұнай, фармацевтика, ағаш өңдеу, целлюлозды-қағаз, электрондық және электр-техникалық өнеркәсіпті, ауыл шаруашылығы және орман техникасы, тамақ, сыра қайнату және өңдеуші өнеркәсіп, құрылыс және құрылыс материалдары мен жабдықтарын өндіру, тау-кен өндіру өнеркәсібі, қайталама металлургия, коммуналдық шаруашылық, туризм, қоршаған ортаны қорғау, денсаулық сақтау, білім беру, ғылым, мәдениет және спорт саласында қызметтер ұсыну саласындағы ынтымақтастықты дамытуға;</w:t>
      </w:r>
      <w:r>
        <w:br/>
      </w:r>
      <w:r>
        <w:rPr>
          <w:rFonts w:ascii="Times New Roman"/>
          <w:b w:val="false"/>
          <w:i w:val="false"/>
          <w:color w:val="000000"/>
          <w:sz w:val="28"/>
        </w:rPr>
        <w:t>
      екі жақты экономикалық, оның ішінде инвестициялар, инновациялар  және экономикалық жобаларды қаржыландыру саласындағы қатынастарды қарқынды етуге;</w:t>
      </w:r>
      <w:r>
        <w:br/>
      </w:r>
      <w:r>
        <w:rPr>
          <w:rFonts w:ascii="Times New Roman"/>
          <w:b w:val="false"/>
          <w:i w:val="false"/>
          <w:color w:val="000000"/>
          <w:sz w:val="28"/>
        </w:rPr>
        <w:t>
      көлік құралдарын өзара жеткізуді және мұнай-газды қайта өңдеуді жаңғыртуды, көмірсутегі шикізатын барлауға және өндіруге қатысуды қоса алғанда көлік және энергия тасығыштар жүйесі саласындағы инфрақұрылымды дамытуға;</w:t>
      </w:r>
      <w:r>
        <w:br/>
      </w:r>
      <w:r>
        <w:rPr>
          <w:rFonts w:ascii="Times New Roman"/>
          <w:b w:val="false"/>
          <w:i w:val="false"/>
          <w:color w:val="000000"/>
          <w:sz w:val="28"/>
        </w:rPr>
        <w:t>
      атом энергетикасы саласындағы ынтымақтастықты дамытуға;</w:t>
      </w:r>
      <w:r>
        <w:br/>
      </w:r>
      <w:r>
        <w:rPr>
          <w:rFonts w:ascii="Times New Roman"/>
          <w:b w:val="false"/>
          <w:i w:val="false"/>
          <w:color w:val="000000"/>
          <w:sz w:val="28"/>
        </w:rPr>
        <w:t>
      мамандармен, ғылыми-техникалық қызметкерлермен және жоғары оқу орындарының студенттерімен алмасуды, сондай-ақ Тараптардың ғылыми-техникалық жетістіктерді іс жүзінде пайдалануын қоса алғанда ғылыми-техникалық саладағы ынтымақтастықты дамытуға бағытталған.</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1-бабында көзделген ынтымақтастық мынадай жолдар арқылы жүзеге асырылады:</w:t>
      </w:r>
      <w:r>
        <w:br/>
      </w:r>
      <w:r>
        <w:rPr>
          <w:rFonts w:ascii="Times New Roman"/>
          <w:b w:val="false"/>
          <w:i w:val="false"/>
          <w:color w:val="000000"/>
          <w:sz w:val="28"/>
        </w:rPr>
        <w:t>
      газ және мұнай секторларындағы, электр-энергетикасындағы, көлік инфрақұрылымы саласындағы өзара мүдделі жобалардың мәні болып табылатындарды іске асыру кезінде өзара іс-қимыл жасасу;</w:t>
      </w:r>
      <w:r>
        <w:br/>
      </w:r>
      <w:r>
        <w:rPr>
          <w:rFonts w:ascii="Times New Roman"/>
          <w:b w:val="false"/>
          <w:i w:val="false"/>
          <w:color w:val="000000"/>
          <w:sz w:val="28"/>
        </w:rPr>
        <w:t>
      бір Тарап мемлекеті шаруашылық жүргізу субъектілерінің екінші Тарап мемлекетінің аумағында не екі Тарап мемлекеттерінің де бірлескен шаруашылық жүргізу субъектілерінің олардың аумақтарында немесе үшінші мемлекеттердің аумақтарында объектілерді жобалауын, құрылысын салуды және жаңғыртуды қолдау;</w:t>
      </w:r>
      <w:r>
        <w:br/>
      </w:r>
      <w:r>
        <w:rPr>
          <w:rFonts w:ascii="Times New Roman"/>
          <w:b w:val="false"/>
          <w:i w:val="false"/>
          <w:color w:val="000000"/>
          <w:sz w:val="28"/>
        </w:rPr>
        <w:t>
      шағын және орта кәсіпкерлік ұйымдарының ынтымақтастығын дамыту;</w:t>
      </w:r>
      <w:r>
        <w:br/>
      </w:r>
      <w:r>
        <w:rPr>
          <w:rFonts w:ascii="Times New Roman"/>
          <w:b w:val="false"/>
          <w:i w:val="false"/>
          <w:color w:val="000000"/>
          <w:sz w:val="28"/>
        </w:rPr>
        <w:t>
      инвестициялық жобаларды қоса алғанда, экономикалық және өзге жобалар үшін қаржыландыру, сақтандыру және кепілдіктер беру тетіктерін енгізу;</w:t>
      </w:r>
      <w:r>
        <w:br/>
      </w:r>
      <w:r>
        <w:rPr>
          <w:rFonts w:ascii="Times New Roman"/>
          <w:b w:val="false"/>
          <w:i w:val="false"/>
          <w:color w:val="000000"/>
          <w:sz w:val="28"/>
        </w:rPr>
        <w:t>
      сертификаттау және стандарттау саласында өзара іс-қимыл жасау;</w:t>
      </w:r>
      <w:r>
        <w:br/>
      </w:r>
      <w:r>
        <w:rPr>
          <w:rFonts w:ascii="Times New Roman"/>
          <w:b w:val="false"/>
          <w:i w:val="false"/>
          <w:color w:val="000000"/>
          <w:sz w:val="28"/>
        </w:rPr>
        <w:t>
      сауда-өнеркәсіп палаталары, қауымдастықтар мен басқа ұйымдар, бірлескен шаруашылық жүргізу субъектілері арасындағы байланыстарға жәрдемдесу;</w:t>
      </w:r>
      <w:r>
        <w:br/>
      </w:r>
      <w:r>
        <w:rPr>
          <w:rFonts w:ascii="Times New Roman"/>
          <w:b w:val="false"/>
          <w:i w:val="false"/>
          <w:color w:val="000000"/>
          <w:sz w:val="28"/>
        </w:rPr>
        <w:t>
      консалтингтік, құқықтық, банктік және техникалық, оның ішінде Тараптар мемлекеттерінің аумақтарында инвестициялық жобаларды іске асыруды қолдауға байланысты қызметтерді дамыту;</w:t>
      </w:r>
      <w:r>
        <w:br/>
      </w:r>
      <w:r>
        <w:rPr>
          <w:rFonts w:ascii="Times New Roman"/>
          <w:b w:val="false"/>
          <w:i w:val="false"/>
          <w:color w:val="000000"/>
          <w:sz w:val="28"/>
        </w:rPr>
        <w:t>
      мамандармен және техникалық персоналмен алмасуды, оқытуды, халықаралық жәрмеңкелерге және көрмелерге, экономикалық жобаларға және экономикалық ынтымақтастықпен байланысты өзге де іс-шараларға, оның ішінде үшінші мемлекеттердің нарықтарына қатысуды қоса алғанда, ынтымақтастықтың әртүрлі нысандарын дамыту үшін жағдайлар жасау;</w:t>
      </w:r>
      <w:r>
        <w:br/>
      </w:r>
      <w:r>
        <w:rPr>
          <w:rFonts w:ascii="Times New Roman"/>
          <w:b w:val="false"/>
          <w:i w:val="false"/>
          <w:color w:val="000000"/>
          <w:sz w:val="28"/>
        </w:rPr>
        <w:t>
      бірлескен іргелі қолданбалы және инновациялық ғылыми-зерттеу жобаларын және бағдарламаларын әзірлеу және іске асыру мүдделерінде халықаралық ғылыми-зерттеу орталықтарын құру;</w:t>
      </w:r>
      <w:r>
        <w:br/>
      </w:r>
      <w:r>
        <w:rPr>
          <w:rFonts w:ascii="Times New Roman"/>
          <w:b w:val="false"/>
          <w:i w:val="false"/>
          <w:color w:val="000000"/>
          <w:sz w:val="28"/>
        </w:rPr>
        <w:t>
      туризм және курорттық іс саласында өзара іс-қимыл жасау.</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1 және 2-баптарының іс-шараларын іске асыру тараптардың құқықтары мен міндеттері айқындалатын тікелей шарттар жасасу жолымен жүзеге асырылатын болады.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Бір Тараптың құзыретті органдары екінші Тарап мемлекетінің шаруашылық жүргізу субъектілеріне өз мемлекетінің ұлттық заңнамасына сәйкес барлық нысандарда мемлекеттің аумағындағы қызметті жүзеге асыруға жәрдемдеседі.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құзыретті органдары экономикалық және ғылыми-техникалық ынтымақтастықты дамытуға жәрдемдесу мақсатында өз мемлекеттерінің заңнамасына сәйкес:</w:t>
      </w:r>
      <w:r>
        <w:br/>
      </w:r>
      <w:r>
        <w:rPr>
          <w:rFonts w:ascii="Times New Roman"/>
          <w:b w:val="false"/>
          <w:i w:val="false"/>
          <w:color w:val="000000"/>
          <w:sz w:val="28"/>
        </w:rPr>
        <w:t>
      экономикалық және инвестициялық қызмет, стандарттау, сертификаттау мәселелерін, лицензиялау, зияткерлік және өнеркәсіптік меншікті қорғау, инновациялық және ғылыми-техникалық қызметтің нәтижелерін іс жүзінде пайдалану шарттарын реттейтін заңнама саласында;</w:t>
      </w:r>
      <w:r>
        <w:br/>
      </w:r>
      <w:r>
        <w:rPr>
          <w:rFonts w:ascii="Times New Roman"/>
          <w:b w:val="false"/>
          <w:i w:val="false"/>
          <w:color w:val="000000"/>
          <w:sz w:val="28"/>
        </w:rPr>
        <w:t>
      екі Тараптың да мемлекеттерінің аумақтарында әрекет ететін, шаруашылық жүргізу субъектілерінің арасындағы байланыстарды орнатуға ықпал ететін, оның ішінде көрмелер мен жәрмеңкелер өткізу мәселелері жөнінде іс-шараларға қатысты;</w:t>
      </w:r>
      <w:r>
        <w:br/>
      </w:r>
      <w:r>
        <w:rPr>
          <w:rFonts w:ascii="Times New Roman"/>
          <w:b w:val="false"/>
          <w:i w:val="false"/>
          <w:color w:val="000000"/>
          <w:sz w:val="28"/>
        </w:rPr>
        <w:t>
      өзара мүддені білдіретін басқа да салаларда ақпарат алмасуды жүзеге асырады.</w:t>
      </w:r>
    </w:p>
    <w:bookmarkStart w:name="z12" w:id="8"/>
    <w:p>
      <w:pPr>
        <w:spacing w:after="0"/>
        <w:ind w:left="0"/>
        <w:jc w:val="left"/>
      </w:pPr>
      <w:r>
        <w:rPr>
          <w:rFonts w:ascii="Times New Roman"/>
          <w:b/>
          <w:i w:val="false"/>
          <w:color w:val="000000"/>
        </w:rPr>
        <w:t xml:space="preserve"> 
6-бап</w:t>
      </w:r>
    </w:p>
    <w:bookmarkEnd w:id="8"/>
    <w:bookmarkStart w:name="z13" w:id="9"/>
    <w:p>
      <w:pPr>
        <w:spacing w:after="0"/>
        <w:ind w:left="0"/>
        <w:jc w:val="both"/>
      </w:pPr>
      <w:r>
        <w:rPr>
          <w:rFonts w:ascii="Times New Roman"/>
          <w:b w:val="false"/>
          <w:i w:val="false"/>
          <w:color w:val="000000"/>
          <w:sz w:val="28"/>
        </w:rPr>
        <w:t>
      1. Осы Келісімнің ережелерін жүзеге асыру мақсатында Қазақстан-Словакия Экономикалық және ғылыми-техникалық ынтымақтастық жөніндегі комиссия (бұдан әрі - Комиссия) әрекет етеді.</w:t>
      </w:r>
      <w:r>
        <w:br/>
      </w:r>
      <w:r>
        <w:rPr>
          <w:rFonts w:ascii="Times New Roman"/>
          <w:b w:val="false"/>
          <w:i w:val="false"/>
          <w:color w:val="000000"/>
          <w:sz w:val="28"/>
        </w:rPr>
        <w:t>
</w:t>
      </w:r>
      <w:r>
        <w:rPr>
          <w:rFonts w:ascii="Times New Roman"/>
          <w:b w:val="false"/>
          <w:i w:val="false"/>
          <w:color w:val="000000"/>
          <w:sz w:val="28"/>
        </w:rPr>
        <w:t>
      2. Комиссияның міндеттері, атап айтқанда:</w:t>
      </w:r>
      <w:r>
        <w:br/>
      </w:r>
      <w:r>
        <w:rPr>
          <w:rFonts w:ascii="Times New Roman"/>
          <w:b w:val="false"/>
          <w:i w:val="false"/>
          <w:color w:val="000000"/>
          <w:sz w:val="28"/>
        </w:rPr>
        <w:t>
      экономикалық ынтымақтастықтың жай-күйін мерзімді шолуларды  және бағалауды жүргізу;</w:t>
      </w:r>
      <w:r>
        <w:br/>
      </w:r>
      <w:r>
        <w:rPr>
          <w:rFonts w:ascii="Times New Roman"/>
          <w:b w:val="false"/>
          <w:i w:val="false"/>
          <w:color w:val="000000"/>
          <w:sz w:val="28"/>
        </w:rPr>
        <w:t>
      экономикалық ынтымақтастықты одан әрі дамытуға бағытталған ұсыныстарды даярлау;</w:t>
      </w:r>
      <w:r>
        <w:br/>
      </w:r>
      <w:r>
        <w:rPr>
          <w:rFonts w:ascii="Times New Roman"/>
          <w:b w:val="false"/>
          <w:i w:val="false"/>
          <w:color w:val="000000"/>
          <w:sz w:val="28"/>
        </w:rPr>
        <w:t>
      экономикалық және ғылыми-техникалық дамытуды шектейтін проблемаларды анықтау және оларды жою мақсатында тиісті шаралар ұсыну;</w:t>
      </w:r>
      <w:r>
        <w:br/>
      </w:r>
      <w:r>
        <w:rPr>
          <w:rFonts w:ascii="Times New Roman"/>
          <w:b w:val="false"/>
          <w:i w:val="false"/>
          <w:color w:val="000000"/>
          <w:sz w:val="28"/>
        </w:rPr>
        <w:t>
      осы Келісімді қолдануға немесе түсіндіруге қатысты даулы мәселелерді талқылау.</w:t>
      </w:r>
      <w:r>
        <w:br/>
      </w:r>
      <w:r>
        <w:rPr>
          <w:rFonts w:ascii="Times New Roman"/>
          <w:b w:val="false"/>
          <w:i w:val="false"/>
          <w:color w:val="000000"/>
          <w:sz w:val="28"/>
        </w:rPr>
        <w:t>
</w:t>
      </w:r>
      <w:r>
        <w:rPr>
          <w:rFonts w:ascii="Times New Roman"/>
          <w:b w:val="false"/>
          <w:i w:val="false"/>
          <w:color w:val="000000"/>
          <w:sz w:val="28"/>
        </w:rPr>
        <w:t>
      3. Комиссия төраға басқаратын қазақстандық және Словакия бөліктерінен құралады.</w:t>
      </w:r>
      <w:r>
        <w:br/>
      </w:r>
      <w:r>
        <w:rPr>
          <w:rFonts w:ascii="Times New Roman"/>
          <w:b w:val="false"/>
          <w:i w:val="false"/>
          <w:color w:val="000000"/>
          <w:sz w:val="28"/>
        </w:rPr>
        <w:t>
      Өз мемлекеттерінің ұлттық заңнамасына сәйкес:</w:t>
      </w:r>
      <w:r>
        <w:br/>
      </w:r>
      <w:r>
        <w:rPr>
          <w:rFonts w:ascii="Times New Roman"/>
          <w:b w:val="false"/>
          <w:i w:val="false"/>
          <w:color w:val="000000"/>
          <w:sz w:val="28"/>
        </w:rPr>
        <w:t>
      Тараптардың әрқайсысы өз бөліктерінің төрағасын тағайындайды;</w:t>
      </w:r>
      <w:r>
        <w:br/>
      </w:r>
      <w:r>
        <w:rPr>
          <w:rFonts w:ascii="Times New Roman"/>
          <w:b w:val="false"/>
          <w:i w:val="false"/>
          <w:color w:val="000000"/>
          <w:sz w:val="28"/>
        </w:rPr>
        <w:t>
      Төрағалардың әрқайсысы бөлік төрағасының орынбасарын және хатшысын тағайындайды;</w:t>
      </w:r>
      <w:r>
        <w:br/>
      </w:r>
      <w:r>
        <w:rPr>
          <w:rFonts w:ascii="Times New Roman"/>
          <w:b w:val="false"/>
          <w:i w:val="false"/>
          <w:color w:val="000000"/>
          <w:sz w:val="28"/>
        </w:rPr>
        <w:t>
      жекелеген мәселелерді қарау үшін Комиссия өз құзыреті шеңберінде олардың міндеттерін айқындай отырып, жұмыс топтарын құруға құқылы.</w:t>
      </w:r>
      <w:r>
        <w:br/>
      </w:r>
      <w:r>
        <w:rPr>
          <w:rFonts w:ascii="Times New Roman"/>
          <w:b w:val="false"/>
          <w:i w:val="false"/>
          <w:color w:val="000000"/>
          <w:sz w:val="28"/>
        </w:rPr>
        <w:t>
</w:t>
      </w:r>
      <w:r>
        <w:rPr>
          <w:rFonts w:ascii="Times New Roman"/>
          <w:b w:val="false"/>
          <w:i w:val="false"/>
          <w:color w:val="000000"/>
          <w:sz w:val="28"/>
        </w:rPr>
        <w:t>
      4. Комиссияның отырысы қажеттілігіне қарай Қазақстан Республикасында және Словакия Республикасында кезекпен жылына кемінде бір рет жүргізіледі. Төрағалардың әрқайсысының бастамасы бойынша Комиссияның кезектен тыс отырысы шақыртылуы немесе төрағалар кездесуіне бастама көтерілуі мүмкін.</w:t>
      </w:r>
      <w:r>
        <w:br/>
      </w:r>
      <w:r>
        <w:rPr>
          <w:rFonts w:ascii="Times New Roman"/>
          <w:b w:val="false"/>
          <w:i w:val="false"/>
          <w:color w:val="000000"/>
          <w:sz w:val="28"/>
        </w:rPr>
        <w:t>
      Бөліктердің төрағалары Комиссияның кезекті отырысына шақыру және күн тәртібі туралы мәселені көздейтін мәжіліс өткізілгенге дейін кемінде бір ай бұрын өзара келіседі. Төрағалардың келісімі бойынша күн тәртібіне алдын ала көзделмеген мәселелер енгізілуі мүмкін. Бөліктердің төрағалары Комиссияның отырысына өз мемлекеттерінің ұлттық заңнамаларына сәйкес кеңесшілер мен сарапшыларды шақыруға құқылы.</w:t>
      </w:r>
      <w:r>
        <w:br/>
      </w:r>
      <w:r>
        <w:rPr>
          <w:rFonts w:ascii="Times New Roman"/>
          <w:b w:val="false"/>
          <w:i w:val="false"/>
          <w:color w:val="000000"/>
          <w:sz w:val="28"/>
        </w:rPr>
        <w:t>
</w:t>
      </w:r>
      <w:r>
        <w:rPr>
          <w:rFonts w:ascii="Times New Roman"/>
          <w:b w:val="false"/>
          <w:i w:val="false"/>
          <w:color w:val="000000"/>
          <w:sz w:val="28"/>
        </w:rPr>
        <w:t>
      5. Комиссияның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6. Комиссияның қызметіне байланысты мәселелерді оның отырыстары арасындағы кезеңде Комиссия төрағалары немесе олардың тапсырмалары бойынша орынбасарлары мен хатшылары жұмыс тәртібімен талқылайды.</w:t>
      </w:r>
      <w:r>
        <w:br/>
      </w:r>
      <w:r>
        <w:rPr>
          <w:rFonts w:ascii="Times New Roman"/>
          <w:b w:val="false"/>
          <w:i w:val="false"/>
          <w:color w:val="000000"/>
          <w:sz w:val="28"/>
        </w:rPr>
        <w:t>
</w:t>
      </w:r>
      <w:r>
        <w:rPr>
          <w:rFonts w:ascii="Times New Roman"/>
          <w:b w:val="false"/>
          <w:i w:val="false"/>
          <w:color w:val="000000"/>
          <w:sz w:val="28"/>
        </w:rPr>
        <w:t>
      7. Комиссия жұмысының барысы ол белгілеген регламентте айқындалады.</w:t>
      </w:r>
      <w:r>
        <w:br/>
      </w:r>
      <w:r>
        <w:rPr>
          <w:rFonts w:ascii="Times New Roman"/>
          <w:b w:val="false"/>
          <w:i w:val="false"/>
          <w:color w:val="000000"/>
          <w:sz w:val="28"/>
        </w:rPr>
        <w:t>
</w:t>
      </w:r>
      <w:r>
        <w:rPr>
          <w:rFonts w:ascii="Times New Roman"/>
          <w:b w:val="false"/>
          <w:i w:val="false"/>
          <w:color w:val="000000"/>
          <w:sz w:val="28"/>
        </w:rPr>
        <w:t>
      8. Тараптар өз мемлекеттерінің ұлттық заңнамасына сәйкес Комиссияның қызметіне байланысты шығыстарды дербес көтереді.</w:t>
      </w:r>
    </w:p>
    <w:bookmarkEnd w:id="9"/>
    <w:bookmarkStart w:name="z20" w:id="10"/>
    <w:p>
      <w:pPr>
        <w:spacing w:after="0"/>
        <w:ind w:left="0"/>
        <w:jc w:val="left"/>
      </w:pPr>
      <w:r>
        <w:rPr>
          <w:rFonts w:ascii="Times New Roman"/>
          <w:b/>
          <w:i w:val="false"/>
          <w:color w:val="000000"/>
        </w:rPr>
        <w:t xml:space="preserve"> 
7-бап</w:t>
      </w:r>
    </w:p>
    <w:bookmarkEnd w:id="10"/>
    <w:bookmarkStart w:name="z21" w:id="11"/>
    <w:p>
      <w:pPr>
        <w:spacing w:after="0"/>
        <w:ind w:left="0"/>
        <w:jc w:val="both"/>
      </w:pPr>
      <w:r>
        <w:rPr>
          <w:rFonts w:ascii="Times New Roman"/>
          <w:b w:val="false"/>
          <w:i w:val="false"/>
          <w:color w:val="000000"/>
          <w:sz w:val="28"/>
        </w:rPr>
        <w:t>
      1. Осы Келісімнің ережелері Қазақстан Республикасы немесе Словакия Республикасы қатысушылары болып табылатын халықаралық шарттардан, сондай-ақ халықаралық ұйымдарға олардың мүшелігінен туындайтын Тараптардың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1995 жылғы 23 қаңтарда Брюссельде қол қойылған бір тараптан Қазақстан Республикасы және екінші тараптан Еуропалық Қоғамдастық және олардың мүше мемлекеттері арасындағы әріптестік және ынтымақтастық туралы келісім, оның барлық кейіннен енгізілетін өзгерістерімен және толықтыруларымен қоса, осы Келісімде реттелетін мәселелерге қатысты басым күшке ие болады.</w:t>
      </w:r>
      <w:r>
        <w:br/>
      </w:r>
      <w:r>
        <w:rPr>
          <w:rFonts w:ascii="Times New Roman"/>
          <w:b w:val="false"/>
          <w:i w:val="false"/>
          <w:color w:val="000000"/>
          <w:sz w:val="28"/>
        </w:rPr>
        <w:t>
</w:t>
      </w:r>
      <w:r>
        <w:rPr>
          <w:rFonts w:ascii="Times New Roman"/>
          <w:b w:val="false"/>
          <w:i w:val="false"/>
          <w:color w:val="000000"/>
          <w:sz w:val="28"/>
        </w:rPr>
        <w:t>
      3. Осы Келісімнің ережелері Словакия Республикасының оның Еуропалық Одаққа мүшелігінен туындайтын құқықтары мен міндеттемелерін қозғамайды.</w:t>
      </w:r>
    </w:p>
    <w:bookmarkEnd w:id="11"/>
    <w:bookmarkStart w:name="z2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 Келісімнің ажырамас бөлігі болып табылатын жекелеген хаттамалармен ресімделеді.</w:t>
      </w:r>
    </w:p>
    <w:bookmarkStart w:name="z25" w:id="13"/>
    <w:p>
      <w:pPr>
        <w:spacing w:after="0"/>
        <w:ind w:left="0"/>
        <w:jc w:val="left"/>
      </w:pPr>
      <w:r>
        <w:rPr>
          <w:rFonts w:ascii="Times New Roman"/>
          <w:b/>
          <w:i w:val="false"/>
          <w:color w:val="000000"/>
        </w:rPr>
        <w:t xml:space="preserve"> 
9-бап</w:t>
      </w:r>
    </w:p>
    <w:bookmarkEnd w:id="13"/>
    <w:bookmarkStart w:name="z26" w:id="14"/>
    <w:p>
      <w:pPr>
        <w:spacing w:after="0"/>
        <w:ind w:left="0"/>
        <w:jc w:val="both"/>
      </w:pPr>
      <w:r>
        <w:rPr>
          <w:rFonts w:ascii="Times New Roman"/>
          <w:b w:val="false"/>
          <w:i w:val="false"/>
          <w:color w:val="000000"/>
          <w:sz w:val="28"/>
        </w:rPr>
        <w:t>
      1. Осы Келісім Тараптар оның күшіне енуіне қажетті мемлекетішілік рәсімдерді орындағаны туралы соңғы жазбаша хабарлама алынғаннан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айқындалмаған мерзімге жасалады. Тараптардың әрқайсысы осы Келісімнің қолданылуын мұндай ниеті туралы екінші Тарапты жазбаша нысанда хабардар ету арқылы тоқтата алады. Мұндай жағдайда осы Келісім Тараптардың бірі мұндай хабарлама алған күннен бастап алты ай өткен соң күшін жояды.</w:t>
      </w:r>
      <w:r>
        <w:br/>
      </w:r>
      <w:r>
        <w:rPr>
          <w:rFonts w:ascii="Times New Roman"/>
          <w:b w:val="false"/>
          <w:i w:val="false"/>
          <w:color w:val="000000"/>
          <w:sz w:val="28"/>
        </w:rPr>
        <w:t>
      2007 жылғы 11 маусымда Братислава қаласында қазақ, словак және орыс тілдерінде екі данада жасалды, әрі барлық мәтіндердің күші бірдей. Осы Келісімнің ережелерін түсіндіру кезінде Тараптар арасында келіспеушіліктер туындаған жағдайда Тараптар орыс тіліндегі мәтінге жүгінетін болады.</w:t>
      </w:r>
    </w:p>
    <w:bookmarkEnd w:id="14"/>
    <w:p>
      <w:pPr>
        <w:spacing w:after="0"/>
        <w:ind w:left="0"/>
        <w:jc w:val="both"/>
      </w:pPr>
      <w:r>
        <w:rPr>
          <w:rFonts w:ascii="Times New Roman"/>
          <w:b w:val="false"/>
          <w:i/>
          <w:color w:val="000000"/>
          <w:sz w:val="28"/>
        </w:rPr>
        <w:t>      Қазақстан Республикасының             Словакия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