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f3a9c" w14:textId="d4f3a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Облыстық бюджеттердің, Астана және Алматы қалалары бюджеттерінің ауыл шаруашылығы жануарларын бірдейлендіруді ұйымдастыру мен жүргізуге 2011 жылға арналған республикалық бюджеттен берілетін ағымдағы нысаналы трансферттерді пайдалану қағидасын бекіту туралы</w:t>
      </w:r>
    </w:p>
    <w:p>
      <w:pPr>
        <w:spacing w:after="0"/>
        <w:ind w:left="0"/>
        <w:jc w:val="both"/>
      </w:pPr>
      <w:r>
        <w:rPr>
          <w:rFonts w:ascii="Times New Roman"/>
          <w:b w:val="false"/>
          <w:i w:val="false"/>
          <w:color w:val="000000"/>
          <w:sz w:val="28"/>
        </w:rPr>
        <w:t>Қазақстан Республикасы Үкіметінің 2011 жылғы 1 шілдедегі № 750 Қаулысы</w:t>
      </w:r>
    </w:p>
    <w:p>
      <w:pPr>
        <w:spacing w:after="0"/>
        <w:ind w:left="0"/>
        <w:jc w:val="both"/>
      </w:pPr>
      <w:bookmarkStart w:name="z1" w:id="0"/>
      <w:r>
        <w:rPr>
          <w:rFonts w:ascii="Times New Roman"/>
          <w:b w:val="false"/>
          <w:i w:val="false"/>
          <w:color w:val="000000"/>
          <w:sz w:val="28"/>
        </w:rPr>
        <w:t>
      «2011 - 2013 жылдарға арналған республикалық бюджет туралы» Қазақстан Республикасының 2010 жылғы 29 қарашадағы </w:t>
      </w:r>
      <w:r>
        <w:rPr>
          <w:rFonts w:ascii="Times New Roman"/>
          <w:b w:val="false"/>
          <w:i w:val="false"/>
          <w:color w:val="000000"/>
          <w:sz w:val="28"/>
        </w:rPr>
        <w:t>Заңына</w:t>
      </w:r>
      <w:r>
        <w:rPr>
          <w:rFonts w:ascii="Times New Roman"/>
          <w:b w:val="false"/>
          <w:i w:val="false"/>
          <w:color w:val="000000"/>
          <w:sz w:val="28"/>
        </w:rPr>
        <w:t xml:space="preserve"> сәйкес және ауыл шаруашылығы жануарларын және құстарды аса қауіпті инфекциялық және инвазиялық аурулардан қорғауды қамтамасыз ету мақсатында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Облыстық бюджеттердің, Астана және Алматы қалалары бюджеттерінің ауыл шаруашылығы жануарларын бірдейлендіруді ұйымдастыру мен жүргізуге 2011 жылға арналған республикалық бюджеттен берілетін ағымдағы нысаналы трансферттерді пайдалану қағидасы бекітілсін.</w:t>
      </w:r>
      <w:r>
        <w:br/>
      </w:r>
      <w:r>
        <w:rPr>
          <w:rFonts w:ascii="Times New Roman"/>
          <w:b w:val="false"/>
          <w:i w:val="false"/>
          <w:color w:val="000000"/>
          <w:sz w:val="28"/>
        </w:rPr>
        <w:t>
</w:t>
      </w:r>
      <w:r>
        <w:rPr>
          <w:rFonts w:ascii="Times New Roman"/>
          <w:b w:val="false"/>
          <w:i w:val="false"/>
          <w:color w:val="000000"/>
          <w:sz w:val="28"/>
        </w:rPr>
        <w:t>
      2. Осы қаулы 2011 жылғы 1 наурыздан бастап қолданысқа енгізіледі және ресми жариялануға тиіс.</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2011 жылғы 1 шілдедегі </w:t>
      </w:r>
      <w:r>
        <w:br/>
      </w:r>
      <w:r>
        <w:rPr>
          <w:rFonts w:ascii="Times New Roman"/>
          <w:b w:val="false"/>
          <w:i w:val="false"/>
          <w:color w:val="000000"/>
          <w:sz w:val="28"/>
        </w:rPr>
        <w:t xml:space="preserve">
№ 750 қаулысымен    </w:t>
      </w:r>
      <w:r>
        <w:br/>
      </w:r>
      <w:r>
        <w:rPr>
          <w:rFonts w:ascii="Times New Roman"/>
          <w:b w:val="false"/>
          <w:i w:val="false"/>
          <w:color w:val="000000"/>
          <w:sz w:val="28"/>
        </w:rPr>
        <w:t xml:space="preserve">
бекітілген     </w:t>
      </w:r>
    </w:p>
    <w:bookmarkStart w:name="z4" w:id="1"/>
    <w:p>
      <w:pPr>
        <w:spacing w:after="0"/>
        <w:ind w:left="0"/>
        <w:jc w:val="left"/>
      </w:pPr>
      <w:r>
        <w:rPr>
          <w:rFonts w:ascii="Times New Roman"/>
          <w:b/>
          <w:i w:val="false"/>
          <w:color w:val="000000"/>
        </w:rPr>
        <w:t xml:space="preserve"> 
Облыстық бюджеттердің, Астана және Алматы қалалары</w:t>
      </w:r>
      <w:r>
        <w:br/>
      </w:r>
      <w:r>
        <w:rPr>
          <w:rFonts w:ascii="Times New Roman"/>
          <w:b/>
          <w:i w:val="false"/>
          <w:color w:val="000000"/>
        </w:rPr>
        <w:t>
бюджеттерінің ауыл шаруашылығы жануарларын бірдейлендіруді</w:t>
      </w:r>
      <w:r>
        <w:br/>
      </w:r>
      <w:r>
        <w:rPr>
          <w:rFonts w:ascii="Times New Roman"/>
          <w:b/>
          <w:i w:val="false"/>
          <w:color w:val="000000"/>
        </w:rPr>
        <w:t>
ұйымдастыру мен жүргізуге 2011 жылға арналған республикалық</w:t>
      </w:r>
      <w:r>
        <w:br/>
      </w:r>
      <w:r>
        <w:rPr>
          <w:rFonts w:ascii="Times New Roman"/>
          <w:b/>
          <w:i w:val="false"/>
          <w:color w:val="000000"/>
        </w:rPr>
        <w:t>
бюджеттен берілетін ағымдағы нысаналы трансферттерді</w:t>
      </w:r>
      <w:r>
        <w:br/>
      </w:r>
      <w:r>
        <w:rPr>
          <w:rFonts w:ascii="Times New Roman"/>
          <w:b/>
          <w:i w:val="false"/>
          <w:color w:val="000000"/>
        </w:rPr>
        <w:t>
пайдалану қағидасы</w:t>
      </w:r>
    </w:p>
    <w:bookmarkEnd w:id="1"/>
    <w:bookmarkStart w:name="z5" w:id="2"/>
    <w:p>
      <w:pPr>
        <w:spacing w:after="0"/>
        <w:ind w:left="0"/>
        <w:jc w:val="left"/>
      </w:pPr>
      <w:r>
        <w:rPr>
          <w:rFonts w:ascii="Times New Roman"/>
          <w:b/>
          <w:i w:val="false"/>
          <w:color w:val="000000"/>
        </w:rPr>
        <w:t xml:space="preserve"> 
1. Жалпы ережелер</w:t>
      </w:r>
    </w:p>
    <w:bookmarkEnd w:id="2"/>
    <w:p>
      <w:pPr>
        <w:spacing w:after="0"/>
        <w:ind w:left="0"/>
        <w:jc w:val="both"/>
      </w:pPr>
      <w:r>
        <w:rPr>
          <w:rFonts w:ascii="Times New Roman"/>
          <w:b w:val="false"/>
          <w:i w:val="false"/>
          <w:color w:val="000000"/>
          <w:sz w:val="28"/>
        </w:rPr>
        <w:t>      1. Осы Облыстық бюджеттердің, Астана және Алматы қалалары бюджеттерінің ауыл шаруашылығы жануарларын бірдейлендіруді ұйымдастыру мен жүргізуге 2011 жылға арналған республикалық бюджеттен берілетін ағымдағы нысаналы трансферттерді пайдалану қағидасы (бұдан әрі - Қағида) 090 «Облыстық бюджеттерге, Астана және Алматы қалаларының бюджеттеріне ауыл шаруашылығы жануарларын бірдейлендіруді ұйымдастыру мен жүргізуге берілетін ағымдағы нысаналы трансферттер» (бұдан әрі - ағымдағы нысаналы трансферттер) республикалық бюджеттік бағдарламасы бойынша облыстық бюджеттердің, Астана және Алматы қалалары бюджеттерінің ауыл шаруашылығы жануарларын бірдейлендіруді ұйымдастыру мен жүргізуге республикалық бюджеттен берілетін ағымдағы нысаналы трансферттерді пайдалану тәртібін анықтайды.</w:t>
      </w:r>
    </w:p>
    <w:bookmarkStart w:name="z6" w:id="3"/>
    <w:p>
      <w:pPr>
        <w:spacing w:after="0"/>
        <w:ind w:left="0"/>
        <w:jc w:val="left"/>
      </w:pPr>
      <w:r>
        <w:rPr>
          <w:rFonts w:ascii="Times New Roman"/>
          <w:b/>
          <w:i w:val="false"/>
          <w:color w:val="000000"/>
        </w:rPr>
        <w:t xml:space="preserve"> 
2. Ауыл шаруашылығы жануарларын бірдейлендіруді ұйымдастыру</w:t>
      </w:r>
      <w:r>
        <w:br/>
      </w:r>
      <w:r>
        <w:rPr>
          <w:rFonts w:ascii="Times New Roman"/>
          <w:b/>
          <w:i w:val="false"/>
          <w:color w:val="000000"/>
        </w:rPr>
        <w:t>
мен жүргізуге берілетін ағымдағы нысаналы трансферттерді</w:t>
      </w:r>
      <w:r>
        <w:br/>
      </w:r>
      <w:r>
        <w:rPr>
          <w:rFonts w:ascii="Times New Roman"/>
          <w:b/>
          <w:i w:val="false"/>
          <w:color w:val="000000"/>
        </w:rPr>
        <w:t>
пайдалану тәртібі</w:t>
      </w:r>
    </w:p>
    <w:bookmarkEnd w:id="3"/>
    <w:bookmarkStart w:name="z7" w:id="4"/>
    <w:p>
      <w:pPr>
        <w:spacing w:after="0"/>
        <w:ind w:left="0"/>
        <w:jc w:val="both"/>
      </w:pPr>
      <w:r>
        <w:rPr>
          <w:rFonts w:ascii="Times New Roman"/>
          <w:b w:val="false"/>
          <w:i w:val="false"/>
          <w:color w:val="000000"/>
          <w:sz w:val="28"/>
        </w:rPr>
        <w:t>
      2. Ағымдағы нысаналы трансферттер ауыл шаруашылығы жануарларын бірдейлендіруді ұйымдастыру мен жүргізуге байланысты шығыстарды жабуға бағытталған және мыналарды көздейді:</w:t>
      </w:r>
      <w:r>
        <w:br/>
      </w:r>
      <w:r>
        <w:rPr>
          <w:rFonts w:ascii="Times New Roman"/>
          <w:b w:val="false"/>
          <w:i w:val="false"/>
          <w:color w:val="000000"/>
          <w:sz w:val="28"/>
        </w:rPr>
        <w:t>
</w:t>
      </w:r>
      <w:r>
        <w:rPr>
          <w:rFonts w:ascii="Times New Roman"/>
          <w:b w:val="false"/>
          <w:i w:val="false"/>
          <w:color w:val="000000"/>
          <w:sz w:val="28"/>
        </w:rPr>
        <w:t>
      1) ауыл шаруашылығы жануарларына (ұсақ мал, жылқы, түйе, шошқа) арналған ветеринариялық паспорттарды дайындау жөніндегі қызметтерді сатып алуды жүзеге асыру;</w:t>
      </w:r>
      <w:r>
        <w:br/>
      </w:r>
      <w:r>
        <w:rPr>
          <w:rFonts w:ascii="Times New Roman"/>
          <w:b w:val="false"/>
          <w:i w:val="false"/>
          <w:color w:val="000000"/>
          <w:sz w:val="28"/>
        </w:rPr>
        <w:t>
</w:t>
      </w:r>
      <w:r>
        <w:rPr>
          <w:rFonts w:ascii="Times New Roman"/>
          <w:b w:val="false"/>
          <w:i w:val="false"/>
          <w:color w:val="000000"/>
          <w:sz w:val="28"/>
        </w:rPr>
        <w:t>
      2) ауыл шаруашылығы жануарларын (ұсақ мал, түйе, шошқа) бірдейлендіруді жүргізуге арналған ветеринариялық мақсаттағы бұйымдар мен атрибуттарды (құлақ жапсырмаларын) сатып алуды жүзеге асыру;</w:t>
      </w:r>
      <w:r>
        <w:br/>
      </w:r>
      <w:r>
        <w:rPr>
          <w:rFonts w:ascii="Times New Roman"/>
          <w:b w:val="false"/>
          <w:i w:val="false"/>
          <w:color w:val="000000"/>
          <w:sz w:val="28"/>
        </w:rPr>
        <w:t>
</w:t>
      </w:r>
      <w:r>
        <w:rPr>
          <w:rFonts w:ascii="Times New Roman"/>
          <w:b w:val="false"/>
          <w:i w:val="false"/>
          <w:color w:val="000000"/>
          <w:sz w:val="28"/>
        </w:rPr>
        <w:t>
      3) ауыл шаруашылығы жануарларын бірдейлендіруді жүргізуге арналған (таңбалауға және жапсырмалауға арналған) аппарат сатып алуды жүзеге асыру;</w:t>
      </w:r>
      <w:r>
        <w:br/>
      </w:r>
      <w:r>
        <w:rPr>
          <w:rFonts w:ascii="Times New Roman"/>
          <w:b w:val="false"/>
          <w:i w:val="false"/>
          <w:color w:val="000000"/>
          <w:sz w:val="28"/>
        </w:rPr>
        <w:t>
</w:t>
      </w:r>
      <w:r>
        <w:rPr>
          <w:rFonts w:ascii="Times New Roman"/>
          <w:b w:val="false"/>
          <w:i w:val="false"/>
          <w:color w:val="000000"/>
          <w:sz w:val="28"/>
        </w:rPr>
        <w:t>
      4) жануарлардың жеке нөмірлерін салыстырып оқуға арналған сканерді және өзі желімделетін штрих-кодтарды басып шығаруға арналған принтер сатып алуды жүзеге асыру.</w:t>
      </w:r>
      <w:r>
        <w:br/>
      </w:r>
      <w:r>
        <w:rPr>
          <w:rFonts w:ascii="Times New Roman"/>
          <w:b w:val="false"/>
          <w:i w:val="false"/>
          <w:color w:val="000000"/>
          <w:sz w:val="28"/>
        </w:rPr>
        <w:t>
      </w:t>
      </w:r>
      <w:r>
        <w:rPr>
          <w:rFonts w:ascii="Times New Roman"/>
          <w:b w:val="false"/>
          <w:i w:val="false"/>
          <w:color w:val="ff0000"/>
          <w:sz w:val="28"/>
        </w:rPr>
        <w:t xml:space="preserve">Ескерту. 2-тармақ жаңа редакцияда - ҚР Үкіметінің 2011.12.29 </w:t>
      </w:r>
      <w:r>
        <w:rPr>
          <w:rFonts w:ascii="Times New Roman"/>
          <w:b w:val="false"/>
          <w:i w:val="false"/>
          <w:color w:val="000000"/>
          <w:sz w:val="28"/>
        </w:rPr>
        <w:t>№ 1632</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3. Қандай да бір облыс, Астана және Алматы қалалары бөлінген қаражатты толығымен игермеген жағдайда Қазақстан Республикасы Ауыл шаруашылығы министрлігі (бұдан әрі - Министрлік) облыстардың, Астана және Алматы қалаларының жергілікті атқарушы органдарының ұсыныстары негізінде Қазақстан Республикасының заңнамасында белгіленген тәртіппен 2011 жылға арналған республикалық бюджеттегі қаражат шегінде игерілмеген қаражатты бұдан әрі пайдалану мәселесін қарастырады.</w:t>
      </w:r>
      <w:r>
        <w:br/>
      </w:r>
      <w:r>
        <w:rPr>
          <w:rFonts w:ascii="Times New Roman"/>
          <w:b w:val="false"/>
          <w:i w:val="false"/>
          <w:color w:val="000000"/>
          <w:sz w:val="28"/>
        </w:rPr>
        <w:t>
</w:t>
      </w:r>
      <w:r>
        <w:rPr>
          <w:rFonts w:ascii="Times New Roman"/>
          <w:b w:val="false"/>
          <w:i w:val="false"/>
          <w:color w:val="000000"/>
          <w:sz w:val="28"/>
        </w:rPr>
        <w:t>
      4. Министрлік республикалық бюджеттік бағдарламаның әкімшісі ретінде төлемдер бойынша жеке қаржыландыру жоспарларына сәйкес, сондай-ақ қол қойылған Қазақстан Республикасының Ауыл шаруашылығы министрі мен облыстардың, Астана және Алматы қалаларының әкімдері арасындағы ағымдағы нысаналы трансферттер бойынша нәтижелер туралы Келісім шеңберінде облыстық бюджеттерге, Астана және Алматы қалаларының бюджеттеріне ағымдағы нысаналы трансферттерді аударады.</w:t>
      </w:r>
      <w:r>
        <w:br/>
      </w:r>
      <w:r>
        <w:rPr>
          <w:rFonts w:ascii="Times New Roman"/>
          <w:b w:val="false"/>
          <w:i w:val="false"/>
          <w:color w:val="000000"/>
          <w:sz w:val="28"/>
        </w:rPr>
        <w:t>
</w:t>
      </w:r>
      <w:r>
        <w:rPr>
          <w:rFonts w:ascii="Times New Roman"/>
          <w:b w:val="false"/>
          <w:i w:val="false"/>
          <w:color w:val="000000"/>
          <w:sz w:val="28"/>
        </w:rPr>
        <w:t>
      5. Облыстардың, Астана және Алматы қалаларының ветеринария саласындағы қызметті жүзеге асыратын жергілікті атқарушы органдарының бөлімшелері ауыл шаруашылығы жануарларына арналған ветеринариялық паспорттарды дайындау қызметтерін (бұдан әрі - қызметтер), ветеринариялық мақсаттағы бұйымдар мен атрибуттарды (құлақ жапсырмаларын), ауыл шаруашылығы жануарларын бірдейлендіруді жүргізуге арналған аппаратты, жануарлардың жеке нөмірлерін салыстырып оқуға арналған сканерді, өзі желімделетін штрих-кодтарды басып шығаруға арналған принтерді (бұдан әрі - тауар) мемлекеттік сатып алуды ұйымдастырушы болып табылады.</w:t>
      </w:r>
      <w:r>
        <w:br/>
      </w:r>
      <w:r>
        <w:rPr>
          <w:rFonts w:ascii="Times New Roman"/>
          <w:b w:val="false"/>
          <w:i w:val="false"/>
          <w:color w:val="000000"/>
          <w:sz w:val="28"/>
        </w:rPr>
        <w:t>
      </w:t>
      </w:r>
      <w:r>
        <w:rPr>
          <w:rFonts w:ascii="Times New Roman"/>
          <w:b w:val="false"/>
          <w:i w:val="false"/>
          <w:color w:val="ff0000"/>
          <w:sz w:val="28"/>
        </w:rPr>
        <w:t xml:space="preserve">Ескерту. 5-тармақ жаңа редакцияда - ҚР Үкіметінің 2011.12.29 </w:t>
      </w:r>
      <w:r>
        <w:rPr>
          <w:rFonts w:ascii="Times New Roman"/>
          <w:b w:val="false"/>
          <w:i w:val="false"/>
          <w:color w:val="000000"/>
          <w:sz w:val="28"/>
        </w:rPr>
        <w:t>№ 1632</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6. Сатып алынатын құлақ жапсырмалар, жануардың жеке нөмірі, сондай-ақ жануарларға арналған ветеринариялық паспорт Қазақстан Республикасы Үкіметінің 2009 жылғы 31 желтоқсандағы № 2331 қаулысымен бекітілген Ауыл шаруашылығы жануарларын бірдейлендіру ережесінде (бұдан әрі - Бірдейлендіру ережесі) көрсетілген талаптарға сәйкес болуы, сондай-ақ осы Қағидаға </w:t>
      </w:r>
      <w:r>
        <w:rPr>
          <w:rFonts w:ascii="Times New Roman"/>
          <w:b w:val="false"/>
          <w:i w:val="false"/>
          <w:color w:val="000000"/>
          <w:sz w:val="28"/>
        </w:rPr>
        <w:t>1-қосымшаға</w:t>
      </w:r>
      <w:r>
        <w:rPr>
          <w:rFonts w:ascii="Times New Roman"/>
          <w:b w:val="false"/>
          <w:i w:val="false"/>
          <w:color w:val="000000"/>
          <w:sz w:val="28"/>
        </w:rPr>
        <w:t xml:space="preserve"> сәйкес болуы тиіс.</w:t>
      </w:r>
      <w:r>
        <w:br/>
      </w:r>
      <w:r>
        <w:rPr>
          <w:rFonts w:ascii="Times New Roman"/>
          <w:b w:val="false"/>
          <w:i w:val="false"/>
          <w:color w:val="000000"/>
          <w:sz w:val="28"/>
        </w:rPr>
        <w:t>
      Жапсырмалардың бірдейлендіру нөмірлерінің реттік нөмірленуін анықтауды ветеринария саласындағы уәкілетті мемлекеттік орган тауарларды жеткізушілермен шарттар жасалғанға дейін жүзеге асырады.</w:t>
      </w:r>
      <w:r>
        <w:br/>
      </w:r>
      <w:r>
        <w:rPr>
          <w:rFonts w:ascii="Times New Roman"/>
          <w:b w:val="false"/>
          <w:i w:val="false"/>
          <w:color w:val="000000"/>
          <w:sz w:val="28"/>
        </w:rPr>
        <w:t>
      </w:t>
      </w:r>
      <w:r>
        <w:rPr>
          <w:rFonts w:ascii="Times New Roman"/>
          <w:b w:val="false"/>
          <w:i w:val="false"/>
          <w:color w:val="ff0000"/>
          <w:sz w:val="28"/>
        </w:rPr>
        <w:t xml:space="preserve">Ескерту. 6-тармаққа өзгертулер енгізілді - ҚР Үкіметінің 2011.10.07 </w:t>
      </w:r>
      <w:r>
        <w:rPr>
          <w:rFonts w:ascii="Times New Roman"/>
          <w:b w:val="false"/>
          <w:i w:val="false"/>
          <w:color w:val="000000"/>
          <w:sz w:val="28"/>
        </w:rPr>
        <w:t>№ 1146</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7. Облыстардың, Астана және Алматы қалаларының жергілікті атқарушы органдары мемлекеттік сатып алудың нәтижелері бойынша өзге де шарттардан басқа:</w:t>
      </w:r>
      <w:r>
        <w:br/>
      </w:r>
      <w:r>
        <w:rPr>
          <w:rFonts w:ascii="Times New Roman"/>
          <w:b w:val="false"/>
          <w:i w:val="false"/>
          <w:color w:val="000000"/>
          <w:sz w:val="28"/>
        </w:rPr>
        <w:t>
</w:t>
      </w:r>
      <w:r>
        <w:rPr>
          <w:rFonts w:ascii="Times New Roman"/>
          <w:b w:val="false"/>
          <w:i w:val="false"/>
          <w:color w:val="000000"/>
          <w:sz w:val="28"/>
        </w:rPr>
        <w:t>
      1) жеткізілетін тауардың сапасына бақылау жүргізудің тәртібі мен мерзімдері;</w:t>
      </w:r>
      <w:r>
        <w:br/>
      </w:r>
      <w:r>
        <w:rPr>
          <w:rFonts w:ascii="Times New Roman"/>
          <w:b w:val="false"/>
          <w:i w:val="false"/>
          <w:color w:val="000000"/>
          <w:sz w:val="28"/>
        </w:rPr>
        <w:t>
</w:t>
      </w:r>
      <w:r>
        <w:rPr>
          <w:rFonts w:ascii="Times New Roman"/>
          <w:b w:val="false"/>
          <w:i w:val="false"/>
          <w:color w:val="000000"/>
          <w:sz w:val="28"/>
        </w:rPr>
        <w:t>
      2) жеткізілетін тауарлар мен қызметтердің сапасына жеткізіп берушілердің жауапкершілігі;</w:t>
      </w:r>
      <w:r>
        <w:br/>
      </w:r>
      <w:r>
        <w:rPr>
          <w:rFonts w:ascii="Times New Roman"/>
          <w:b w:val="false"/>
          <w:i w:val="false"/>
          <w:color w:val="000000"/>
          <w:sz w:val="28"/>
        </w:rPr>
        <w:t>
</w:t>
      </w:r>
      <w:r>
        <w:rPr>
          <w:rFonts w:ascii="Times New Roman"/>
          <w:b w:val="false"/>
          <w:i w:val="false"/>
          <w:color w:val="000000"/>
          <w:sz w:val="28"/>
        </w:rPr>
        <w:t>
      3) жеткізіп берушілердің сапасыз тауарларды ауыстыру мерзімдері қарастырылуы тиіс тауарларды жеткізіп берушілермен шарттар жасасады.</w:t>
      </w:r>
      <w:r>
        <w:br/>
      </w:r>
      <w:r>
        <w:rPr>
          <w:rFonts w:ascii="Times New Roman"/>
          <w:b w:val="false"/>
          <w:i w:val="false"/>
          <w:color w:val="000000"/>
          <w:sz w:val="28"/>
        </w:rPr>
        <w:t>
</w:t>
      </w:r>
      <w:r>
        <w:rPr>
          <w:rFonts w:ascii="Times New Roman"/>
          <w:b w:val="false"/>
          <w:i w:val="false"/>
          <w:color w:val="000000"/>
          <w:sz w:val="28"/>
        </w:rPr>
        <w:t>
      8. Облыстардың және Астана, Алматы қалаларының жергілікті атқарушы органдарында құрамына Министрліктің Агроөнеркәсіптік кешендегі мемлекеттік инспекция комитетінің облыстың (Астана, Алматы қаласының) аумақтық инспекциясының өкілін енгізіп (келісім бойынша) құрамы кемінде 3 (үш) адамнан тұратын сатып алынатын тауарлардың және көрсетілген қызметтердің сандық-сапалық жағдайын бағалау жөніндегі Комиссиялар құрылады.</w:t>
      </w:r>
      <w:r>
        <w:br/>
      </w:r>
      <w:r>
        <w:rPr>
          <w:rFonts w:ascii="Times New Roman"/>
          <w:b w:val="false"/>
          <w:i w:val="false"/>
          <w:color w:val="000000"/>
          <w:sz w:val="28"/>
        </w:rPr>
        <w:t>
</w:t>
      </w:r>
      <w:r>
        <w:rPr>
          <w:rFonts w:ascii="Times New Roman"/>
          <w:b w:val="false"/>
          <w:i w:val="false"/>
          <w:color w:val="000000"/>
          <w:sz w:val="28"/>
        </w:rPr>
        <w:t>
      9. Облыстардың және Астана, Алматы қалаларының ветеринария саласындағы қызметті жүзеге асыратын жергілікті атқарушы органдарының бөлімшелері Комиссияның жұмыс органдары болып табылады.</w:t>
      </w:r>
      <w:r>
        <w:br/>
      </w:r>
      <w:r>
        <w:rPr>
          <w:rFonts w:ascii="Times New Roman"/>
          <w:b w:val="false"/>
          <w:i w:val="false"/>
          <w:color w:val="000000"/>
          <w:sz w:val="28"/>
        </w:rPr>
        <w:t>
      «Комиссия жеткізілген тауарларды және көрсетілген қызметтерді бағалауды олардың көрсетілуі мен жеткізілуіне қарай жүзеге асырып, кейіннен осы Қағидаға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бағалау актісін жасайды.</w:t>
      </w:r>
      <w:r>
        <w:br/>
      </w:r>
      <w:r>
        <w:rPr>
          <w:rFonts w:ascii="Times New Roman"/>
          <w:b w:val="false"/>
          <w:i w:val="false"/>
          <w:color w:val="000000"/>
          <w:sz w:val="28"/>
        </w:rPr>
        <w:t>
      </w:t>
      </w:r>
      <w:r>
        <w:rPr>
          <w:rFonts w:ascii="Times New Roman"/>
          <w:b w:val="false"/>
          <w:i w:val="false"/>
          <w:color w:val="ff0000"/>
          <w:sz w:val="28"/>
        </w:rPr>
        <w:t xml:space="preserve">Ескерту. 9-тармаққа өзгертулер енгізілді - ҚР Үкіметінің 2011.10.07 </w:t>
      </w:r>
      <w:r>
        <w:rPr>
          <w:rFonts w:ascii="Times New Roman"/>
          <w:b w:val="false"/>
          <w:i w:val="false"/>
          <w:color w:val="000000"/>
          <w:sz w:val="28"/>
        </w:rPr>
        <w:t>№ 1146</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10. Облыстардың және Астана, Алматы қалаларының жергілікті атқарушы органдары облыстардың (республикалық маңызы бар қаланың, астананың) жергілікті атқарушы органдары бекітетін Ауыл шаруашылығы жануарларын бірдейлендіруді жүргізу жөніндегі іс-шаралар жоспарына сәйкес сатып алынған тауарларды бөлуді жүзеге асырады.</w:t>
      </w:r>
      <w:r>
        <w:br/>
      </w:r>
      <w:r>
        <w:rPr>
          <w:rFonts w:ascii="Times New Roman"/>
          <w:b w:val="false"/>
          <w:i w:val="false"/>
          <w:color w:val="000000"/>
          <w:sz w:val="28"/>
        </w:rPr>
        <w:t>
      Ауыл шаруашылығы жануарларын бірдейлендіру жүргізу Бірдейлендіру ережесіне сәйкес жүзеге асырылады.</w:t>
      </w:r>
      <w:r>
        <w:br/>
      </w:r>
      <w:r>
        <w:rPr>
          <w:rFonts w:ascii="Times New Roman"/>
          <w:b w:val="false"/>
          <w:i w:val="false"/>
          <w:color w:val="000000"/>
          <w:sz w:val="28"/>
        </w:rPr>
        <w:t>
</w:t>
      </w:r>
      <w:r>
        <w:rPr>
          <w:rFonts w:ascii="Times New Roman"/>
          <w:b w:val="false"/>
          <w:i w:val="false"/>
          <w:color w:val="000000"/>
          <w:sz w:val="28"/>
        </w:rPr>
        <w:t>
      11. Тауарды жеткізіп берушілер 2011 жылғы 15 желтоқсаннан кешіктірмей облыстардың, Астана және Алматы қалаларының жергілікті атқарушы органдарына ақы төлеудің алдындағы мынадай құжаттарды:</w:t>
      </w:r>
      <w:r>
        <w:br/>
      </w:r>
      <w:r>
        <w:rPr>
          <w:rFonts w:ascii="Times New Roman"/>
          <w:b w:val="false"/>
          <w:i w:val="false"/>
          <w:color w:val="000000"/>
          <w:sz w:val="28"/>
        </w:rPr>
        <w:t>
</w:t>
      </w:r>
      <w:r>
        <w:rPr>
          <w:rFonts w:ascii="Times New Roman"/>
          <w:b w:val="false"/>
          <w:i w:val="false"/>
          <w:color w:val="000000"/>
          <w:sz w:val="28"/>
        </w:rPr>
        <w:t>
      1) осы Қағидаға 2-қосымшаға сәйкес нысан бойынша жеткізілген тауарларды және көрсетілген қызметтерді бағалау актілерін;</w:t>
      </w:r>
      <w:r>
        <w:br/>
      </w:r>
      <w:r>
        <w:rPr>
          <w:rFonts w:ascii="Times New Roman"/>
          <w:b w:val="false"/>
          <w:i w:val="false"/>
          <w:color w:val="000000"/>
          <w:sz w:val="28"/>
        </w:rPr>
        <w:t>
</w:t>
      </w:r>
      <w:r>
        <w:rPr>
          <w:rFonts w:ascii="Times New Roman"/>
          <w:b w:val="false"/>
          <w:i w:val="false"/>
          <w:color w:val="000000"/>
          <w:sz w:val="28"/>
        </w:rPr>
        <w:t>
      2) осы Қағидаға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жеткізілген тауарлардың, көрсетілген қызметтердің актілерін ұсынады.</w:t>
      </w:r>
      <w:r>
        <w:br/>
      </w:r>
      <w:r>
        <w:rPr>
          <w:rFonts w:ascii="Times New Roman"/>
          <w:b w:val="false"/>
          <w:i w:val="false"/>
          <w:color w:val="000000"/>
          <w:sz w:val="28"/>
        </w:rPr>
        <w:t>
</w:t>
      </w:r>
      <w:r>
        <w:rPr>
          <w:rFonts w:ascii="Times New Roman"/>
          <w:b w:val="false"/>
          <w:i w:val="false"/>
          <w:color w:val="000000"/>
          <w:sz w:val="28"/>
        </w:rPr>
        <w:t>
      12. Облыстардың, Астана және Алматы қалаларының жергілікті атқарушы органдары құжаттардың түсуіне қарай бес жұмыс күні ішінде, бірақ 2011 жылғы 20 желтоқсаннан кешіктірмей осы Қағиданың 11-тармағында көрсетілген ұсынылған құжаттарды тексереді, олар осы Қағидада белгіленген талаптарға сәйкес келген жағдайда ақы төлеуге жібереді.</w:t>
      </w:r>
      <w:r>
        <w:br/>
      </w:r>
      <w:r>
        <w:rPr>
          <w:rFonts w:ascii="Times New Roman"/>
          <w:b w:val="false"/>
          <w:i w:val="false"/>
          <w:color w:val="000000"/>
          <w:sz w:val="28"/>
        </w:rPr>
        <w:t>
</w:t>
      </w:r>
      <w:r>
        <w:rPr>
          <w:rFonts w:ascii="Times New Roman"/>
          <w:b w:val="false"/>
          <w:i w:val="false"/>
          <w:color w:val="000000"/>
          <w:sz w:val="28"/>
        </w:rPr>
        <w:t>
      13. Ұсынылған құжаттар осы Қағидада белгіленген талаптарға сәйкес келмеген жағдайда облыстардың, Астана және Алматы қалаларының жергілікті атқарушы органдары үш жұмыс күні ішінде сәйкес келмеу себептерін сипаттай отырып, оларды тауарларды жеткізіп берушілерге пысықтауға қайтарады.</w:t>
      </w:r>
      <w:r>
        <w:br/>
      </w:r>
      <w:r>
        <w:rPr>
          <w:rFonts w:ascii="Times New Roman"/>
          <w:b w:val="false"/>
          <w:i w:val="false"/>
          <w:color w:val="000000"/>
          <w:sz w:val="28"/>
        </w:rPr>
        <w:t>
</w:t>
      </w:r>
      <w:r>
        <w:rPr>
          <w:rFonts w:ascii="Times New Roman"/>
          <w:b w:val="false"/>
          <w:i w:val="false"/>
          <w:color w:val="000000"/>
          <w:sz w:val="28"/>
        </w:rPr>
        <w:t>
      14. Тауарларды жеткізіп берген үшін тиісті тауарларды жеткізіп берушілердің банктік шоттарына қаржылай қаражат аударуды облыстардың, Астана және Алматы қалаларының жергілікті атқарушы органдары төлемдер бойынша жеке қаржыландыру жоспарларына сәйкес Қазақстан Республикасы Қаржы министрлігінің аумақтық қазынашылық бөлімшесіне екі данада төлем шоттарының тізілімін және төлем шоттарын ұсыну жолымен жүзеге асырады.</w:t>
      </w:r>
      <w:r>
        <w:br/>
      </w:r>
      <w:r>
        <w:rPr>
          <w:rFonts w:ascii="Times New Roman"/>
          <w:b w:val="false"/>
          <w:i w:val="false"/>
          <w:color w:val="000000"/>
          <w:sz w:val="28"/>
        </w:rPr>
        <w:t>
</w:t>
      </w:r>
      <w:r>
        <w:rPr>
          <w:rFonts w:ascii="Times New Roman"/>
          <w:b w:val="false"/>
          <w:i w:val="false"/>
          <w:color w:val="000000"/>
          <w:sz w:val="28"/>
        </w:rPr>
        <w:t>
      15. Облыстардың, Астана және Алматы қалаларының жергілікті атқарушы органдары Министрлікке ай сайын, есепті кезеңнен кейінгі айдың 5-күніне дейінгі мерзімде, ал жылдың қорытындылары бойынша 2011 жылғы 25 желтоқсаннан кешіктірмей, ал қаражат толығымен игерілмеген жағдайдан себебі көрсетілген ағымдағы нысаналы трансферттер қаражатының пайдаланылуы туралы есептерді ұсынады.</w:t>
      </w:r>
      <w:r>
        <w:br/>
      </w:r>
      <w:r>
        <w:rPr>
          <w:rFonts w:ascii="Times New Roman"/>
          <w:b w:val="false"/>
          <w:i w:val="false"/>
          <w:color w:val="000000"/>
          <w:sz w:val="28"/>
        </w:rPr>
        <w:t>
</w:t>
      </w:r>
      <w:r>
        <w:rPr>
          <w:rFonts w:ascii="Times New Roman"/>
          <w:b w:val="false"/>
          <w:i w:val="false"/>
          <w:color w:val="000000"/>
          <w:sz w:val="28"/>
        </w:rPr>
        <w:t>
      16. Облыстардың, Астана және Алматы қалаларының әкімдері Министрлікке жартыжылдықтың қорытындылары бойынша 30 шілдеден кешіктірмей аралық есепті, ал жылдың қорытындылары бойынша келесі қаржы жылының 15 ақпанынан кешіктірмей ағымдағы нысаналы трансферттер бойынша нәтижелер туралы келісімдерге сәйкес бөлінген ағымдағы нысаналы трансферттерді пайдалану есебінен қол жеткізілген тікелей және түпкілікті нәтижелерге іс жүзінде қол жеткізу туралы қорытынды есепті ұсынады.</w:t>
      </w:r>
    </w:p>
    <w:bookmarkEnd w:id="4"/>
    <w:bookmarkStart w:name="z30" w:id="5"/>
    <w:p>
      <w:pPr>
        <w:spacing w:after="0"/>
        <w:ind w:left="0"/>
        <w:jc w:val="both"/>
      </w:pPr>
      <w:r>
        <w:rPr>
          <w:rFonts w:ascii="Times New Roman"/>
          <w:b w:val="false"/>
          <w:i w:val="false"/>
          <w:color w:val="000000"/>
          <w:sz w:val="28"/>
        </w:rPr>
        <w:t xml:space="preserve">
Облыстық бюджеттердің, Астана және       </w:t>
      </w:r>
      <w:r>
        <w:br/>
      </w:r>
      <w:r>
        <w:rPr>
          <w:rFonts w:ascii="Times New Roman"/>
          <w:b w:val="false"/>
          <w:i w:val="false"/>
          <w:color w:val="000000"/>
          <w:sz w:val="28"/>
        </w:rPr>
        <w:t xml:space="preserve">
Алматы қалалары бюджеттерінің ауыл шаруашылығы </w:t>
      </w:r>
      <w:r>
        <w:br/>
      </w:r>
      <w:r>
        <w:rPr>
          <w:rFonts w:ascii="Times New Roman"/>
          <w:b w:val="false"/>
          <w:i w:val="false"/>
          <w:color w:val="000000"/>
          <w:sz w:val="28"/>
        </w:rPr>
        <w:t xml:space="preserve">
жануарларын бірдейлендіруді ұйымдастыру мен </w:t>
      </w:r>
      <w:r>
        <w:br/>
      </w:r>
      <w:r>
        <w:rPr>
          <w:rFonts w:ascii="Times New Roman"/>
          <w:b w:val="false"/>
          <w:i w:val="false"/>
          <w:color w:val="000000"/>
          <w:sz w:val="28"/>
        </w:rPr>
        <w:t xml:space="preserve">
жүргізуге 2011 жылғы республикалық бюджеттен  </w:t>
      </w:r>
      <w:r>
        <w:br/>
      </w:r>
      <w:r>
        <w:rPr>
          <w:rFonts w:ascii="Times New Roman"/>
          <w:b w:val="false"/>
          <w:i w:val="false"/>
          <w:color w:val="000000"/>
          <w:sz w:val="28"/>
        </w:rPr>
        <w:t xml:space="preserve">
берілетін ағымдағы нысаналы трансферттерді  </w:t>
      </w:r>
      <w:r>
        <w:br/>
      </w:r>
      <w:r>
        <w:rPr>
          <w:rFonts w:ascii="Times New Roman"/>
          <w:b w:val="false"/>
          <w:i w:val="false"/>
          <w:color w:val="000000"/>
          <w:sz w:val="28"/>
        </w:rPr>
        <w:t xml:space="preserve">
пайдалану қағидасына           </w:t>
      </w:r>
      <w:r>
        <w:br/>
      </w:r>
      <w:r>
        <w:rPr>
          <w:rFonts w:ascii="Times New Roman"/>
          <w:b w:val="false"/>
          <w:i w:val="false"/>
          <w:color w:val="000000"/>
          <w:sz w:val="28"/>
        </w:rPr>
        <w:t xml:space="preserve">
1 қосымша                </w:t>
      </w:r>
    </w:p>
    <w:bookmarkEnd w:id="5"/>
    <w:bookmarkStart w:name="z31" w:id="6"/>
    <w:p>
      <w:pPr>
        <w:spacing w:after="0"/>
        <w:ind w:left="0"/>
        <w:jc w:val="left"/>
      </w:pPr>
      <w:r>
        <w:rPr>
          <w:rFonts w:ascii="Times New Roman"/>
          <w:b/>
          <w:i w:val="false"/>
          <w:color w:val="000000"/>
        </w:rPr>
        <w:t xml:space="preserve"> 
Сатып алынатын тауарларға сипаттама</w:t>
      </w:r>
    </w:p>
    <w:bookmarkEnd w:id="6"/>
    <w:p>
      <w:pPr>
        <w:spacing w:after="0"/>
        <w:ind w:left="0"/>
        <w:jc w:val="both"/>
      </w:pPr>
      <w:r>
        <w:rPr>
          <w:rFonts w:ascii="Times New Roman"/>
          <w:b w:val="false"/>
          <w:i w:val="false"/>
          <w:color w:val="ff0000"/>
          <w:sz w:val="28"/>
        </w:rPr>
        <w:t xml:space="preserve">      Ескерту. 1-қосымша жаңа редакцияда - ҚР Үкіметінің 2011.10.07 </w:t>
      </w:r>
      <w:r>
        <w:rPr>
          <w:rFonts w:ascii="Times New Roman"/>
          <w:b w:val="false"/>
          <w:i w:val="false"/>
          <w:color w:val="ff0000"/>
          <w:sz w:val="28"/>
        </w:rPr>
        <w:t>№ 1146</w:t>
      </w:r>
      <w:r>
        <w:rPr>
          <w:rFonts w:ascii="Times New Roman"/>
          <w:b w:val="false"/>
          <w:i w:val="false"/>
          <w:color w:val="ff0000"/>
          <w:sz w:val="28"/>
        </w:rPr>
        <w:t xml:space="preserve"> (алғашқы ресми жарияланған күнінен бастап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7"/>
        <w:gridCol w:w="4058"/>
        <w:gridCol w:w="9045"/>
      </w:tblGrid>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Тауардың атауы</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Тауардың сипаттамасы (сипаты)</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Түйелерге арналған құлақ жапсырмалары</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Құлақ жапсырмалары және олардағы жануардың жеке нөмiрi Қазақстан Республикасы Үкiметiнiң 2009 жылғы 31 желтоқсандағы № 2331 қаулысымен бекiтiлген Ауыл шаруашылығы жануарларын бiрдейлендiру ережесiнде көрсетiлген iрi жануарларға (iрi қара мал, түйе) арналған талаптарға сәйкес болуы тиiс.</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Ұсақ малға, шошқаға арналған құлақ жапсырмалары</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Құлақ жапсырмалары және олардағы жануардың жеке нөмiрi Қазақстан Республикасы Үкiметiнiң 2009 жылғы 31 желтоқсандағы № 2331 қаулысымен бекiтiлген Ауыл шаруашылығы жануарларын бiрдейлендiру ережесiнде көрсетiлген ұсақ жануарларға (ұсақ мал, шошқа) арналған талаптарға сәйкес болуы тиiс.</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Ветеринариялық паспорттар</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Ветеринариялық-паспорт Қазақстан Республикасы Үкiметiнiң 2009 жылғы 31 желтоқсандағы № 2331 қаулысымен бекiтiлген Ауыл шаруашылығы жануарларын бiрдейлендiру ережесiнiң талаптарына сәйкес болуы тиiс.</w:t>
            </w:r>
            <w:r>
              <w:br/>
            </w:r>
            <w:r>
              <w:rPr>
                <w:rFonts w:ascii="Times New Roman"/>
                <w:b w:val="false"/>
                <w:i w:val="false"/>
                <w:color w:val="000000"/>
                <w:sz w:val="20"/>
              </w:rPr>
              <w:t>
</w:t>
            </w:r>
            <w:r>
              <w:rPr>
                <w:rFonts w:ascii="Times New Roman"/>
                <w:b w:val="false"/>
                <w:i w:val="false"/>
                <w:color w:val="000000"/>
                <w:sz w:val="20"/>
              </w:rPr>
              <w:t>2. Ветеринариялық паспорттың мөлшерлері мынадай болуы тиiс: ұзындығы 20±1 см, биiктiгi 15±1 см. Мұқабасы: тығыздығы – 280, жылтыр, түстiлiгi 4+0. Iшкi парақтары: ксерокс қағазы, түстiлiгi 1+1, офсеттiк баспа.</w:t>
            </w:r>
            <w:r>
              <w:br/>
            </w:r>
            <w:r>
              <w:rPr>
                <w:rFonts w:ascii="Times New Roman"/>
                <w:b w:val="false"/>
                <w:i w:val="false"/>
                <w:color w:val="000000"/>
                <w:sz w:val="20"/>
              </w:rPr>
              <w:t>
</w:t>
            </w:r>
            <w:r>
              <w:rPr>
                <w:rFonts w:ascii="Times New Roman"/>
                <w:b w:val="false"/>
                <w:i w:val="false"/>
                <w:color w:val="000000"/>
                <w:sz w:val="20"/>
              </w:rPr>
              <w:t>Бiрiншi бетi, яғни беткi жағының ортасында мемлекеттiк тiлде «Ветеринариялық паспорт» және орыс тiлiнде «Ветеринарный паспорт» деген атауы, төменгi сол жағында мемлекеттiк және орыс</w:t>
            </w:r>
            <w:r>
              <w:br/>
            </w:r>
            <w:r>
              <w:rPr>
                <w:rFonts w:ascii="Times New Roman"/>
                <w:b w:val="false"/>
                <w:i w:val="false"/>
                <w:color w:val="000000"/>
                <w:sz w:val="20"/>
              </w:rPr>
              <w:t>
</w:t>
            </w:r>
            <w:r>
              <w:rPr>
                <w:rFonts w:ascii="Times New Roman"/>
                <w:b w:val="false"/>
                <w:i w:val="false"/>
                <w:color w:val="000000"/>
                <w:sz w:val="20"/>
              </w:rPr>
              <w:t>тiлдерiнде _______ аудан/район (қала/город) және ___________ облыс/область көрсетiлуi тиiс.</w:t>
            </w:r>
            <w:r>
              <w:br/>
            </w:r>
            <w:r>
              <w:rPr>
                <w:rFonts w:ascii="Times New Roman"/>
                <w:b w:val="false"/>
                <w:i w:val="false"/>
                <w:color w:val="000000"/>
                <w:sz w:val="20"/>
              </w:rPr>
              <w:t>
</w:t>
            </w:r>
            <w:r>
              <w:rPr>
                <w:rFonts w:ascii="Times New Roman"/>
                <w:b w:val="false"/>
                <w:i w:val="false"/>
                <w:color w:val="000000"/>
                <w:sz w:val="20"/>
              </w:rPr>
              <w:t>Екiншi бет Қазақстан Республикасы Үкiметiнiң 2009 жылғы 31 желтоқсандағы № 2331 қаулысымен бекiтiлген Ауыл шаруашылығы жануарларын бiрдейлендiру ережесiнiң 4-қосымшасына сәйкес мемлекеттiк және орыс тiлдерiндегi жалпы мәлiметтерден тұрады.</w:t>
            </w:r>
            <w:r>
              <w:br/>
            </w:r>
            <w:r>
              <w:rPr>
                <w:rFonts w:ascii="Times New Roman"/>
                <w:b w:val="false"/>
                <w:i w:val="false"/>
                <w:color w:val="000000"/>
                <w:sz w:val="20"/>
              </w:rPr>
              <w:t>
</w:t>
            </w:r>
            <w:r>
              <w:rPr>
                <w:rFonts w:ascii="Times New Roman"/>
                <w:b w:val="false"/>
                <w:i w:val="false"/>
                <w:color w:val="000000"/>
                <w:sz w:val="20"/>
              </w:rPr>
              <w:t>Үшiншi және келесi беттер Қазақстан Республикасы Үкiметiнiң 2009 жылғы 31 желтоқсандағы № 2331 қаулысымен бекiтiлген Ауыл шаруашылығы жануарларын бiрдейлендiру ережесiнiң 4-қосымшасына сәйкес мемлекеттiк және орыс тiлдерiнде кесте түрiнде бағандарға бөлiнген.</w:t>
            </w:r>
            <w:r>
              <w:br/>
            </w:r>
            <w:r>
              <w:rPr>
                <w:rFonts w:ascii="Times New Roman"/>
                <w:b w:val="false"/>
                <w:i w:val="false"/>
                <w:color w:val="000000"/>
                <w:sz w:val="20"/>
              </w:rPr>
              <w:t>
</w:t>
            </w:r>
            <w:r>
              <w:rPr>
                <w:rFonts w:ascii="Times New Roman"/>
                <w:b w:val="false"/>
                <w:i w:val="false"/>
                <w:color w:val="000000"/>
                <w:sz w:val="20"/>
              </w:rPr>
              <w:t>Барлығы 20-беттен кем болмауы тиiс.</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Жануарларға бiрдейлендiру жүргiзуге арналған аппарат (таңба)</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 бiрдейлендiруге арналған аппарат (таңба) жылқыларды ыстық және суық таңбалауға арналған жиынтықтардан тұрады:</w:t>
            </w:r>
            <w:r>
              <w:br/>
            </w:r>
            <w:r>
              <w:rPr>
                <w:rFonts w:ascii="Times New Roman"/>
                <w:b w:val="false"/>
                <w:i w:val="false"/>
                <w:color w:val="000000"/>
                <w:sz w:val="20"/>
              </w:rPr>
              <w:t>
</w:t>
            </w:r>
            <w:r>
              <w:rPr>
                <w:rFonts w:ascii="Times New Roman"/>
                <w:b w:val="false"/>
                <w:i w:val="false"/>
                <w:color w:val="000000"/>
                <w:sz w:val="20"/>
              </w:rPr>
              <w:t>1. Жылқыларды суықтай таңбалауға арналған жиынтық мыналардан тұрады: цифрлар мен әрiптерге арналған матрицадан; кемiнде 70 см жылу өткiзбейтiн тұтқасы бар матрицаға бекiтiлетiн тұтқадан; цифрлық символдар жиынтығы 0, 1, 2, 3,4, 5, 6, 7, 8, 9; әрiптiк символдар жиынтығы К, С, В, D, Е, F, Н, L, Р, М, N, R, S, Т, X, A, Z. Цифрлар мен әрiптердiң мөлшерлерi стандартты</w:t>
            </w:r>
            <w:r>
              <w:br/>
            </w:r>
            <w:r>
              <w:rPr>
                <w:rFonts w:ascii="Times New Roman"/>
                <w:b w:val="false"/>
                <w:i w:val="false"/>
                <w:color w:val="000000"/>
                <w:sz w:val="20"/>
              </w:rPr>
              <w:t>
</w:t>
            </w:r>
            <w:r>
              <w:rPr>
                <w:rFonts w:ascii="Times New Roman"/>
                <w:b w:val="false"/>
                <w:i w:val="false"/>
                <w:color w:val="000000"/>
                <w:sz w:val="20"/>
              </w:rPr>
              <w:t>2. Жылқыларды ыстықтай таңбалауға арналған жиынтықтың мынадай цифрлық символдардан: 0, 1, 2, 3, 4, 5, 6, 7, 8, 9 және әрiптiк символдардан К, С, В, D, E, F, H, L, P, M, N, R, S, Т, X, A, Z тұрады. Ересек жануарларға арналған таңбаның көлемi: биiктiгi 8 см, енi 5 см; төлдер үшiн: биiктiгi 5 см, енi 3 см.</w:t>
            </w:r>
            <w:r>
              <w:br/>
            </w:r>
            <w:r>
              <w:rPr>
                <w:rFonts w:ascii="Times New Roman"/>
                <w:b w:val="false"/>
                <w:i w:val="false"/>
                <w:color w:val="000000"/>
                <w:sz w:val="20"/>
              </w:rPr>
              <w:t>
</w:t>
            </w:r>
            <w:r>
              <w:rPr>
                <w:rFonts w:ascii="Times New Roman"/>
                <w:b w:val="false"/>
                <w:i w:val="false"/>
                <w:color w:val="000000"/>
                <w:sz w:val="20"/>
              </w:rPr>
              <w:t>Ыстық таңбалауға арналған таңба енi 18-30 мм, қалыңдығы 3 мм бетi тегiс жалпақ темiрден дайындалады. Тұтқаның ұзындығы кемiнде 70 см, жылу өткiзбейтiн тұтқасы бар.</w:t>
            </w:r>
          </w:p>
        </w:tc>
      </w:tr>
    </w:tbl>
    <w:bookmarkStart w:name="z32" w:id="7"/>
    <w:p>
      <w:pPr>
        <w:spacing w:after="0"/>
        <w:ind w:left="0"/>
        <w:jc w:val="both"/>
      </w:pPr>
      <w:r>
        <w:rPr>
          <w:rFonts w:ascii="Times New Roman"/>
          <w:b w:val="false"/>
          <w:i w:val="false"/>
          <w:color w:val="000000"/>
          <w:sz w:val="28"/>
        </w:rPr>
        <w:t xml:space="preserve">
Облыстық бюджеттердің,     </w:t>
      </w:r>
      <w:r>
        <w:br/>
      </w:r>
      <w:r>
        <w:rPr>
          <w:rFonts w:ascii="Times New Roman"/>
          <w:b w:val="false"/>
          <w:i w:val="false"/>
          <w:color w:val="000000"/>
          <w:sz w:val="28"/>
        </w:rPr>
        <w:t xml:space="preserve">
Астана және Алматы қалалары    </w:t>
      </w:r>
      <w:r>
        <w:br/>
      </w:r>
      <w:r>
        <w:rPr>
          <w:rFonts w:ascii="Times New Roman"/>
          <w:b w:val="false"/>
          <w:i w:val="false"/>
          <w:color w:val="000000"/>
          <w:sz w:val="28"/>
        </w:rPr>
        <w:t xml:space="preserve">
бюджеттерінің ауыл шаруашылығы </w:t>
      </w:r>
      <w:r>
        <w:br/>
      </w:r>
      <w:r>
        <w:rPr>
          <w:rFonts w:ascii="Times New Roman"/>
          <w:b w:val="false"/>
          <w:i w:val="false"/>
          <w:color w:val="000000"/>
          <w:sz w:val="28"/>
        </w:rPr>
        <w:t xml:space="preserve">
жануарларын бірдейлендіруді   </w:t>
      </w:r>
      <w:r>
        <w:br/>
      </w:r>
      <w:r>
        <w:rPr>
          <w:rFonts w:ascii="Times New Roman"/>
          <w:b w:val="false"/>
          <w:i w:val="false"/>
          <w:color w:val="000000"/>
          <w:sz w:val="28"/>
        </w:rPr>
        <w:t xml:space="preserve">
ұйымдастыру мен жүргізуге    </w:t>
      </w:r>
      <w:r>
        <w:br/>
      </w:r>
      <w:r>
        <w:rPr>
          <w:rFonts w:ascii="Times New Roman"/>
          <w:b w:val="false"/>
          <w:i w:val="false"/>
          <w:color w:val="000000"/>
          <w:sz w:val="28"/>
        </w:rPr>
        <w:t>
2011 жылға арналған республикалық</w:t>
      </w:r>
      <w:r>
        <w:br/>
      </w:r>
      <w:r>
        <w:rPr>
          <w:rFonts w:ascii="Times New Roman"/>
          <w:b w:val="false"/>
          <w:i w:val="false"/>
          <w:color w:val="000000"/>
          <w:sz w:val="28"/>
        </w:rPr>
        <w:t>
бюджеттен берілетін ағымдағы нысаналы</w:t>
      </w:r>
      <w:r>
        <w:br/>
      </w:r>
      <w:r>
        <w:rPr>
          <w:rFonts w:ascii="Times New Roman"/>
          <w:b w:val="false"/>
          <w:i w:val="false"/>
          <w:color w:val="000000"/>
          <w:sz w:val="28"/>
        </w:rPr>
        <w:t>
трансферттерді пайдалану қағидасына</w:t>
      </w:r>
      <w:r>
        <w:br/>
      </w:r>
      <w:r>
        <w:rPr>
          <w:rFonts w:ascii="Times New Roman"/>
          <w:b w:val="false"/>
          <w:i w:val="false"/>
          <w:color w:val="000000"/>
          <w:sz w:val="28"/>
        </w:rPr>
        <w:t xml:space="preserve">
2-қосымша            </w:t>
      </w:r>
    </w:p>
    <w:bookmarkEnd w:id="7"/>
    <w:bookmarkStart w:name="z33" w:id="8"/>
    <w:p>
      <w:pPr>
        <w:spacing w:after="0"/>
        <w:ind w:left="0"/>
        <w:jc w:val="left"/>
      </w:pPr>
      <w:r>
        <w:rPr>
          <w:rFonts w:ascii="Times New Roman"/>
          <w:b/>
          <w:i w:val="false"/>
          <w:color w:val="000000"/>
        </w:rPr>
        <w:t xml:space="preserve"> 
Жеткізілген тауарларды, көрсетілген қызметтерді</w:t>
      </w:r>
      <w:r>
        <w:br/>
      </w:r>
      <w:r>
        <w:rPr>
          <w:rFonts w:ascii="Times New Roman"/>
          <w:b/>
          <w:i w:val="false"/>
          <w:color w:val="000000"/>
        </w:rPr>
        <w:t>
бағалау актісі</w:t>
      </w:r>
    </w:p>
    <w:bookmarkEnd w:id="8"/>
    <w:p>
      <w:pPr>
        <w:spacing w:after="0"/>
        <w:ind w:left="0"/>
        <w:jc w:val="both"/>
      </w:pPr>
      <w:r>
        <w:rPr>
          <w:rFonts w:ascii="Times New Roman"/>
          <w:b w:val="false"/>
          <w:i w:val="false"/>
          <w:color w:val="000000"/>
          <w:sz w:val="28"/>
        </w:rPr>
        <w:t>_______________                     20______ ж. "______" _______</w:t>
      </w:r>
      <w:r>
        <w:br/>
      </w:r>
      <w:r>
        <w:rPr>
          <w:rFonts w:ascii="Times New Roman"/>
          <w:b w:val="false"/>
          <w:i w:val="false"/>
          <w:color w:val="000000"/>
          <w:sz w:val="28"/>
        </w:rPr>
        <w:t>
(облыс, аудан)</w:t>
      </w:r>
      <w:r>
        <w:br/>
      </w:r>
      <w:r>
        <w:rPr>
          <w:rFonts w:ascii="Times New Roman"/>
          <w:b w:val="false"/>
          <w:i w:val="false"/>
          <w:color w:val="000000"/>
          <w:sz w:val="28"/>
        </w:rPr>
        <w:t>
__________________________________________________ құрылған комиссия,</w:t>
      </w:r>
      <w:r>
        <w:br/>
      </w:r>
      <w:r>
        <w:rPr>
          <w:rFonts w:ascii="Times New Roman"/>
          <w:b w:val="false"/>
          <w:i w:val="false"/>
          <w:color w:val="000000"/>
          <w:sz w:val="28"/>
        </w:rPr>
        <w:t>
(Комиссия кімнің шешімімен құрылды, шешімнің күні және нөмірі көрсетілсін)</w:t>
      </w:r>
      <w:r>
        <w:br/>
      </w:r>
      <w:r>
        <w:rPr>
          <w:rFonts w:ascii="Times New Roman"/>
          <w:b w:val="false"/>
          <w:i w:val="false"/>
          <w:color w:val="000000"/>
          <w:sz w:val="28"/>
        </w:rPr>
        <w:t>
құрамында: Комиссия төрағасы, _______________________________________</w:t>
      </w:r>
      <w:r>
        <w:br/>
      </w:r>
      <w:r>
        <w:rPr>
          <w:rFonts w:ascii="Times New Roman"/>
          <w:b w:val="false"/>
          <w:i w:val="false"/>
          <w:color w:val="000000"/>
          <w:sz w:val="28"/>
        </w:rPr>
        <w:t>
                                   (Т.А.Ә., атқаратын қызметі)</w:t>
      </w:r>
      <w:r>
        <w:br/>
      </w:r>
      <w:r>
        <w:rPr>
          <w:rFonts w:ascii="Times New Roman"/>
          <w:b w:val="false"/>
          <w:i w:val="false"/>
          <w:color w:val="000000"/>
          <w:sz w:val="28"/>
        </w:rPr>
        <w:t>
Комиссия мүшелері ___________________________________________________</w:t>
      </w:r>
      <w:r>
        <w:br/>
      </w:r>
      <w:r>
        <w:rPr>
          <w:rFonts w:ascii="Times New Roman"/>
          <w:b w:val="false"/>
          <w:i w:val="false"/>
          <w:color w:val="000000"/>
          <w:sz w:val="28"/>
        </w:rPr>
        <w:t>
                              (Т.А.Ә., атқаратын қызметі)</w:t>
      </w:r>
      <w:r>
        <w:br/>
      </w:r>
      <w:r>
        <w:rPr>
          <w:rFonts w:ascii="Times New Roman"/>
          <w:b w:val="false"/>
          <w:i w:val="false"/>
          <w:color w:val="000000"/>
          <w:sz w:val="28"/>
        </w:rPr>
        <w:t>
сондай-ақ 20____ ж. "_____" № ____________________ сенімхатқа сәйкес</w:t>
      </w:r>
      <w:r>
        <w:br/>
      </w:r>
      <w:r>
        <w:rPr>
          <w:rFonts w:ascii="Times New Roman"/>
          <w:b w:val="false"/>
          <w:i w:val="false"/>
          <w:color w:val="000000"/>
          <w:sz w:val="28"/>
        </w:rPr>
        <w:t>
______________________________________ мүдделерін білдіруге уәкілетті</w:t>
      </w:r>
      <w:r>
        <w:br/>
      </w:r>
      <w:r>
        <w:rPr>
          <w:rFonts w:ascii="Times New Roman"/>
          <w:b w:val="false"/>
          <w:i w:val="false"/>
          <w:color w:val="000000"/>
          <w:sz w:val="28"/>
        </w:rPr>
        <w:t>
(қызметтер көрсетушінің толық атауы)</w:t>
      </w:r>
      <w:r>
        <w:br/>
      </w:r>
      <w:r>
        <w:rPr>
          <w:rFonts w:ascii="Times New Roman"/>
          <w:b w:val="false"/>
          <w:i w:val="false"/>
          <w:color w:val="000000"/>
          <w:sz w:val="28"/>
        </w:rPr>
        <w:t>
______________________________________ мынадай қорытынды жасады:</w:t>
      </w:r>
      <w:r>
        <w:br/>
      </w:r>
      <w:r>
        <w:rPr>
          <w:rFonts w:ascii="Times New Roman"/>
          <w:b w:val="false"/>
          <w:i w:val="false"/>
          <w:color w:val="000000"/>
          <w:sz w:val="28"/>
        </w:rPr>
        <w:t>
      `            (Т.А.Ә.)</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3"/>
        <w:gridCol w:w="2393"/>
        <w:gridCol w:w="1773"/>
        <w:gridCol w:w="2793"/>
        <w:gridCol w:w="2293"/>
        <w:gridCol w:w="2253"/>
      </w:tblGrid>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Тауардың/ қызметтердің толық атауы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Тауардың/ көрсетілген қызметтің қысқаша сипаттамасы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Тауардың/ көрсетілген қызметтердің көлемі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бірлігінің бағасы (теңге)</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(теңге)</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Жеткізілген тауардың/көрсетілген қызметтердің қосымша сипаттамасы:</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(атап шығыңыз)</w:t>
      </w:r>
      <w:r>
        <w:br/>
      </w:r>
      <w:r>
        <w:rPr>
          <w:rFonts w:ascii="Times New Roman"/>
          <w:b w:val="false"/>
          <w:i w:val="false"/>
          <w:color w:val="000000"/>
          <w:sz w:val="28"/>
        </w:rPr>
        <w:t>
Жеткізілген тауарларға наразылық жоқ (наразылық болған жағдайда атап</w:t>
      </w:r>
      <w:r>
        <w:br/>
      </w:r>
      <w:r>
        <w:rPr>
          <w:rFonts w:ascii="Times New Roman"/>
          <w:b w:val="false"/>
          <w:i w:val="false"/>
          <w:color w:val="000000"/>
          <w:sz w:val="28"/>
        </w:rPr>
        <w:t>
шығыңыз).____________________________________________________________</w:t>
      </w:r>
    </w:p>
    <w:p>
      <w:pPr>
        <w:spacing w:after="0"/>
        <w:ind w:left="0"/>
        <w:jc w:val="both"/>
      </w:pPr>
      <w:r>
        <w:rPr>
          <w:rFonts w:ascii="Times New Roman"/>
          <w:b w:val="false"/>
          <w:i w:val="false"/>
          <w:color w:val="000000"/>
          <w:sz w:val="28"/>
        </w:rPr>
        <w:t>Комиссия төрағасы                  __________________________________</w:t>
      </w:r>
      <w:r>
        <w:br/>
      </w: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Комиссия мүшелері                  __________________________________</w:t>
      </w:r>
      <w:r>
        <w:br/>
      </w: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Қызметтер көрсетушіден             __________________________________</w:t>
      </w:r>
      <w:r>
        <w:br/>
      </w:r>
      <w:r>
        <w:rPr>
          <w:rFonts w:ascii="Times New Roman"/>
          <w:b w:val="false"/>
          <w:i w:val="false"/>
          <w:color w:val="000000"/>
          <w:sz w:val="28"/>
        </w:rPr>
        <w:t>
                                             (Т.А.Ә., қолы)</w:t>
      </w:r>
    </w:p>
    <w:bookmarkStart w:name="z34" w:id="9"/>
    <w:p>
      <w:pPr>
        <w:spacing w:after="0"/>
        <w:ind w:left="0"/>
        <w:jc w:val="both"/>
      </w:pPr>
      <w:r>
        <w:rPr>
          <w:rFonts w:ascii="Times New Roman"/>
          <w:b w:val="false"/>
          <w:i w:val="false"/>
          <w:color w:val="000000"/>
          <w:sz w:val="28"/>
        </w:rPr>
        <w:t xml:space="preserve">
Облыстық бюджеттердің,   </w:t>
      </w:r>
      <w:r>
        <w:br/>
      </w:r>
      <w:r>
        <w:rPr>
          <w:rFonts w:ascii="Times New Roman"/>
          <w:b w:val="false"/>
          <w:i w:val="false"/>
          <w:color w:val="000000"/>
          <w:sz w:val="28"/>
        </w:rPr>
        <w:t xml:space="preserve">
Астана және Алматы қалалары </w:t>
      </w:r>
      <w:r>
        <w:br/>
      </w:r>
      <w:r>
        <w:rPr>
          <w:rFonts w:ascii="Times New Roman"/>
          <w:b w:val="false"/>
          <w:i w:val="false"/>
          <w:color w:val="000000"/>
          <w:sz w:val="28"/>
        </w:rPr>
        <w:t xml:space="preserve">
бюджеттерінің ауыл шаруашылығы </w:t>
      </w:r>
      <w:r>
        <w:br/>
      </w:r>
      <w:r>
        <w:rPr>
          <w:rFonts w:ascii="Times New Roman"/>
          <w:b w:val="false"/>
          <w:i w:val="false"/>
          <w:color w:val="000000"/>
          <w:sz w:val="28"/>
        </w:rPr>
        <w:t xml:space="preserve">
жануарларын бірдейлендіруді  </w:t>
      </w:r>
      <w:r>
        <w:br/>
      </w:r>
      <w:r>
        <w:rPr>
          <w:rFonts w:ascii="Times New Roman"/>
          <w:b w:val="false"/>
          <w:i w:val="false"/>
          <w:color w:val="000000"/>
          <w:sz w:val="28"/>
        </w:rPr>
        <w:t xml:space="preserve">
ұйымдастыру мен жүргізуге   </w:t>
      </w:r>
      <w:r>
        <w:br/>
      </w:r>
      <w:r>
        <w:rPr>
          <w:rFonts w:ascii="Times New Roman"/>
          <w:b w:val="false"/>
          <w:i w:val="false"/>
          <w:color w:val="000000"/>
          <w:sz w:val="28"/>
        </w:rPr>
        <w:t xml:space="preserve">
2011 жылға арналған республикалық </w:t>
      </w:r>
      <w:r>
        <w:br/>
      </w:r>
      <w:r>
        <w:rPr>
          <w:rFonts w:ascii="Times New Roman"/>
          <w:b w:val="false"/>
          <w:i w:val="false"/>
          <w:color w:val="000000"/>
          <w:sz w:val="28"/>
        </w:rPr>
        <w:t xml:space="preserve">
бюджеттен берілетін ағымдағы нысаналы </w:t>
      </w:r>
      <w:r>
        <w:br/>
      </w:r>
      <w:r>
        <w:rPr>
          <w:rFonts w:ascii="Times New Roman"/>
          <w:b w:val="false"/>
          <w:i w:val="false"/>
          <w:color w:val="000000"/>
          <w:sz w:val="28"/>
        </w:rPr>
        <w:t xml:space="preserve">
трансферттерді пайдалану  </w:t>
      </w:r>
      <w:r>
        <w:br/>
      </w:r>
      <w:r>
        <w:rPr>
          <w:rFonts w:ascii="Times New Roman"/>
          <w:b w:val="false"/>
          <w:i w:val="false"/>
          <w:color w:val="000000"/>
          <w:sz w:val="28"/>
        </w:rPr>
        <w:t xml:space="preserve">
3-қосымша         </w:t>
      </w:r>
    </w:p>
    <w:bookmarkEnd w:id="9"/>
    <w:p>
      <w:pPr>
        <w:spacing w:after="0"/>
        <w:ind w:left="0"/>
        <w:jc w:val="left"/>
      </w:pPr>
      <w:r>
        <w:rPr>
          <w:rFonts w:ascii="Times New Roman"/>
          <w:b/>
          <w:i w:val="false"/>
          <w:color w:val="000000"/>
        </w:rPr>
        <w:t xml:space="preserve"> Жеткізілген тауарлардың/көрсетілген қызметтердің актісі</w:t>
      </w:r>
    </w:p>
    <w:p>
      <w:pPr>
        <w:spacing w:after="0"/>
        <w:ind w:left="0"/>
        <w:jc w:val="both"/>
      </w:pPr>
      <w:r>
        <w:rPr>
          <w:rFonts w:ascii="Times New Roman"/>
          <w:b w:val="false"/>
          <w:i w:val="false"/>
          <w:color w:val="000000"/>
          <w:sz w:val="28"/>
        </w:rPr>
        <w:t>_______________                   20______ ж."_______" _________</w:t>
      </w:r>
      <w:r>
        <w:br/>
      </w:r>
      <w:r>
        <w:rPr>
          <w:rFonts w:ascii="Times New Roman"/>
          <w:b w:val="false"/>
          <w:i w:val="false"/>
          <w:color w:val="000000"/>
          <w:sz w:val="28"/>
        </w:rPr>
        <w:t>
(облыс, аудан)</w:t>
      </w:r>
      <w:r>
        <w:br/>
      </w:r>
      <w:r>
        <w:rPr>
          <w:rFonts w:ascii="Times New Roman"/>
          <w:b w:val="false"/>
          <w:i w:val="false"/>
          <w:color w:val="000000"/>
          <w:sz w:val="28"/>
        </w:rPr>
        <w:t>
 </w:t>
      </w:r>
      <w:r>
        <w:br/>
      </w:r>
      <w:r>
        <w:rPr>
          <w:rFonts w:ascii="Times New Roman"/>
          <w:b w:val="false"/>
          <w:i w:val="false"/>
          <w:color w:val="000000"/>
          <w:sz w:val="28"/>
        </w:rPr>
        <w:t>
Бұдан әрі «Тапсырыс беруші» деп аталатын ____________________________</w:t>
      </w:r>
      <w:r>
        <w:br/>
      </w:r>
      <w:r>
        <w:rPr>
          <w:rFonts w:ascii="Times New Roman"/>
          <w:b w:val="false"/>
          <w:i w:val="false"/>
          <w:color w:val="000000"/>
          <w:sz w:val="28"/>
        </w:rPr>
        <w:t>
                                                (мекеме атауы)</w:t>
      </w:r>
      <w:r>
        <w:br/>
      </w:r>
      <w:r>
        <w:rPr>
          <w:rFonts w:ascii="Times New Roman"/>
          <w:b w:val="false"/>
          <w:i w:val="false"/>
          <w:color w:val="000000"/>
          <w:sz w:val="28"/>
        </w:rPr>
        <w:t>
атынан 20____ ж. "______" ___________ бұйрығы негізінде әрекет ететін</w:t>
      </w:r>
      <w:r>
        <w:br/>
      </w:r>
      <w:r>
        <w:rPr>
          <w:rFonts w:ascii="Times New Roman"/>
          <w:b w:val="false"/>
          <w:i w:val="false"/>
          <w:color w:val="000000"/>
          <w:sz w:val="28"/>
        </w:rPr>
        <w:t>
____________________________________________ және бұдан әрі «Тауарлар</w:t>
      </w:r>
      <w:r>
        <w:br/>
      </w:r>
      <w:r>
        <w:rPr>
          <w:rFonts w:ascii="Times New Roman"/>
          <w:b w:val="false"/>
          <w:i w:val="false"/>
          <w:color w:val="000000"/>
          <w:sz w:val="28"/>
        </w:rPr>
        <w:t>
(Т.А.Ә. атқаратын қызметі)</w:t>
      </w:r>
      <w:r>
        <w:br/>
      </w:r>
      <w:r>
        <w:rPr>
          <w:rFonts w:ascii="Times New Roman"/>
          <w:b w:val="false"/>
          <w:i w:val="false"/>
          <w:color w:val="000000"/>
          <w:sz w:val="28"/>
        </w:rPr>
        <w:t>
жеткізуші» деп аталатын атынан ______________________________________</w:t>
      </w:r>
      <w:r>
        <w:br/>
      </w:r>
      <w:r>
        <w:rPr>
          <w:rFonts w:ascii="Times New Roman"/>
          <w:b w:val="false"/>
          <w:i w:val="false"/>
          <w:color w:val="000000"/>
          <w:sz w:val="28"/>
        </w:rPr>
        <w:t>
                  (тауарларды, қызметтер көрсетушінің толық атауы)</w:t>
      </w:r>
      <w:r>
        <w:br/>
      </w:r>
      <w:r>
        <w:rPr>
          <w:rFonts w:ascii="Times New Roman"/>
          <w:b w:val="false"/>
          <w:i w:val="false"/>
          <w:color w:val="000000"/>
          <w:sz w:val="28"/>
        </w:rPr>
        <w:t>
20__ ж. "______" № ________ Жарғы (сенімхат) негізінде әрекет ететін</w:t>
      </w:r>
      <w:r>
        <w:br/>
      </w:r>
      <w:r>
        <w:rPr>
          <w:rFonts w:ascii="Times New Roman"/>
          <w:b w:val="false"/>
          <w:i w:val="false"/>
          <w:color w:val="000000"/>
          <w:sz w:val="28"/>
        </w:rPr>
        <w:t>
________________ 20_____ ж. "____" _________ көрсетілген қызметтерді</w:t>
      </w:r>
      <w:r>
        <w:br/>
      </w:r>
      <w:r>
        <w:rPr>
          <w:rFonts w:ascii="Times New Roman"/>
          <w:b w:val="false"/>
          <w:i w:val="false"/>
          <w:color w:val="000000"/>
          <w:sz w:val="28"/>
        </w:rPr>
        <w:t>
(Т.А.Ә. атқаратын қызметі)</w:t>
      </w:r>
      <w:r>
        <w:br/>
      </w:r>
      <w:r>
        <w:rPr>
          <w:rFonts w:ascii="Times New Roman"/>
          <w:b w:val="false"/>
          <w:i w:val="false"/>
          <w:color w:val="000000"/>
          <w:sz w:val="28"/>
        </w:rPr>
        <w:t>
бағалау актісіне сәйкес төмендегі туралы осы Актіні жасады.</w:t>
      </w:r>
      <w:r>
        <w:br/>
      </w:r>
      <w:r>
        <w:rPr>
          <w:rFonts w:ascii="Times New Roman"/>
          <w:b w:val="false"/>
          <w:i w:val="false"/>
          <w:color w:val="000000"/>
          <w:sz w:val="28"/>
        </w:rPr>
        <w:t>
Тауарларды/ қызметтерді жеткізуші өзі және Тапсырыс берушінің</w:t>
      </w:r>
      <w:r>
        <w:br/>
      </w:r>
      <w:r>
        <w:rPr>
          <w:rFonts w:ascii="Times New Roman"/>
          <w:b w:val="false"/>
          <w:i w:val="false"/>
          <w:color w:val="000000"/>
          <w:sz w:val="28"/>
        </w:rPr>
        <w:t>
арасында жасалған 20___ ж. "_____" № _________ Шартқа сәйкес мынадай</w:t>
      </w:r>
      <w:r>
        <w:br/>
      </w:r>
      <w:r>
        <w:rPr>
          <w:rFonts w:ascii="Times New Roman"/>
          <w:b w:val="false"/>
          <w:i w:val="false"/>
          <w:color w:val="000000"/>
          <w:sz w:val="28"/>
        </w:rPr>
        <w:t>
сипаттамадағы қызметтерді көрсетті: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3"/>
        <w:gridCol w:w="2073"/>
        <w:gridCol w:w="2113"/>
        <w:gridCol w:w="3033"/>
        <w:gridCol w:w="2573"/>
        <w:gridCol w:w="1933"/>
      </w:tblGrid>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Тауардың/ қызметтердің толық атауы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Тауардың/ көрсетілген қызметтің қысқаша сипаттамасы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Тауардың/ көрсетілген қызметтердің көлемі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бірлігінің бағасы (теңге)</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(теңге)</w:t>
            </w:r>
          </w:p>
        </w:tc>
      </w:tr>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Жеткізілген тауардың/көрсетілген қызметтердің қосымша сипаттамасы: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(атап шығыңыз)</w:t>
      </w:r>
      <w:r>
        <w:br/>
      </w:r>
      <w:r>
        <w:rPr>
          <w:rFonts w:ascii="Times New Roman"/>
          <w:b w:val="false"/>
          <w:i w:val="false"/>
          <w:color w:val="000000"/>
          <w:sz w:val="28"/>
        </w:rPr>
        <w:t>
Жеткізілген тауарларға/көрсетілген қызметтерге наразылык жоқ</w:t>
      </w:r>
      <w:r>
        <w:br/>
      </w:r>
      <w:r>
        <w:rPr>
          <w:rFonts w:ascii="Times New Roman"/>
          <w:b w:val="false"/>
          <w:i w:val="false"/>
          <w:color w:val="000000"/>
          <w:sz w:val="28"/>
        </w:rPr>
        <w:t>
(наразылық болған жағдайда атап шығыңыз)</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1. Алынған тауарлардың/көрсетілген қызметтердің жалпы құны</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2. Аванс сомасы                        ______________________________</w:t>
      </w:r>
      <w:r>
        <w:br/>
      </w:r>
      <w:r>
        <w:rPr>
          <w:rFonts w:ascii="Times New Roman"/>
          <w:b w:val="false"/>
          <w:i w:val="false"/>
          <w:color w:val="000000"/>
          <w:sz w:val="28"/>
        </w:rPr>
        <w:t>
3. Бұрын актіленген сомасы             ______________________________</w:t>
      </w:r>
      <w:r>
        <w:br/>
      </w:r>
      <w:r>
        <w:rPr>
          <w:rFonts w:ascii="Times New Roman"/>
          <w:b w:val="false"/>
          <w:i w:val="false"/>
          <w:color w:val="000000"/>
          <w:sz w:val="28"/>
        </w:rPr>
        <w:t>
4. Төленуі тиіс                        ______________________________</w:t>
      </w:r>
    </w:p>
    <w:p>
      <w:pPr>
        <w:spacing w:after="0"/>
        <w:ind w:left="0"/>
        <w:jc w:val="both"/>
      </w:pPr>
      <w:r>
        <w:rPr>
          <w:rFonts w:ascii="Times New Roman"/>
          <w:b w:val="false"/>
          <w:i w:val="false"/>
          <w:color w:val="000000"/>
          <w:sz w:val="28"/>
        </w:rPr>
        <w:t>Тапсырыс беруші үшін            Тауарларды/қызметтерді жеткізуші үшін</w:t>
      </w:r>
      <w:r>
        <w:br/>
      </w:r>
      <w:r>
        <w:rPr>
          <w:rFonts w:ascii="Times New Roman"/>
          <w:b w:val="false"/>
          <w:i w:val="false"/>
          <w:color w:val="000000"/>
          <w:sz w:val="28"/>
        </w:rPr>
        <w:t>
_________________________       _____________________________________</w:t>
      </w:r>
      <w:r>
        <w:br/>
      </w:r>
      <w:r>
        <w:rPr>
          <w:rFonts w:ascii="Times New Roman"/>
          <w:b w:val="false"/>
          <w:i w:val="false"/>
          <w:color w:val="000000"/>
          <w:sz w:val="28"/>
        </w:rPr>
        <w:t>
(Т.А.Ә. атқаратын қызметі)           (Т.А.Ә. атқаратын қызметі)</w:t>
      </w:r>
      <w:r>
        <w:br/>
      </w:r>
      <w:r>
        <w:rPr>
          <w:rFonts w:ascii="Times New Roman"/>
          <w:b w:val="false"/>
          <w:i w:val="false"/>
          <w:color w:val="000000"/>
          <w:sz w:val="28"/>
        </w:rPr>
        <w:t>
__________________________      ___________________________________</w:t>
      </w:r>
      <w:r>
        <w:br/>
      </w:r>
      <w:r>
        <w:rPr>
          <w:rFonts w:ascii="Times New Roman"/>
          <w:b w:val="false"/>
          <w:i w:val="false"/>
          <w:color w:val="000000"/>
          <w:sz w:val="28"/>
        </w:rPr>
        <w:t>
(қолы, мөртаңба бедері)                (қолы, мөртаңба бедері)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