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4cf9" w14:textId="6aa4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шілдедегі № 838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25-қосымша</w:t>
      </w:r>
      <w:r>
        <w:rPr>
          <w:rFonts w:ascii="Times New Roman"/>
          <w:b w:val="false"/>
          <w:i w:val="false"/>
          <w:color w:val="000000"/>
          <w:sz w:val="28"/>
        </w:rPr>
        <w:t>, мынадай мазмұндағы реттік нөмірі 26-жолмен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726"/>
        <w:gridCol w:w="3622"/>
        <w:gridCol w:w="2109"/>
        <w:gridCol w:w="2412"/>
        <w:gridCol w:w="1767"/>
        <w:gridCol w:w="1022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Талдамалық зерттеулер жүргізу жөнінде қызметтер көрсету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Саясаттың басым салаларды айқындау және қазақстандық заңнаманың Экономикалық Ынтымақтастық және Даму Ұйымының стандарттарына сәйкестігін талдау; Қазақстан Республикасының Үкіметі үшін Экономикалық Ынтымақтастық және Даму Ұйымының негізгі комитеттері қатарынан толық мүше/тұрақты байқаушы мәртебесі алу бойынша алдын-ала ұсыныстар әзірлеу және Қазақстан Республикасының Экономикалық Ынтымақтастық және Даму Ұйымына мүшелікке кіруі жөніндегі іс шаралар жоспарын әзірлеу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Үкіметі жанындағы Ұлттық талдамалық орталық" АҚ"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"Мемлекеттің қызметін құқықтық қамтамасыз ету"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