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3d2fb" w14:textId="c23d2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 2013 жылдарға арналған республикалық бюджет туралы" Қазақстан Республикасының Заңын іске асыру туралы" Қазақстан Республикасы Үкіметінің 2010 жылғы 13 желтоқсандағы № 1350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2011 жылғы 28 шілдедегі № 871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1. «2011 – 2013 жылдарға арналған республикалық бюджет туралы» Қазақстан Республикасының Заңын іске асыру туралы» Қазақстан Республикасы Үкіметінің 2010 жылғы 13 желтоқсандағы № 1350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13-тармақтың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«2) осы қаулыға 27-қосымшаға сәйкес облыстық бюджеттерге, Астана және Алматы қалаларының бюджеттеріне көші-қон полициясының қосымша штат санын ұстауға, материалдық-техникалық жарақтандыруға берілетін ағымдағы нысаналы трансферттер сомасын бөлу;»;</w:t>
      </w:r>
      <w:r>
        <w:br/>
      </w:r>
      <w:r>
        <w:rPr>
          <w:rFonts w:ascii="Times New Roman"/>
          <w:b w:val="false"/>
          <w:i w:val="false"/>
          <w:color w:val="000000"/>
          <w:sz w:val="28"/>
        </w:rPr>
        <w:t>
</w:t>
      </w:r>
      <w:r>
        <w:rPr>
          <w:rFonts w:ascii="Times New Roman"/>
          <w:b w:val="false"/>
          <w:i w:val="false"/>
          <w:color w:val="000000"/>
          <w:sz w:val="28"/>
        </w:rPr>
        <w:t>
      мынадай мазмұндағы 13-2-тармақпен толықтырылсын:</w:t>
      </w:r>
      <w:r>
        <w:br/>
      </w:r>
      <w:r>
        <w:rPr>
          <w:rFonts w:ascii="Times New Roman"/>
          <w:b w:val="false"/>
          <w:i w:val="false"/>
          <w:color w:val="000000"/>
          <w:sz w:val="28"/>
        </w:rPr>
        <w:t>
      «13-2. «Қазақстан Республикасының кейбір заңнамалық актілеріне қоғамдық қауіпсіздікті қамтамасыз ету саласында ішкі істер органдарының қызметін жетілдіру мәселелері бойынша өзгерістер мен толықтырулар енгізу туралы» Қазақстан Республикасының 2010 жылғы 29 желтоқсандағы Заңын іске асыру мақсатында осы қаулыға 32-қосымшаға сәйкес 2011 жылға арналған республикалық бюджеттің көрсеткіштерін түзету жүзеге асырылсын.»;</w:t>
      </w:r>
      <w:r>
        <w:br/>
      </w:r>
      <w:r>
        <w:rPr>
          <w:rFonts w:ascii="Times New Roman"/>
          <w:b w:val="false"/>
          <w:i w:val="false"/>
          <w:color w:val="000000"/>
          <w:sz w:val="28"/>
        </w:rPr>
        <w:t>
      көрсетілген қаулыға </w:t>
      </w:r>
      <w:r>
        <w:rPr>
          <w:rFonts w:ascii="Times New Roman"/>
          <w:b w:val="false"/>
          <w:i w:val="false"/>
          <w:color w:val="000000"/>
          <w:sz w:val="28"/>
        </w:rPr>
        <w:t>26-қосымшада</w:t>
      </w:r>
      <w:r>
        <w:rPr>
          <w:rFonts w:ascii="Times New Roman"/>
          <w:b w:val="false"/>
          <w:i w:val="false"/>
          <w:color w:val="000000"/>
          <w:sz w:val="28"/>
        </w:rPr>
        <w:t>:</w:t>
      </w:r>
      <w:r>
        <w:br/>
      </w:r>
      <w:r>
        <w:rPr>
          <w:rFonts w:ascii="Times New Roman"/>
          <w:b w:val="false"/>
          <w:i w:val="false"/>
          <w:color w:val="000000"/>
          <w:sz w:val="28"/>
        </w:rPr>
        <w:t>
      003 «Қоғамдық тәртіп, қауіпсіздік, құқықтық, сот, қылмыстық-атқару қызметі» деген функционалдық топта:</w:t>
      </w:r>
      <w:r>
        <w:br/>
      </w:r>
      <w:r>
        <w:rPr>
          <w:rFonts w:ascii="Times New Roman"/>
          <w:b w:val="false"/>
          <w:i w:val="false"/>
          <w:color w:val="000000"/>
          <w:sz w:val="28"/>
        </w:rPr>
        <w:t>
      201 «Қазақстан Республикасы Ішкі істер министрлігі» деген әкімші бойынша:</w:t>
      </w:r>
      <w:r>
        <w:br/>
      </w:r>
      <w:r>
        <w:rPr>
          <w:rFonts w:ascii="Times New Roman"/>
          <w:b w:val="false"/>
          <w:i w:val="false"/>
          <w:color w:val="000000"/>
          <w:sz w:val="28"/>
        </w:rPr>
        <w:t>
      033 бюджеттік бағдарлама мынадай редакцияда жазылсын:</w:t>
      </w:r>
      <w:r>
        <w:br/>
      </w:r>
      <w:r>
        <w:rPr>
          <w:rFonts w:ascii="Times New Roman"/>
          <w:b w:val="false"/>
          <w:i w:val="false"/>
          <w:color w:val="000000"/>
          <w:sz w:val="28"/>
        </w:rPr>
        <w:t>
      «033 Облыстық бюджеттерге, Астана және Алматы қалаларының бюджеттеріне көші-қон полициясының қосымша штат санын ұстауға, материалдық-техникалық жарақтандыруға берілетін ағымдағы нысаналы трансферттер                                               152767»;</w:t>
      </w:r>
      <w:r>
        <w:br/>
      </w:r>
      <w:r>
        <w:rPr>
          <w:rFonts w:ascii="Times New Roman"/>
          <w:b w:val="false"/>
          <w:i w:val="false"/>
          <w:color w:val="000000"/>
          <w:sz w:val="28"/>
        </w:rPr>
        <w:t>
      көрсетілген қаулыға </w:t>
      </w:r>
      <w:r>
        <w:rPr>
          <w:rFonts w:ascii="Times New Roman"/>
          <w:b w:val="false"/>
          <w:i w:val="false"/>
          <w:color w:val="000000"/>
          <w:sz w:val="28"/>
        </w:rPr>
        <w:t>27-қосымша</w:t>
      </w:r>
      <w:r>
        <w:rPr>
          <w:rFonts w:ascii="Times New Roman"/>
          <w:b w:val="false"/>
          <w:i w:val="false"/>
          <w:color w:val="000000"/>
          <w:sz w:val="28"/>
        </w:rPr>
        <w:t xml:space="preserve"> осы қаулыға 1-қосымшаға сәйкес жаңа редакцияда жазылсын;</w:t>
      </w:r>
      <w:r>
        <w:br/>
      </w:r>
      <w:r>
        <w:rPr>
          <w:rFonts w:ascii="Times New Roman"/>
          <w:b w:val="false"/>
          <w:i w:val="false"/>
          <w:color w:val="000000"/>
          <w:sz w:val="28"/>
        </w:rPr>
        <w:t>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32-қосымшамен толықтырылсын.</w:t>
      </w:r>
      <w:r>
        <w:br/>
      </w:r>
      <w:r>
        <w:rPr>
          <w:rFonts w:ascii="Times New Roman"/>
          <w:b w:val="false"/>
          <w:i w:val="false"/>
          <w:color w:val="000000"/>
          <w:sz w:val="28"/>
        </w:rPr>
        <w:t>
</w:t>
      </w:r>
      <w:r>
        <w:rPr>
          <w:rFonts w:ascii="Times New Roman"/>
          <w:b w:val="false"/>
          <w:i w:val="false"/>
          <w:color w:val="000000"/>
          <w:sz w:val="28"/>
        </w:rPr>
        <w:t>
      2. Осы қаулы 2011 жылғы 1 шілдеден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28 шілдедегі </w:t>
      </w:r>
      <w:r>
        <w:br/>
      </w:r>
      <w:r>
        <w:rPr>
          <w:rFonts w:ascii="Times New Roman"/>
          <w:b w:val="false"/>
          <w:i w:val="false"/>
          <w:color w:val="000000"/>
          <w:sz w:val="28"/>
        </w:rPr>
        <w:t xml:space="preserve">
№ 871 қаулысына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13 желтоқсандағы</w:t>
      </w:r>
      <w:r>
        <w:br/>
      </w:r>
      <w:r>
        <w:rPr>
          <w:rFonts w:ascii="Times New Roman"/>
          <w:b w:val="false"/>
          <w:i w:val="false"/>
          <w:color w:val="000000"/>
          <w:sz w:val="28"/>
        </w:rPr>
        <w:t xml:space="preserve">
№ 1350 қаулысына    </w:t>
      </w:r>
      <w:r>
        <w:br/>
      </w:r>
      <w:r>
        <w:rPr>
          <w:rFonts w:ascii="Times New Roman"/>
          <w:b w:val="false"/>
          <w:i w:val="false"/>
          <w:color w:val="000000"/>
          <w:sz w:val="28"/>
        </w:rPr>
        <w:t xml:space="preserve">
27-қосымша     </w:t>
      </w:r>
    </w:p>
    <w:p>
      <w:pPr>
        <w:spacing w:after="0"/>
        <w:ind w:left="0"/>
        <w:jc w:val="left"/>
      </w:pPr>
      <w:r>
        <w:rPr>
          <w:rFonts w:ascii="Times New Roman"/>
          <w:b/>
          <w:i w:val="false"/>
          <w:color w:val="000000"/>
        </w:rPr>
        <w:t xml:space="preserve"> Облыстық бюджеттерге, Астана және Алматы қалаларының бюджеттеріне көші-қон полициясының қосымша штат санын ұстауға, материалдық-техникалық жарақтандыруға берілетін ағымдағы нысаналы трансферттердің сомасын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7653"/>
        <w:gridCol w:w="391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449 421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33 502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22 742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32 302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45 546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23 572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46 933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28 192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22 398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19 603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17 818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51 207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31 254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21 024</w:t>
            </w:r>
          </w:p>
        </w:tc>
      </w:tr>
    </w:tbl>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28 шілдедегі</w:t>
      </w:r>
      <w:r>
        <w:br/>
      </w:r>
      <w:r>
        <w:rPr>
          <w:rFonts w:ascii="Times New Roman"/>
          <w:b w:val="false"/>
          <w:i w:val="false"/>
          <w:color w:val="000000"/>
          <w:sz w:val="28"/>
        </w:rPr>
        <w:t xml:space="preserve">
№ 871 қаулысына  </w:t>
      </w:r>
      <w:r>
        <w:br/>
      </w:r>
      <w:r>
        <w:rPr>
          <w:rFonts w:ascii="Times New Roman"/>
          <w:b w:val="false"/>
          <w:i w:val="false"/>
          <w:color w:val="000000"/>
          <w:sz w:val="28"/>
        </w:rPr>
        <w:t xml:space="preserve">
2-қосымша  </w:t>
      </w:r>
    </w:p>
    <w:bookmarkEnd w:id="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13 желтоқсандағы</w:t>
      </w:r>
      <w:r>
        <w:br/>
      </w:r>
      <w:r>
        <w:rPr>
          <w:rFonts w:ascii="Times New Roman"/>
          <w:b w:val="false"/>
          <w:i w:val="false"/>
          <w:color w:val="000000"/>
          <w:sz w:val="28"/>
        </w:rPr>
        <w:t xml:space="preserve">
№ 1350 қаулысына    </w:t>
      </w:r>
      <w:r>
        <w:br/>
      </w:r>
      <w:r>
        <w:rPr>
          <w:rFonts w:ascii="Times New Roman"/>
          <w:b w:val="false"/>
          <w:i w:val="false"/>
          <w:color w:val="000000"/>
          <w:sz w:val="28"/>
        </w:rPr>
        <w:t xml:space="preserve">
32-қосымша   </w:t>
      </w:r>
    </w:p>
    <w:p>
      <w:pPr>
        <w:spacing w:after="0"/>
        <w:ind w:left="0"/>
        <w:jc w:val="left"/>
      </w:pPr>
      <w:r>
        <w:rPr>
          <w:rFonts w:ascii="Times New Roman"/>
          <w:b/>
          <w:i w:val="false"/>
          <w:color w:val="000000"/>
        </w:rPr>
        <w:t xml:space="preserve"> 2011 жылға арналған республикалық бюджет көрсеткіштерін түзету</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715"/>
        <w:gridCol w:w="1216"/>
        <w:gridCol w:w="6933"/>
        <w:gridCol w:w="2841"/>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 (+,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w:t>
            </w:r>
            <w:r>
              <w:rPr>
                <w:rFonts w:ascii="Times New Roman"/>
                <w:b/>
                <w:i w:val="false"/>
                <w:color w:val="000000"/>
                <w:sz w:val="20"/>
              </w:rPr>
              <w:t>ғ</w:t>
            </w:r>
            <w:r>
              <w:rPr>
                <w:rFonts w:ascii="Times New Roman"/>
                <w:b/>
                <w:i w:val="false"/>
                <w:color w:val="000000"/>
                <w:sz w:val="20"/>
              </w:rPr>
              <w:t>ындар</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w:t>
            </w:r>
            <w:r>
              <w:rPr>
                <w:rFonts w:ascii="Times New Roman"/>
                <w:b/>
                <w:i w:val="false"/>
                <w:color w:val="000000"/>
                <w:sz w:val="20"/>
              </w:rPr>
              <w:t>ғ</w:t>
            </w:r>
            <w:r>
              <w:rPr>
                <w:rFonts w:ascii="Times New Roman"/>
                <w:b/>
                <w:i w:val="false"/>
                <w:color w:val="000000"/>
                <w:sz w:val="20"/>
              </w:rPr>
              <w:t>амды</w:t>
            </w:r>
            <w:r>
              <w:rPr>
                <w:rFonts w:ascii="Times New Roman"/>
                <w:b/>
                <w:i w:val="false"/>
                <w:color w:val="000000"/>
                <w:sz w:val="20"/>
              </w:rPr>
              <w:t>қ</w:t>
            </w:r>
            <w:r>
              <w:rPr>
                <w:rFonts w:ascii="Times New Roman"/>
                <w:b/>
                <w:i w:val="false"/>
                <w:color w:val="000000"/>
                <w:sz w:val="20"/>
              </w:rPr>
              <w:t xml:space="preserve"> т</w:t>
            </w:r>
            <w:r>
              <w:rPr>
                <w:rFonts w:ascii="Times New Roman"/>
                <w:b/>
                <w:i w:val="false"/>
                <w:color w:val="000000"/>
                <w:sz w:val="20"/>
              </w:rPr>
              <w:t>ә</w:t>
            </w:r>
            <w:r>
              <w:rPr>
                <w:rFonts w:ascii="Times New Roman"/>
                <w:b/>
                <w:i w:val="false"/>
                <w:color w:val="000000"/>
                <w:sz w:val="20"/>
              </w:rPr>
              <w:t xml:space="preserve">ртіп, </w:t>
            </w:r>
            <w:r>
              <w:rPr>
                <w:rFonts w:ascii="Times New Roman"/>
                <w:b/>
                <w:i w:val="false"/>
                <w:color w:val="000000"/>
                <w:sz w:val="20"/>
              </w:rPr>
              <w:t>қ</w:t>
            </w:r>
            <w:r>
              <w:rPr>
                <w:rFonts w:ascii="Times New Roman"/>
                <w:b/>
                <w:i w:val="false"/>
                <w:color w:val="000000"/>
                <w:sz w:val="20"/>
              </w:rPr>
              <w:t xml:space="preserve">ауіпсіздік, </w:t>
            </w: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сот, </w:t>
            </w:r>
            <w:r>
              <w:rPr>
                <w:rFonts w:ascii="Times New Roman"/>
                <w:b/>
                <w:i w:val="false"/>
                <w:color w:val="000000"/>
                <w:sz w:val="20"/>
              </w:rPr>
              <w:t>қ</w:t>
            </w:r>
            <w:r>
              <w:rPr>
                <w:rFonts w:ascii="Times New Roman"/>
                <w:b/>
                <w:i w:val="false"/>
                <w:color w:val="000000"/>
                <w:sz w:val="20"/>
              </w:rPr>
              <w:t>ылмысты</w:t>
            </w:r>
            <w:r>
              <w:rPr>
                <w:rFonts w:ascii="Times New Roman"/>
                <w:b/>
                <w:i w:val="false"/>
                <w:color w:val="000000"/>
                <w:sz w:val="20"/>
              </w:rPr>
              <w:t>қ</w:t>
            </w:r>
            <w:r>
              <w:rPr>
                <w:rFonts w:ascii="Times New Roman"/>
                <w:b/>
                <w:i w:val="false"/>
                <w:color w:val="000000"/>
                <w:sz w:val="20"/>
              </w:rPr>
              <w:t>-ат</w:t>
            </w:r>
            <w:r>
              <w:rPr>
                <w:rFonts w:ascii="Times New Roman"/>
                <w:b/>
                <w:i w:val="false"/>
                <w:color w:val="000000"/>
                <w:sz w:val="20"/>
              </w:rPr>
              <w:t>қ</w:t>
            </w:r>
            <w:r>
              <w:rPr>
                <w:rFonts w:ascii="Times New Roman"/>
                <w:b/>
                <w:i w:val="false"/>
                <w:color w:val="000000"/>
                <w:sz w:val="20"/>
              </w:rPr>
              <w:t xml:space="preserve">ару </w:t>
            </w:r>
            <w:r>
              <w:rPr>
                <w:rFonts w:ascii="Times New Roman"/>
                <w:b/>
                <w:i w:val="false"/>
                <w:color w:val="000000"/>
                <w:sz w:val="20"/>
              </w:rPr>
              <w:t>қ</w:t>
            </w:r>
            <w:r>
              <w:rPr>
                <w:rFonts w:ascii="Times New Roman"/>
                <w:b/>
                <w:i w:val="false"/>
                <w:color w:val="000000"/>
                <w:sz w:val="20"/>
              </w:rPr>
              <w:t>ызметі</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Ішкі істер министрлігі</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6 744 124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 және қоғамдық қауіпсіздікті қамтамасыз ету саласында мемлекеттік саясаттың іске асырылуын ұйымдастыру және айқындау жөніндегі қызметтер</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47 381</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куәлік құжаттарын дайындау</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6 400 089</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көші-қон полициясының қосымша штат санын ұстауға, материалдық-техникалық жарақтандыруға берілетін ағымдағы нысаналы трансферттер</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296 654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Ә</w:t>
            </w:r>
            <w:r>
              <w:rPr>
                <w:rFonts w:ascii="Times New Roman"/>
                <w:b/>
                <w:i w:val="false"/>
                <w:color w:val="000000"/>
                <w:sz w:val="20"/>
              </w:rPr>
              <w:t>ділет министрлігі</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- 6 744 124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Мемлекеттiң қызметiн құқықтық қамтамасыз ету</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- 332 689</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куәлік құжаттарын дайындау</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- 6 400 089</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органдарының күрделі шығыстары</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