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9a43" w14:textId="4949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Cыйға тарту шарты бойынша мемлекеттің мүлік құқығына ие болу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28 қыркүйектегі № 1103 Қаулысы.</w:t>
      </w:r>
    </w:p>
    <w:p>
      <w:pPr>
        <w:spacing w:after="0"/>
        <w:ind w:left="0"/>
        <w:jc w:val="left"/>
      </w:pPr>
    </w:p>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12.04.2023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Сыйға тарту шарты бойынша мемлекеттің мүлік құқығына ие болу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"Мүлікті жеке меншіктен мемлекеттік меншікке ерікті және өтеусіз беру ережесін бекіту туралы" Қазақстан Республикасы Үкіметінің 2007 жылғы 29 желтоқсандағы № 1371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50, 632-құжат);</w:t>
      </w:r>
    </w:p>
    <w:bookmarkEnd w:id="2"/>
    <w:bookmarkStart w:name="z5" w:id="3"/>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 1371 қаулысына толықтырулар мен өзгерістер енгізу туралы" Қазақстан Республикасы Үкіметінің 2010 жылғы 25 ақпандағы № 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18, 142-құжат);</w:t>
      </w:r>
    </w:p>
    <w:bookmarkEnd w:id="3"/>
    <w:bookmarkStart w:name="z6" w:id="4"/>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қыркүйектегі</w:t>
            </w:r>
            <w:r>
              <w:br/>
            </w:r>
            <w:r>
              <w:rPr>
                <w:rFonts w:ascii="Times New Roman"/>
                <w:b w:val="false"/>
                <w:i w:val="false"/>
                <w:color w:val="000000"/>
                <w:sz w:val="20"/>
              </w:rPr>
              <w:t>№ 1103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Cыйға тарту шарты бойынша мемлекеттің мүлік құқығына ие болу қағидасы</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12.04.2023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7"/>
    <w:p>
      <w:pPr>
        <w:spacing w:after="0"/>
        <w:ind w:left="0"/>
        <w:jc w:val="both"/>
      </w:pPr>
      <w:r>
        <w:rPr>
          <w:rFonts w:ascii="Times New Roman"/>
          <w:b w:val="false"/>
          <w:i w:val="false"/>
          <w:color w:val="000000"/>
          <w:sz w:val="28"/>
        </w:rPr>
        <w:t>
      1. Осы Сыйға тарту шарты бойынша мемлекеттің мүлік құқығына ие болу қағидасы (бұдан әрі – Қағида) сыйға тарту шарты бойынша мемлекеттің мүлік құқығына ие болуын ретке келтіру мақсатында әзірленді және тиісті тәртіпті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Осы Қағидада пайдаланылатын негізгі ұғымдар:</w:t>
      </w:r>
    </w:p>
    <w:bookmarkStart w:name="z59" w:id="8"/>
    <w:p>
      <w:pPr>
        <w:spacing w:after="0"/>
        <w:ind w:left="0"/>
        <w:jc w:val="both"/>
      </w:pPr>
      <w:r>
        <w:rPr>
          <w:rFonts w:ascii="Times New Roman"/>
          <w:b w:val="false"/>
          <w:i w:val="false"/>
          <w:color w:val="000000"/>
          <w:sz w:val="28"/>
        </w:rPr>
        <w:t>
      1) жергілікті атқарушы орган (әкімдік) −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және астананың, ауданның (облыстық маңызы бар қаланың) әкімі басқаратын алқалы атқарушы орган;</w:t>
      </w:r>
    </w:p>
    <w:bookmarkEnd w:id="8"/>
    <w:bookmarkStart w:name="z60" w:id="9"/>
    <w:p>
      <w:pPr>
        <w:spacing w:after="0"/>
        <w:ind w:left="0"/>
        <w:jc w:val="both"/>
      </w:pPr>
      <w:r>
        <w:rPr>
          <w:rFonts w:ascii="Times New Roman"/>
          <w:b w:val="false"/>
          <w:i w:val="false"/>
          <w:color w:val="000000"/>
          <w:sz w:val="28"/>
        </w:rPr>
        <w:t>
      2)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9"/>
    <w:bookmarkStart w:name="z61" w:id="10"/>
    <w:p>
      <w:pPr>
        <w:spacing w:after="0"/>
        <w:ind w:left="0"/>
        <w:jc w:val="both"/>
      </w:pPr>
      <w:r>
        <w:rPr>
          <w:rFonts w:ascii="Times New Roman"/>
          <w:b w:val="false"/>
          <w:i w:val="false"/>
          <w:color w:val="000000"/>
          <w:sz w:val="28"/>
        </w:rPr>
        <w:t>
      3) объектіні пайдалануға қабылдау актісі – бекітілген жобаға және мемлекеттік (мемлекетаралық) нормативтерге сәйкес объект құрылысының аяқталғанын және объектінің пайдалануға толық дайындығын растайтын құжат;</w:t>
      </w:r>
    </w:p>
    <w:bookmarkEnd w:id="10"/>
    <w:bookmarkStart w:name="z62" w:id="11"/>
    <w:p>
      <w:pPr>
        <w:spacing w:after="0"/>
        <w:ind w:left="0"/>
        <w:jc w:val="both"/>
      </w:pPr>
      <w:r>
        <w:rPr>
          <w:rFonts w:ascii="Times New Roman"/>
          <w:b w:val="false"/>
          <w:i w:val="false"/>
          <w:color w:val="000000"/>
          <w:sz w:val="28"/>
        </w:rPr>
        <w:t>
      4) сәйкестік туралы декларация – мердігер (бас мердігер) құрылысы аяқталған объектінің орындалған жұмыстарының бекітілген жобаға және мемлекеттік (мемлекетаралық) нормативтердің талаптарына сәйкестігін куәландыратын құжат.</w:t>
      </w:r>
    </w:p>
    <w:bookmarkEnd w:id="11"/>
    <w:bookmarkStart w:name="z63" w:id="12"/>
    <w:p>
      <w:pPr>
        <w:spacing w:after="0"/>
        <w:ind w:left="0"/>
        <w:jc w:val="both"/>
      </w:pPr>
      <w:r>
        <w:rPr>
          <w:rFonts w:ascii="Times New Roman"/>
          <w:b w:val="false"/>
          <w:i w:val="false"/>
          <w:color w:val="000000"/>
          <w:sz w:val="28"/>
        </w:rPr>
        <w:t>
      Осы Қағидада пайдаланылатын өзге ұғымдар мен терминдер Қазақстан Республикасының заңнамасына сәйкес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Үкіметінің 12.04.2023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2. Мемлекетке сыйға тарту шарты бойынша мүлік құқығын беру туралы шешімді мүліктің меншік иесі қабылдайды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ресімделуі тиіс.</w:t>
      </w:r>
    </w:p>
    <w:bookmarkEnd w:id="13"/>
    <w:bookmarkStart w:name="z13" w:id="14"/>
    <w:p>
      <w:pPr>
        <w:spacing w:after="0"/>
        <w:ind w:left="0"/>
        <w:jc w:val="both"/>
      </w:pPr>
      <w:r>
        <w:rPr>
          <w:rFonts w:ascii="Times New Roman"/>
          <w:b w:val="false"/>
          <w:i w:val="false"/>
          <w:color w:val="000000"/>
          <w:sz w:val="28"/>
        </w:rPr>
        <w:t>
      Cыйға тарту шарты бойынша мемлекетке берілетін мүліктің меншік иелері жеке тұлғалар және мемлекеттік емес заңды тұлғалар болып табылады.</w:t>
      </w:r>
    </w:p>
    <w:bookmarkEnd w:id="1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Сыйға тарту шарты бойынша мүлік құқықтарын мемлекетке беру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12.04.2023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5"/>
    <w:p>
      <w:pPr>
        <w:spacing w:after="0"/>
        <w:ind w:left="0"/>
        <w:jc w:val="both"/>
      </w:pPr>
      <w:r>
        <w:rPr>
          <w:rFonts w:ascii="Times New Roman"/>
          <w:b w:val="false"/>
          <w:i w:val="false"/>
          <w:color w:val="000000"/>
          <w:sz w:val="28"/>
        </w:rPr>
        <w:t>
      3. Мемлекеттік меншікке берілетін мүліктің меншік иесі сыйға тарту шарты бойынша мемлекетке мүлік құқығын беру туралы ұсыныспен мемлекеттік мүлік жөніндегі уәкілетті органға не оның аумақтық бөлімшесіне (бұдан әрі – аумақтық бөлімше) не облыстың, республикалық маңызы бар қаланың, астананың, ауданның, облыстық маңызы бар қаланың жергілікті атқарушы органдарына не аудандық маңызы бар қала, ауыл, кент, ауылдық округ әкімінің аппаратына  (бұдан әрі – жергілікті атқарушы органдар) өтініш жасайды.</w:t>
      </w:r>
    </w:p>
    <w:bookmarkEnd w:id="15"/>
    <w:bookmarkStart w:name="z16" w:id="16"/>
    <w:p>
      <w:pPr>
        <w:spacing w:after="0"/>
        <w:ind w:left="0"/>
        <w:jc w:val="both"/>
      </w:pPr>
      <w:r>
        <w:rPr>
          <w:rFonts w:ascii="Times New Roman"/>
          <w:b w:val="false"/>
          <w:i w:val="false"/>
          <w:color w:val="000000"/>
          <w:sz w:val="28"/>
        </w:rPr>
        <w:t>
      Аумақтық бөлімше мүліктің меншік иесінің өтініші түскен кезде үш жұмыс күні ішінде аталған өтінішті мемлекеттік мүлік жөніндегі уәкілетті органға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23.11.2017 </w:t>
      </w:r>
      <w:r>
        <w:rPr>
          <w:rFonts w:ascii="Times New Roman"/>
          <w:b w:val="false"/>
          <w:i w:val="false"/>
          <w:color w:val="000000"/>
          <w:sz w:val="28"/>
        </w:rPr>
        <w:t>№ 768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4. Мемлекеттік мүлік жөніндегі уәкілетті орган немесе жергілікті атқарушы органдар мүліктің меншік иесінің өтініш алған күннен бастап күнтізбелік жеті күн ішінде сыйға тарту шарты бойынша мүлік құқығын мемлекеттік меншікке алуының қажеттігі туралы қорытынды ұсыну үшін орталық атқарушы органдарды немесе жергілікті мемлекеттік басқарудың жекелеген функцияларын жүзеге асыруға жергілікті атқарушы органдар уәкілеттік берген жергілікті бюджеттен қаржыландырылатын атқарушы органдарды (бұдан әрі – мемлекеттік органдар) сыйға тарту шарты бойынша мемлекетке мүлік құқығын беру жөніндегі қолда бар ұсыныс туралы хабардар етеді.</w:t>
      </w:r>
    </w:p>
    <w:bookmarkEnd w:id="17"/>
    <w:bookmarkStart w:name="z18" w:id="18"/>
    <w:p>
      <w:pPr>
        <w:spacing w:after="0"/>
        <w:ind w:left="0"/>
        <w:jc w:val="both"/>
      </w:pPr>
      <w:r>
        <w:rPr>
          <w:rFonts w:ascii="Times New Roman"/>
          <w:b w:val="false"/>
          <w:i w:val="false"/>
          <w:color w:val="000000"/>
          <w:sz w:val="28"/>
        </w:rPr>
        <w:t>
      5. Мемлекеттік органдар тиісті ұсынысты алған күннен бастап күнтізбелік отыз күн ішінде сыйға тарту шарты бойынша мемлекеттің мүлік құқықтарына ие болу қажеттілігі (қажетінің жоқтығы) туралы қорытынды дайындайды және мемлекеттік мүлік жөніндегі уәкілетті органға немесе жергілікті атқарушы органдарға жібереді.</w:t>
      </w:r>
    </w:p>
    <w:bookmarkEnd w:id="18"/>
    <w:bookmarkStart w:name="z19" w:id="19"/>
    <w:p>
      <w:pPr>
        <w:spacing w:after="0"/>
        <w:ind w:left="0"/>
        <w:jc w:val="both"/>
      </w:pPr>
      <w:r>
        <w:rPr>
          <w:rFonts w:ascii="Times New Roman"/>
          <w:b w:val="false"/>
          <w:i w:val="false"/>
          <w:color w:val="000000"/>
          <w:sz w:val="28"/>
        </w:rPr>
        <w:t>
      6. Сыйға тарту шарты бойынша мемлекеттің мүлік құқықтарына ие болу қажеттігі мәселесін қарау кезіндегі негізгі өлшемдер:</w:t>
      </w:r>
    </w:p>
    <w:bookmarkEnd w:id="19"/>
    <w:bookmarkStart w:name="z20" w:id="20"/>
    <w:p>
      <w:pPr>
        <w:spacing w:after="0"/>
        <w:ind w:left="0"/>
        <w:jc w:val="both"/>
      </w:pPr>
      <w:r>
        <w:rPr>
          <w:rFonts w:ascii="Times New Roman"/>
          <w:b w:val="false"/>
          <w:i w:val="false"/>
          <w:color w:val="000000"/>
          <w:sz w:val="28"/>
        </w:rPr>
        <w:t>
      1) мүлікті мемлекеттік меншікке қабылдаудың экономикалық орындылығы;</w:t>
      </w:r>
    </w:p>
    <w:bookmarkEnd w:id="20"/>
    <w:bookmarkStart w:name="z21" w:id="21"/>
    <w:p>
      <w:pPr>
        <w:spacing w:after="0"/>
        <w:ind w:left="0"/>
        <w:jc w:val="both"/>
      </w:pPr>
      <w:r>
        <w:rPr>
          <w:rFonts w:ascii="Times New Roman"/>
          <w:b w:val="false"/>
          <w:i w:val="false"/>
          <w:color w:val="000000"/>
          <w:sz w:val="28"/>
        </w:rPr>
        <w:t>
      2) мүлікті мемлекеттік меншікке қабылдағаннан кейінгі мақсаты мен пайдаланылуы;</w:t>
      </w:r>
    </w:p>
    <w:bookmarkEnd w:id="21"/>
    <w:bookmarkStart w:name="z22" w:id="22"/>
    <w:p>
      <w:pPr>
        <w:spacing w:after="0"/>
        <w:ind w:left="0"/>
        <w:jc w:val="both"/>
      </w:pPr>
      <w:r>
        <w:rPr>
          <w:rFonts w:ascii="Times New Roman"/>
          <w:b w:val="false"/>
          <w:i w:val="false"/>
          <w:color w:val="000000"/>
          <w:sz w:val="28"/>
        </w:rPr>
        <w:t>
      3) берілетін мүліктің қаржылық қамтамасыз етілуі болып табылады.</w:t>
      </w:r>
    </w:p>
    <w:bookmarkEnd w:id="22"/>
    <w:bookmarkStart w:name="z23" w:id="23"/>
    <w:p>
      <w:pPr>
        <w:spacing w:after="0"/>
        <w:ind w:left="0"/>
        <w:jc w:val="both"/>
      </w:pPr>
      <w:r>
        <w:rPr>
          <w:rFonts w:ascii="Times New Roman"/>
          <w:b w:val="false"/>
          <w:i w:val="false"/>
          <w:color w:val="000000"/>
          <w:sz w:val="28"/>
        </w:rPr>
        <w:t>
      Мемлекеттік органның қорытындысында Қазақстан Республикасының заңнамасында көзделген мүлік тиістілігінің белгіленген нормативтері мен лимиттерін ескере отырып, көрсетілген мүлікті бекітіп беру көзделетін мемлекеттік мекеме немесе мемлекеттік кәсіпорын (бұдан әрі – мемлекеттік заңды тұлға), сондай-ақ қабылданатын мүлікті ұстау және пайдалану бойынша қаржы шығындары көрсетілуі тиіс.</w:t>
      </w:r>
    </w:p>
    <w:bookmarkEnd w:id="23"/>
    <w:bookmarkStart w:name="z24" w:id="24"/>
    <w:p>
      <w:pPr>
        <w:spacing w:after="0"/>
        <w:ind w:left="0"/>
        <w:jc w:val="both"/>
      </w:pPr>
      <w:r>
        <w:rPr>
          <w:rFonts w:ascii="Times New Roman"/>
          <w:b w:val="false"/>
          <w:i w:val="false"/>
          <w:color w:val="000000"/>
          <w:sz w:val="28"/>
        </w:rPr>
        <w:t>
      Құқығы сыйға тарту шарты бойынша мемлекетке берілетін мүліктің меншік иесінің аталған мүлікті беру үшін нақты мемлекеттік заңды тұлғаны айқындауы мемлекеттік мүлік жөніндегі уәкілетті органның немесе жергілікті атқарушы органдардың орындауы үшін міндетті болып табылмайды.</w:t>
      </w:r>
    </w:p>
    <w:bookmarkEnd w:id="24"/>
    <w:bookmarkStart w:name="z25" w:id="25"/>
    <w:p>
      <w:pPr>
        <w:spacing w:after="0"/>
        <w:ind w:left="0"/>
        <w:jc w:val="both"/>
      </w:pPr>
      <w:r>
        <w:rPr>
          <w:rFonts w:ascii="Times New Roman"/>
          <w:b w:val="false"/>
          <w:i w:val="false"/>
          <w:color w:val="000000"/>
          <w:sz w:val="28"/>
        </w:rPr>
        <w:t>
      7. Мүлік республикалық немесе коммуналдық меншікке қабылданады.</w:t>
      </w:r>
    </w:p>
    <w:bookmarkEnd w:id="25"/>
    <w:bookmarkStart w:name="z26" w:id="26"/>
    <w:p>
      <w:pPr>
        <w:spacing w:after="0"/>
        <w:ind w:left="0"/>
        <w:jc w:val="both"/>
      </w:pPr>
      <w:r>
        <w:rPr>
          <w:rFonts w:ascii="Times New Roman"/>
          <w:b w:val="false"/>
          <w:i w:val="false"/>
          <w:color w:val="000000"/>
          <w:sz w:val="28"/>
        </w:rPr>
        <w:t>
      Орынды болған жағдайда, акционерлік қоғамдардың акциялары мен жауапкершілігі шектеулі серіктестіктердің жарғылық капиталындағы қатысу үлестерін қоспағанда, мемлекеттік емес заңды және жеке тұлғалардың республикалық меншікке берілетін мүлкі бойынша сыйға тарту шартын жасасу туралы шешімді мемлекеттік мүлік жөніндегі уәкілетті орган қабылдайды.</w:t>
      </w:r>
    </w:p>
    <w:bookmarkEnd w:id="26"/>
    <w:bookmarkStart w:name="z28" w:id="27"/>
    <w:p>
      <w:pPr>
        <w:spacing w:after="0"/>
        <w:ind w:left="0"/>
        <w:jc w:val="both"/>
      </w:pPr>
      <w:r>
        <w:rPr>
          <w:rFonts w:ascii="Times New Roman"/>
          <w:b w:val="false"/>
          <w:i w:val="false"/>
          <w:color w:val="000000"/>
          <w:sz w:val="28"/>
        </w:rPr>
        <w:t>
      Мемлекеттік емес заңды және жеке тұлғаларға тиесілі, республикалық меншікке берілетін акционерлік қоғамдардың акциялары мен жауапкершілігі шектеулі серіктестіктердің жарғылық капиталындағы қатысу үлестерін сыйға тарту шарты бойынша алу туралы шешімді Қазақстан Республикасының Үкіметі қабылдайды.</w:t>
      </w:r>
    </w:p>
    <w:bookmarkEnd w:id="27"/>
    <w:bookmarkStart w:name="z29" w:id="28"/>
    <w:p>
      <w:pPr>
        <w:spacing w:after="0"/>
        <w:ind w:left="0"/>
        <w:jc w:val="both"/>
      </w:pPr>
      <w:r>
        <w:rPr>
          <w:rFonts w:ascii="Times New Roman"/>
          <w:b w:val="false"/>
          <w:i w:val="false"/>
          <w:color w:val="000000"/>
          <w:sz w:val="28"/>
        </w:rPr>
        <w:t>
      Коммуналдық меншікке берілетін мемлекеттік емес заңды және жеке тұлғалардың мүлкі бойынша сыйға тарту шартын жасасу туралы шешімді жергілікті атқарушы органдар қабылдайды.</w:t>
      </w:r>
    </w:p>
    <w:bookmarkEnd w:id="28"/>
    <w:bookmarkStart w:name="z55" w:id="29"/>
    <w:p>
      <w:pPr>
        <w:spacing w:after="0"/>
        <w:ind w:left="0"/>
        <w:jc w:val="both"/>
      </w:pPr>
      <w:r>
        <w:rPr>
          <w:rFonts w:ascii="Times New Roman"/>
          <w:b w:val="false"/>
          <w:i w:val="false"/>
          <w:color w:val="000000"/>
          <w:sz w:val="28"/>
        </w:rPr>
        <w:t xml:space="preserve">
      Сыйға тарту шарты бойынша мүлікті болашақта мемлекеттік меншікке қабылдау туралы шешім осы Қағиданың </w:t>
      </w:r>
      <w:r>
        <w:rPr>
          <w:rFonts w:ascii="Times New Roman"/>
          <w:b w:val="false"/>
          <w:i w:val="false"/>
          <w:color w:val="000000"/>
          <w:sz w:val="28"/>
        </w:rPr>
        <w:t>3-тарауында</w:t>
      </w:r>
      <w:r>
        <w:rPr>
          <w:rFonts w:ascii="Times New Roman"/>
          <w:b w:val="false"/>
          <w:i w:val="false"/>
          <w:color w:val="000000"/>
          <w:sz w:val="28"/>
        </w:rPr>
        <w:t xml:space="preserve"> көзделген ерекшеліктер ескеріле отырып қабылданады.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19.02.2014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ҚР Үкіметінің 07.04.2017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Мүлікті бағалау Қазақстан Республикасының бағалау қызметі туралы заңнамасына сәйкес жүзеге асырылады. Ақша мен бағалы қағаздар бағалаушыны тартпай, номиналы бойынша бағаланады.</w:t>
      </w:r>
    </w:p>
    <w:bookmarkStart w:name="z64" w:id="30"/>
    <w:p>
      <w:pPr>
        <w:spacing w:after="0"/>
        <w:ind w:left="0"/>
        <w:jc w:val="both"/>
      </w:pPr>
      <w:r>
        <w:rPr>
          <w:rFonts w:ascii="Times New Roman"/>
          <w:b w:val="false"/>
          <w:i w:val="false"/>
          <w:color w:val="000000"/>
          <w:sz w:val="28"/>
        </w:rPr>
        <w:t>
      Егер айналыста:</w:t>
      </w:r>
    </w:p>
    <w:bookmarkEnd w:id="30"/>
    <w:bookmarkStart w:name="z65" w:id="31"/>
    <w:p>
      <w:pPr>
        <w:spacing w:after="0"/>
        <w:ind w:left="0"/>
        <w:jc w:val="both"/>
      </w:pPr>
      <w:r>
        <w:rPr>
          <w:rFonts w:ascii="Times New Roman"/>
          <w:b w:val="false"/>
          <w:i w:val="false"/>
          <w:color w:val="000000"/>
          <w:sz w:val="28"/>
        </w:rPr>
        <w:t xml:space="preserve">
      1) "Бағалау туралы есептің нысаны мен мазмұнына қойылатын талаптарды бекіту туралы" Қазақстан Республикасы Қаржы министрінің 2018 жылғы 3 мамырдағы № 501 (Нормативтік құқықтық актілерді мемлекеттік тіркеу тізілімінде № 16900 болып тіркелген) бұйрығымен бекітілген нысан мен мазмұн бойынша мүлікті бағалау туралы </w:t>
      </w:r>
      <w:r>
        <w:rPr>
          <w:rFonts w:ascii="Times New Roman"/>
          <w:b w:val="false"/>
          <w:i w:val="false"/>
          <w:color w:val="000000"/>
          <w:sz w:val="28"/>
        </w:rPr>
        <w:t>есеп</w:t>
      </w:r>
      <w:r>
        <w:rPr>
          <w:rFonts w:ascii="Times New Roman"/>
          <w:b w:val="false"/>
          <w:i w:val="false"/>
          <w:color w:val="000000"/>
          <w:sz w:val="28"/>
        </w:rPr>
        <w:t xml:space="preserve"> (бұдан әрі – бағалау туралы есеп);</w:t>
      </w:r>
    </w:p>
    <w:bookmarkEnd w:id="31"/>
    <w:bookmarkStart w:name="z66" w:id="32"/>
    <w:p>
      <w:pPr>
        <w:spacing w:after="0"/>
        <w:ind w:left="0"/>
        <w:jc w:val="both"/>
      </w:pPr>
      <w:r>
        <w:rPr>
          <w:rFonts w:ascii="Times New Roman"/>
          <w:b w:val="false"/>
          <w:i w:val="false"/>
          <w:color w:val="000000"/>
          <w:sz w:val="28"/>
        </w:rPr>
        <w:t xml:space="preserve">
      2)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(Нормативтік құқықтық актілерді мемлекеттік тіркеу тізілімінде № 15150 болып тіркелген) бұйрығына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сәйкестік туралы декларация;</w:t>
      </w:r>
    </w:p>
    <w:bookmarkEnd w:id="32"/>
    <w:bookmarkStart w:name="z67" w:id="33"/>
    <w:p>
      <w:pPr>
        <w:spacing w:after="0"/>
        <w:ind w:left="0"/>
        <w:jc w:val="both"/>
      </w:pPr>
      <w:r>
        <w:rPr>
          <w:rFonts w:ascii="Times New Roman"/>
          <w:b w:val="false"/>
          <w:i w:val="false"/>
          <w:color w:val="000000"/>
          <w:sz w:val="28"/>
        </w:rPr>
        <w:t>
      3) жер учаскесіне құқық белгілейтін құжаттардың көшірмелері;</w:t>
      </w:r>
    </w:p>
    <w:bookmarkEnd w:id="33"/>
    <w:bookmarkStart w:name="z68" w:id="34"/>
    <w:p>
      <w:pPr>
        <w:spacing w:after="0"/>
        <w:ind w:left="0"/>
        <w:jc w:val="both"/>
      </w:pPr>
      <w:r>
        <w:rPr>
          <w:rFonts w:ascii="Times New Roman"/>
          <w:b w:val="false"/>
          <w:i w:val="false"/>
          <w:color w:val="000000"/>
          <w:sz w:val="28"/>
        </w:rPr>
        <w:t>
      4) жер учаскесіне сәйкестендіру құжатының көшірмелері;</w:t>
      </w:r>
    </w:p>
    <w:bookmarkEnd w:id="34"/>
    <w:bookmarkStart w:name="z69" w:id="35"/>
    <w:p>
      <w:pPr>
        <w:spacing w:after="0"/>
        <w:ind w:left="0"/>
        <w:jc w:val="both"/>
      </w:pPr>
      <w:r>
        <w:rPr>
          <w:rFonts w:ascii="Times New Roman"/>
          <w:b w:val="false"/>
          <w:i w:val="false"/>
          <w:color w:val="000000"/>
          <w:sz w:val="28"/>
        </w:rPr>
        <w:t>
      5) объектіні пайдалануға қабылдау актісінің көшірмелері;</w:t>
      </w:r>
    </w:p>
    <w:bookmarkEnd w:id="35"/>
    <w:bookmarkStart w:name="z70" w:id="36"/>
    <w:p>
      <w:pPr>
        <w:spacing w:after="0"/>
        <w:ind w:left="0"/>
        <w:jc w:val="both"/>
      </w:pPr>
      <w:r>
        <w:rPr>
          <w:rFonts w:ascii="Times New Roman"/>
          <w:b w:val="false"/>
          <w:i w:val="false"/>
          <w:color w:val="000000"/>
          <w:sz w:val="28"/>
        </w:rPr>
        <w:t>
      6) меншік иесінің мүлікті жергілікті атқарушы органға беру туралы сметамен айқындалған құн көрсетілетін шешімі;</w:t>
      </w:r>
    </w:p>
    <w:bookmarkEnd w:id="36"/>
    <w:bookmarkStart w:name="z71" w:id="37"/>
    <w:p>
      <w:pPr>
        <w:spacing w:after="0"/>
        <w:ind w:left="0"/>
        <w:jc w:val="both"/>
      </w:pPr>
      <w:r>
        <w:rPr>
          <w:rFonts w:ascii="Times New Roman"/>
          <w:b w:val="false"/>
          <w:i w:val="false"/>
          <w:color w:val="000000"/>
          <w:sz w:val="28"/>
        </w:rPr>
        <w:t>
      7) инженерлік желілердің атқарушы геодезиялық түсірілімінің көшірмелері болса, мүлікті бағалау жүргізілмейді.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12.04.2023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9. Заңды тұлғалар мен дара кәсіпкерлер мүлкінің құны теңгерімнен үзінді көшірмемен немесе бағалаушы жасайтын бағалау туралы есеппен расталады.</w:t>
      </w:r>
    </w:p>
    <w:bookmarkEnd w:id="38"/>
    <w:bookmarkStart w:name="z32" w:id="39"/>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19-тармақтарында</w:t>
      </w:r>
      <w:r>
        <w:rPr>
          <w:rFonts w:ascii="Times New Roman"/>
          <w:b w:val="false"/>
          <w:i w:val="false"/>
          <w:color w:val="000000"/>
          <w:sz w:val="28"/>
        </w:rPr>
        <w:t xml:space="preserve"> көзделген шешім қабылданғаннан кейін күнтізбелік жиырма күннен аспайтын мерзімде мемлекеттік меншікке берілетін мүліктің меншік иесі мен мемлекеттік мүлік жөніндегі уәкілетті орган не оның аумақтық бөлімшесі немесе жергілікті атқарушы органдар арасында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сыйға тарту шарты жасалады.</w:t>
      </w:r>
    </w:p>
    <w:bookmarkEnd w:id="39"/>
    <w:bookmarkStart w:name="z33" w:id="40"/>
    <w:p>
      <w:pPr>
        <w:spacing w:after="0"/>
        <w:ind w:left="0"/>
        <w:jc w:val="both"/>
      </w:pPr>
      <w:r>
        <w:rPr>
          <w:rFonts w:ascii="Times New Roman"/>
          <w:b w:val="false"/>
          <w:i w:val="false"/>
          <w:color w:val="000000"/>
          <w:sz w:val="28"/>
        </w:rPr>
        <w:t>
      Сыйға тарту шарты сыйға тарту шарты тараптарының әрқайсысы үшін бірдей заң күші бар екі данадан қазақ және орыс тілдерінде төрт данада жасалады.</w:t>
      </w:r>
    </w:p>
    <w:bookmarkEnd w:id="40"/>
    <w:bookmarkStart w:name="z34" w:id="41"/>
    <w:p>
      <w:pPr>
        <w:spacing w:after="0"/>
        <w:ind w:left="0"/>
        <w:jc w:val="both"/>
      </w:pPr>
      <w:r>
        <w:rPr>
          <w:rFonts w:ascii="Times New Roman"/>
          <w:b w:val="false"/>
          <w:i w:val="false"/>
          <w:color w:val="000000"/>
          <w:sz w:val="28"/>
        </w:rPr>
        <w:t>
      11. Мүлікті мемлекеттік меншікке қабылдау кезінде сыйға тарту шартында белгіленген мерзiмде қабылдау-беру актісі (беру актісі) ресiмделедi.</w:t>
      </w:r>
    </w:p>
    <w:bookmarkEnd w:id="41"/>
    <w:bookmarkStart w:name="z35" w:id="42"/>
    <w:p>
      <w:pPr>
        <w:spacing w:after="0"/>
        <w:ind w:left="0"/>
        <w:jc w:val="both"/>
      </w:pPr>
      <w:r>
        <w:rPr>
          <w:rFonts w:ascii="Times New Roman"/>
          <w:b w:val="false"/>
          <w:i w:val="false"/>
          <w:color w:val="000000"/>
          <w:sz w:val="28"/>
        </w:rPr>
        <w:t xml:space="preserve">
      12. Жылжымайтын мүлікке құқықтарды тіркеу жылжымайтын мүлікке құқықтарды мемлекеттік тіркеу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актілерде</w:t>
      </w:r>
      <w:r>
        <w:rPr>
          <w:rFonts w:ascii="Times New Roman"/>
          <w:b w:val="false"/>
          <w:i w:val="false"/>
          <w:color w:val="000000"/>
          <w:sz w:val="28"/>
        </w:rPr>
        <w:t xml:space="preserve"> көрсетiлген жағдайлардан басқа жылжымалы мүлiкке құқықтарды тiркеу талап етiлмейдi.</w:t>
      </w:r>
    </w:p>
    <w:bookmarkStart w:name="z37" w:id="43"/>
    <w:p>
      <w:pPr>
        <w:spacing w:after="0"/>
        <w:ind w:left="0"/>
        <w:jc w:val="both"/>
      </w:pPr>
      <w:r>
        <w:rPr>
          <w:rFonts w:ascii="Times New Roman"/>
          <w:b w:val="false"/>
          <w:i w:val="false"/>
          <w:color w:val="000000"/>
          <w:sz w:val="28"/>
        </w:rPr>
        <w:t>
      13. Мемлекеттік мүлік жөніндегі уәкілетті орган немесе жергілікті атқарушы органдар құқығын мемлекет сыйға тарту шарты бойынша иеленген мүлікті есепке алуды мемлекеттік мүлік тізіліміне ол туралы мәліметтерді енгізу жолымен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24.04.2013 </w:t>
      </w:r>
      <w:r>
        <w:rPr>
          <w:rFonts w:ascii="Times New Roman"/>
          <w:b w:val="false"/>
          <w:i w:val="false"/>
          <w:color w:val="00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44"/>
    <w:p>
      <w:pPr>
        <w:spacing w:after="0"/>
        <w:ind w:left="0"/>
        <w:jc w:val="both"/>
      </w:pPr>
      <w:r>
        <w:rPr>
          <w:rFonts w:ascii="Times New Roman"/>
          <w:b w:val="false"/>
          <w:i w:val="false"/>
          <w:color w:val="000000"/>
          <w:sz w:val="28"/>
        </w:rPr>
        <w:t xml:space="preserve">
      14. Бағалы қағаздар нарығының объектілерін беру мен тіркеу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көзделген шешім қабылданғаннан кейін не меншік иесінің болашақта мүлік құқығын мемлекеттік меншікке өтеусіз беру уәдесін қамтитын сыйға тарту шартында белгіленген күн басталғаннан кейін бағалы қағаздар нарығы туралы </w:t>
      </w:r>
      <w:r>
        <w:rPr>
          <w:rFonts w:ascii="Times New Roman"/>
          <w:b w:val="false"/>
          <w:i w:val="false"/>
          <w:color w:val="000000"/>
          <w:sz w:val="28"/>
        </w:rPr>
        <w:t>заңнамаға</w:t>
      </w:r>
      <w:r>
        <w:rPr>
          <w:rFonts w:ascii="Times New Roman"/>
          <w:b w:val="false"/>
          <w:i w:val="false"/>
          <w:color w:val="000000"/>
          <w:sz w:val="28"/>
        </w:rPr>
        <w:t xml:space="preserve"> сәйкес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Ақша түріндегі мүлік бюджеттің кірісіне немесе Қазақстан Республикасының бюджет заңнамасына сәйкес Білім беру инфрақұрылымын қолдау қорына есепке жатқызылады. Шетел валютасы осы Қағиданың 7-тармағында көзделген шешім қабылданған күні не меншік иесінің болашақта мүлікке құқықты мемлекеттік меншікке өтеусіз беру уәдесін қамтитын сыйға тарту шартында белгіленген беру күні айқындалған Қазақстан Республикасы Ұлттық Банкінің ресми валюта айырбастау бағамы бойынша тиісті бюджеттің кірісіне немесе Қазақстан Республикасының бюджет заңнамасына сәйкес Білім беру инфрақұрылымын қолдау қорына есепке жатқызылады.</w:t>
      </w:r>
    </w:p>
    <w:bookmarkStart w:name="z40" w:id="45"/>
    <w:p>
      <w:pPr>
        <w:spacing w:after="0"/>
        <w:ind w:left="0"/>
        <w:jc w:val="both"/>
      </w:pPr>
      <w:r>
        <w:rPr>
          <w:rFonts w:ascii="Times New Roman"/>
          <w:b w:val="false"/>
          <w:i w:val="false"/>
          <w:color w:val="000000"/>
          <w:sz w:val="28"/>
        </w:rPr>
        <w:t xml:space="preserve">
      Бюджетке салықтық емес түсімдер болып табылатын көрсетілген ақшалай қаражатты тиісті бюджетке аударуды меншік иесі осы Қағиданың 7-тармағында көзделген шешім қабылданғаннан кейін күнтізбелік жиырма күн ішінде бюджеттік жоспарлау жөніндегі орталық уәкілетті орган бекітетін </w:t>
      </w:r>
      <w:r>
        <w:rPr>
          <w:rFonts w:ascii="Times New Roman"/>
          <w:b w:val="false"/>
          <w:i w:val="false"/>
          <w:color w:val="000000"/>
          <w:sz w:val="28"/>
        </w:rPr>
        <w:t>Бірыңғай бюджеттік сыныптаманың</w:t>
      </w:r>
      <w:r>
        <w:rPr>
          <w:rFonts w:ascii="Times New Roman"/>
          <w:b w:val="false"/>
          <w:i w:val="false"/>
          <w:color w:val="000000"/>
          <w:sz w:val="28"/>
        </w:rPr>
        <w:t xml:space="preserve"> тиісті кодтарына жүргізеді. Меншік иесінің болашақта мүлік құқығын мемлекеттік меншікке өтеусіз беру уәдесін қамтитын сыйға тарту шарты бойынша ақшалай қаражатты аудару сыйға тарту шартында белгіленген мерзімде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23.05.2016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xml:space="preserve">
      16. Сыйға тарту шартының негізінде жер учаскелерін жеке меншіктен мемлекеттік меншікке беру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көзделген ерекшеліктер ескеріле отырып жүзеге асырылады.</w:t>
      </w:r>
    </w:p>
    <w:bookmarkEnd w:id="46"/>
    <w:bookmarkStart w:name="z42" w:id="47"/>
    <w:p>
      <w:pPr>
        <w:spacing w:after="0"/>
        <w:ind w:left="0"/>
        <w:jc w:val="both"/>
      </w:pPr>
      <w:r>
        <w:rPr>
          <w:rFonts w:ascii="Times New Roman"/>
          <w:b w:val="false"/>
          <w:i w:val="false"/>
          <w:color w:val="000000"/>
          <w:sz w:val="28"/>
        </w:rPr>
        <w:t xml:space="preserve">
      17. Мүлікті жеке меншіктен мемлекеттік меншік құрамына жалпы пайдалы мақсаттарда беру (қайырмалдық) Қазақстан Республикасы Азаматтық кодексінің </w:t>
      </w:r>
      <w:r>
        <w:rPr>
          <w:rFonts w:ascii="Times New Roman"/>
          <w:b w:val="false"/>
          <w:i w:val="false"/>
          <w:color w:val="000000"/>
          <w:sz w:val="28"/>
        </w:rPr>
        <w:t>516-бабына</w:t>
      </w:r>
      <w:r>
        <w:rPr>
          <w:rFonts w:ascii="Times New Roman"/>
          <w:b w:val="false"/>
          <w:i w:val="false"/>
          <w:color w:val="000000"/>
          <w:sz w:val="28"/>
        </w:rPr>
        <w:t xml:space="preserve"> сәйкес жүзеге асырылады.</w:t>
      </w:r>
    </w:p>
    <w:bookmarkEnd w:id="47"/>
    <w:bookmarkStart w:name="z43" w:id="48"/>
    <w:p>
      <w:pPr>
        <w:spacing w:after="0"/>
        <w:ind w:left="0"/>
        <w:jc w:val="both"/>
      </w:pPr>
      <w:r>
        <w:rPr>
          <w:rFonts w:ascii="Times New Roman"/>
          <w:b w:val="false"/>
          <w:i w:val="false"/>
          <w:color w:val="000000"/>
          <w:sz w:val="28"/>
        </w:rPr>
        <w:t>
      18. Мемлекеттік органдар мүлікті мемлекеттік меншікке қабылдау қажеттігінің жоқ екендігі туралы қорытындылар ұсынған жағдайда, мемлекеттік мүлік жөніндегі уәкілетті орган немесе жергілікті атқарушы органдар мүліктің меншік иесіне мүлікті мемлекеттік меншікке қабылдаудан бас тартуды жазбаша түрде жібереді.</w:t>
      </w:r>
    </w:p>
    <w:bookmarkEnd w:id="4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Мүлікке құқықтарды болашақта сыйға тарту шарты бойынша мемлекетке беру тәртібінің ерекшеліктері</w:t>
      </w:r>
    </w:p>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12.04.2023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49"/>
    <w:p>
      <w:pPr>
        <w:spacing w:after="0"/>
        <w:ind w:left="0"/>
        <w:jc w:val="both"/>
      </w:pPr>
      <w:r>
        <w:rPr>
          <w:rFonts w:ascii="Times New Roman"/>
          <w:b w:val="false"/>
          <w:i w:val="false"/>
          <w:color w:val="000000"/>
          <w:sz w:val="28"/>
        </w:rPr>
        <w:t>
      19. Орынды болған жағдайда, акционерлік қоғамдардың акциялары мен жауапкершілігі шектеулі серіктестіктердің жарғылық капиталындағы қатысу үлестерін қоспағанда, меншік иесінің мүлік құқығын болашақта республикалық меншікке өтеусіз беру уәдесін қамтитын сыйға тарту шартын жасасу туралы шешімді мемлекеттік мүлік жөніндегі уәкілетті орган қабылдайды.</w:t>
      </w:r>
    </w:p>
    <w:bookmarkEnd w:id="49"/>
    <w:bookmarkStart w:name="z47" w:id="50"/>
    <w:p>
      <w:pPr>
        <w:spacing w:after="0"/>
        <w:ind w:left="0"/>
        <w:jc w:val="both"/>
      </w:pPr>
      <w:r>
        <w:rPr>
          <w:rFonts w:ascii="Times New Roman"/>
          <w:b w:val="false"/>
          <w:i w:val="false"/>
          <w:color w:val="000000"/>
          <w:sz w:val="28"/>
        </w:rPr>
        <w:t>
      Меншік иесінің акционерлік қоғамдардың акцияларына және жауапкершілігі шектеулі серіктестіктердің жарғылық капиталындағы қатысу үлестеріне құқығын болашақта республикалық меншікке өтеусіз беру уәдесін қамтитын сыйға тарту шарты бойынша алу туралы шешімді Қазақстан Республикасының Үкіметі қабылдайды.</w:t>
      </w:r>
    </w:p>
    <w:bookmarkEnd w:id="50"/>
    <w:bookmarkStart w:name="z56" w:id="51"/>
    <w:p>
      <w:pPr>
        <w:spacing w:after="0"/>
        <w:ind w:left="0"/>
        <w:jc w:val="both"/>
      </w:pPr>
      <w:r>
        <w:rPr>
          <w:rFonts w:ascii="Times New Roman"/>
          <w:b w:val="false"/>
          <w:i w:val="false"/>
          <w:color w:val="000000"/>
          <w:sz w:val="28"/>
        </w:rPr>
        <w:t>
      Меншік иесінің мүлік құқығын болашақта коммуналдық меншікке өтеусіз беру уәдесін қамтитын сыйға тарту шартын жасасу туралы шешімді жергілікті атқарушы органдар қабылдайды.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19.02.2014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ҚР Үкіметінің 23.11.2017 </w:t>
      </w:r>
      <w:r>
        <w:rPr>
          <w:rFonts w:ascii="Times New Roman"/>
          <w:b w:val="false"/>
          <w:i w:val="false"/>
          <w:color w:val="000000"/>
          <w:sz w:val="28"/>
        </w:rPr>
        <w:t>№ 768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xml:space="preserve">
       20. Меншік иесінің мүлік құқығын болашақта мемлекеттік меншікке өтеусіз беру уәдесін қамтитын сыйға тарту шарты осы Қағиданың </w:t>
      </w:r>
      <w:r>
        <w:rPr>
          <w:rFonts w:ascii="Times New Roman"/>
          <w:b w:val="false"/>
          <w:i w:val="false"/>
          <w:color w:val="000000"/>
          <w:sz w:val="28"/>
        </w:rPr>
        <w:t>10-тармағына</w:t>
      </w:r>
      <w:r>
        <w:rPr>
          <w:rFonts w:ascii="Times New Roman"/>
          <w:b w:val="false"/>
          <w:i w:val="false"/>
          <w:color w:val="000000"/>
          <w:sz w:val="28"/>
        </w:rPr>
        <w:t xml:space="preserve"> сәйкес жасалады.</w:t>
      </w:r>
    </w:p>
    <w:bookmarkEnd w:id="52"/>
    <w:bookmarkStart w:name="z49" w:id="53"/>
    <w:p>
      <w:pPr>
        <w:spacing w:after="0"/>
        <w:ind w:left="0"/>
        <w:jc w:val="both"/>
      </w:pPr>
      <w:r>
        <w:rPr>
          <w:rFonts w:ascii="Times New Roman"/>
          <w:b w:val="false"/>
          <w:i w:val="false"/>
          <w:color w:val="000000"/>
          <w:sz w:val="28"/>
        </w:rPr>
        <w:t>
      Меншік иесінің мүлік құқығын болашақта мемлекеттік меншікке өтеусіз беру уәдесін қамтитын сыйға тарту шартында мемлекеттік мүлік жөніндегі уәкілетті органның не оның аумақтық бөлімшесінің немесе жергілікті атқарушы органның сыйлық мемлекетке берілгенге дейін кез келген уақытта одан бас тарту құқығы көрсетіледі.</w:t>
      </w:r>
    </w:p>
    <w:bookmarkEnd w:id="53"/>
    <w:bookmarkStart w:name="z50" w:id="54"/>
    <w:p>
      <w:pPr>
        <w:spacing w:after="0"/>
        <w:ind w:left="0"/>
        <w:jc w:val="both"/>
      </w:pPr>
      <w:r>
        <w:rPr>
          <w:rFonts w:ascii="Times New Roman"/>
          <w:b w:val="false"/>
          <w:i w:val="false"/>
          <w:color w:val="000000"/>
          <w:sz w:val="28"/>
        </w:rPr>
        <w:t>
      21. Меншік иесінің мүлік құқығын болашақта мемлекеттік меншікке өтеусіз беру уәдесін қамтитын сыйға тарту шартында белгіленген мүлік құқығын меншік иесі мемлекетке іс жүзінде берген күнге дейін кемінде күнтізбелік 30 күн бұрын мемлекеттік меншік жөніндегі уәкілетті орган немесе жергілікті атқарушы органдар мүліктің меншік иесінен мүліктің құны туралы және үшінші тұлғалардың мүлікке құқығын жоқ екендігі туралы мәліметтерді сұратады.</w:t>
      </w:r>
    </w:p>
    <w:bookmarkEnd w:id="54"/>
    <w:bookmarkStart w:name="z51" w:id="55"/>
    <w:p>
      <w:pPr>
        <w:spacing w:after="0"/>
        <w:ind w:left="0"/>
        <w:jc w:val="both"/>
      </w:pPr>
      <w:r>
        <w:rPr>
          <w:rFonts w:ascii="Times New Roman"/>
          <w:b w:val="false"/>
          <w:i w:val="false"/>
          <w:color w:val="000000"/>
          <w:sz w:val="28"/>
        </w:rPr>
        <w:t>
      22. Мемлекет мүлік жөніндегі уәкілетті орган немесе жергілікті атқарушы органдар мүліктің құны туралы және үшінші тұлғалардың мүлікке құқығының жоқ екендігі туралы мәліметтерді алған күннен бастап күнтізбелік жеті күн ішінде мемлекеттің осы мүлік құқығына ие болу қажеттігі туралы бұрын ұсынылған қорытындыны растауды ұсыну үшін мүлік туралы құжаттарды мемлекеттік органдарға жолдайды.</w:t>
      </w:r>
    </w:p>
    <w:bookmarkEnd w:id="55"/>
    <w:bookmarkStart w:name="z52" w:id="56"/>
    <w:p>
      <w:pPr>
        <w:spacing w:after="0"/>
        <w:ind w:left="0"/>
        <w:jc w:val="both"/>
      </w:pPr>
      <w:r>
        <w:rPr>
          <w:rFonts w:ascii="Times New Roman"/>
          <w:b w:val="false"/>
          <w:i w:val="false"/>
          <w:color w:val="000000"/>
          <w:sz w:val="28"/>
        </w:rPr>
        <w:t>
      23. Құжаттарды алған күннен бастап күнтізбелік 10 күн ішінде мемлекеттік орган мемлекеттің мүлік құқығына ие болу қажеттігі туралы бұрын ұсынылған қорытындыны растауды мемлекеттік мүлік жөніндегі уәкілетті органға немесе жергілікті атқарушы органдарға жолдайды.</w:t>
      </w:r>
    </w:p>
    <w:bookmarkEnd w:id="56"/>
    <w:bookmarkStart w:name="z53" w:id="57"/>
    <w:p>
      <w:pPr>
        <w:spacing w:after="0"/>
        <w:ind w:left="0"/>
        <w:jc w:val="both"/>
      </w:pPr>
      <w:r>
        <w:rPr>
          <w:rFonts w:ascii="Times New Roman"/>
          <w:b w:val="false"/>
          <w:i w:val="false"/>
          <w:color w:val="000000"/>
          <w:sz w:val="28"/>
        </w:rPr>
        <w:t>
      24. Мемлекеттік орган мүлікті мемлекеттік меншікке қабылдау қажеттігі туралы бұрын ұсынылған қорытындыны растауды ұсынған кезде растауды алған сәттен бастап он бес жұмыс күні ішінде мүлікті қабылдау-беру актісі (беру актісі) ресімделеді.</w:t>
      </w:r>
    </w:p>
    <w:bookmarkEnd w:id="57"/>
    <w:bookmarkStart w:name="z54" w:id="58"/>
    <w:p>
      <w:pPr>
        <w:spacing w:after="0"/>
        <w:ind w:left="0"/>
        <w:jc w:val="both"/>
      </w:pPr>
      <w:r>
        <w:rPr>
          <w:rFonts w:ascii="Times New Roman"/>
          <w:b w:val="false"/>
          <w:i w:val="false"/>
          <w:color w:val="000000"/>
          <w:sz w:val="28"/>
        </w:rPr>
        <w:t>
      Егер мемлекеттік орган мүлікті мемлекеттік меншікке қабылдау қажеттігі туралы бұрын ұсынылған қорытындыны растамаған жағдайда, мемлекеттік мүлік жөніндегі уәкілетті орган не оның аумақтық бөлімшесі немесе жергілікті атқарушы орган сыйдан бас тартады және бас тартуды жазбаша нысанда ресімдейді. Егер сыйға тарту шарты тіркелген болса, сыйдан бас тарту да мемлекеттік тіркелуге жатады.</w:t>
      </w:r>
    </w:p>
    <w:bookmarkEnd w:id="58"/>
    <w:bookmarkStart w:name="z57" w:id="59"/>
    <w:p>
      <w:pPr>
        <w:spacing w:after="0"/>
        <w:ind w:left="0"/>
        <w:jc w:val="both"/>
      </w:pPr>
      <w:r>
        <w:rPr>
          <w:rFonts w:ascii="Times New Roman"/>
          <w:b w:val="false"/>
          <w:i w:val="false"/>
          <w:color w:val="000000"/>
          <w:sz w:val="28"/>
        </w:rPr>
        <w:t>
      Егер меншік иесінің мүлік құқығын болашақта республикалық меншікке өтеусіз беру уәдесін қамтитын сыйға тарту шарты Қазақстан Республикасы Үкіметінің шешімі бойынша жасалса, мүлікті мемлекеттік меншікке қабылдау қажеттілігі туралы бұрын ұсынылған қорытындыны растамаған мемлекеттік орган Қазақстан Республикасы Үкіметінің тиісті шешімінің күші жойылды деп тану бойынша шаралар қабылдайды.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19.02.2014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