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f0c" w14:textId="2d62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 карантині саласында мемлекеттік қадағалауды тікелей жүзеге асыратын лауазымды тұлғаларды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қазандағы № 1142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2 маусымдағы № 15-2/509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«Өсімдіктер карантині туралы» Қазақстан Республикасының 1999 жылғы 11 ақпандағы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өсімдіктер карантині саласында мемлекеттік қадағалауды тікелей жүзеге асыратын лауазымды тұлғаларды нысанды киіммен (погонсыз)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1142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Өсімдіктер карантині саласында мемлекеттік</w:t>
      </w:r>
      <w:r>
        <w:br/>
      </w:r>
      <w:r>
        <w:rPr>
          <w:rFonts w:ascii="Times New Roman"/>
          <w:b/>
          <w:i w:val="false"/>
          <w:color w:val="000000"/>
        </w:rPr>
        <w:t>
қадағалауды тікелей жүзеге асыратын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 нысанды киіммен (погонсыз)</w:t>
      </w:r>
      <w:r>
        <w:br/>
      </w:r>
      <w:r>
        <w:rPr>
          <w:rFonts w:ascii="Times New Roman"/>
          <w:b/>
          <w:i w:val="false"/>
          <w:color w:val="000000"/>
        </w:rPr>
        <w:t>
қамтамасыз етудің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73"/>
        <w:gridCol w:w="2113"/>
        <w:gridCol w:w="40"/>
        <w:gridCol w:w="60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 бұйымдарының 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арналған жиынтық немесе бұйымдар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Киіп жүру мерзімі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Ерлердің нысанды киімі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Қара-көк түсті нысанды фуражка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тігілген қысқы құлақшын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тігілген қысқа тон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күрте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күрте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шалбары бар қара көк түсті китель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ұзын жеңді жейде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қысқа жеңді жейде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Ақшылт-көк түсті ұзын жеңді жейде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Ақшылт-көк түсті ұзын қысқа жеңді жейде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Галстукке арналған қысқыш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туфли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қысқа қонышты былғары бәтеңке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қонышты былғары жылы бәтеңке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бас киімге тағатын кокарда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Фуражкаға тағатын кокарда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түсті тігілетін ілмек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алтын түсті үлкен металл түйме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алтын түсті кішкентай металл түйме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Нөмірлік төс белгі (жетон)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 пішінді жеңге тігілетін белгі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Әйелдердің нысанды киімі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Қара-көк түсті жаздық берет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тігілген қысқы құлақшын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тігілген қысқа 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күрте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шалбары бар қара-көк түсті китель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Қара-көк түсті 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ұзын жеңді әйел жейдесі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қысқа жеңді әйел жейдесі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Ақшылт-көк түсті ұзын жеңді әйел жейдесі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Ақшылт-көк түсті қысқа жеңді әйел жейдесі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Галстукке арналған қысқыш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туфли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жұп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қысқа қонышты былғары етік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жұп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жылы былғары етік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жұп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бас киімге тағатын кокарда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Беретке тағатын кокарда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түсті тігілетін ілмек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жұп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алтын түсті үлкен металл түйме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алтын түсті кішкентай металл түйме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Нөмірлік төс белгі (жетон)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 пішінді жеңге тігілетін белгі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