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0af1a" w14:textId="f40af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аңшылық шаруашылығын жүргізу ережесін бекіту туралы" Қазақстан Республикасы Үкіметінің 2004 жылғы 30 желтоқсандағы № 1441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қарашадағы № 1269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Республикасында аңшылық шаруашылығын жүргізу ережесін бекіту туралы» Қазақстан Республикасы Үкіметінің 2004 жылғы 30 желтоқсандағы № 1441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50, 665-құжат)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қаулымен</w:t>
      </w:r>
      <w:r>
        <w:rPr>
          <w:rFonts w:ascii="Times New Roman"/>
          <w:b w:val="false"/>
          <w:i w:val="false"/>
          <w:color w:val="000000"/>
          <w:sz w:val="28"/>
        </w:rPr>
        <w:t xml:space="preserve"> бекітілген Қазақстан Республикасында аңшылық шаруашылығын жүргізу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Шаруашылықішілік аңшылық ісін ұйымдастыру материалдары бойынша әзірленген аңшылық шаруашылығын жүргізу жоспарын аң шаруашылығы ұйымы бекітеді, содан соң міндетті түрде орындалуға тиіс және жануарлар дүниесін қорғау, өсімін молайту және пайдалану саласындағы мемлекеттік бақылау объектісі болып табылады.».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