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1be8" w14:textId="1551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берушілердің шикі мұнайды және (немесе) газ конденсатын өңдеуге қол жеткізу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қарашадағы № 1289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2011 жылғы 20 шілдедегі Заңы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Мұнай берушілердің шикі мұнайды және (немесе) газ конденсатын өңдеуге қол жеткізу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қарашадағы</w:t>
      </w:r>
      <w:r>
        <w:br/>
      </w:r>
      <w:r>
        <w:rPr>
          <w:rFonts w:ascii="Times New Roman"/>
          <w:b w:val="false"/>
          <w:i w:val="false"/>
          <w:color w:val="000000"/>
          <w:sz w:val="28"/>
        </w:rPr>
        <w:t xml:space="preserve">
№ 1289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Мұнай берушілердің шикі мұнайды және (немесе) газ конденсатын өңдеуге қол жеткізу қағидасы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Мұнай берушілердің шикі мұнайды және (немесе) газ конденсатын өңдеуге қол жеткізу қағидасы (бұдан әрі – Қағида) «Мұнай өнімдерінің жекелеген түрлерін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мұнай берушілердің шикі мұнайды және (немесе) газ конденсатын өңдеуге қол жеткізу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2. Осы Қағидада мынадай ұғымдар қолданылады: </w:t>
      </w:r>
      <w:r>
        <w:br/>
      </w:r>
      <w:r>
        <w:rPr>
          <w:rFonts w:ascii="Times New Roman"/>
          <w:b w:val="false"/>
          <w:i w:val="false"/>
          <w:color w:val="000000"/>
          <w:sz w:val="28"/>
        </w:rPr>
        <w:t>
</w:t>
      </w:r>
      <w:r>
        <w:rPr>
          <w:rFonts w:ascii="Times New Roman"/>
          <w:b w:val="false"/>
          <w:i w:val="false"/>
          <w:color w:val="000000"/>
          <w:sz w:val="28"/>
        </w:rPr>
        <w:t>
      1) мұнай беруші – осы Заңмен белгіленген шарттармен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беретін жеке немесе заңды тұлға;</w:t>
      </w:r>
      <w:r>
        <w:br/>
      </w:r>
      <w:r>
        <w:rPr>
          <w:rFonts w:ascii="Times New Roman"/>
          <w:b w:val="false"/>
          <w:i w:val="false"/>
          <w:color w:val="000000"/>
          <w:sz w:val="28"/>
        </w:rPr>
        <w:t>
</w:t>
      </w:r>
      <w:r>
        <w:rPr>
          <w:rFonts w:ascii="Times New Roman"/>
          <w:b w:val="false"/>
          <w:i w:val="false"/>
          <w:color w:val="000000"/>
          <w:sz w:val="28"/>
        </w:rPr>
        <w:t>
      2) мұнай өнімдерін өндіруші – мұнай өнімдерін өндіруді жүзеге асыратын және өндіріс паспорты бар жеке немесе заңды тұлға;</w:t>
      </w:r>
      <w:r>
        <w:br/>
      </w:r>
      <w:r>
        <w:rPr>
          <w:rFonts w:ascii="Times New Roman"/>
          <w:b w:val="false"/>
          <w:i w:val="false"/>
          <w:color w:val="000000"/>
          <w:sz w:val="28"/>
        </w:rPr>
        <w:t>
</w:t>
      </w:r>
      <w:r>
        <w:rPr>
          <w:rFonts w:ascii="Times New Roman"/>
          <w:b w:val="false"/>
          <w:i w:val="false"/>
          <w:color w:val="000000"/>
          <w:sz w:val="28"/>
        </w:rPr>
        <w:t>
      3)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r>
        <w:br/>
      </w:r>
      <w:r>
        <w:rPr>
          <w:rFonts w:ascii="Times New Roman"/>
          <w:b w:val="false"/>
          <w:i w:val="false"/>
          <w:color w:val="000000"/>
          <w:sz w:val="28"/>
        </w:rPr>
        <w:t>
</w:t>
      </w:r>
      <w:r>
        <w:rPr>
          <w:rFonts w:ascii="Times New Roman"/>
          <w:b w:val="false"/>
          <w:i w:val="false"/>
          <w:color w:val="000000"/>
          <w:sz w:val="28"/>
        </w:rPr>
        <w:t>
      Осы Қағидада пайдаланылатын өзге ұғымдар Заңға және «Бәсекелестік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3. Мұнай өнімдерін өндірушілер өздерінің интернет-ресурстарында мұнай берушілер үшін шикі мұнайды және (немесе) газ конденсатын өңдеу жөніндегі қызметтер тізбесі, бағалар, алым ставкалары, өндірілетін мұнай өнімдерінің номенклатурасы туралы ақпаратты орналастырады. </w:t>
      </w:r>
    </w:p>
    <w:bookmarkEnd w:id="3"/>
    <w:bookmarkStart w:name="z12" w:id="4"/>
    <w:p>
      <w:pPr>
        <w:spacing w:after="0"/>
        <w:ind w:left="0"/>
        <w:jc w:val="left"/>
      </w:pPr>
      <w:r>
        <w:rPr>
          <w:rFonts w:ascii="Times New Roman"/>
          <w:b/>
          <w:i w:val="false"/>
          <w:color w:val="000000"/>
        </w:rPr>
        <w:t xml:space="preserve"> 
2. Мұнай берушілердің шикі мұнайды және (немесе) газ конденсатын өңдеуге қол жеткізу тәртібі</w:t>
      </w:r>
    </w:p>
    <w:bookmarkEnd w:id="4"/>
    <w:bookmarkStart w:name="z13" w:id="5"/>
    <w:p>
      <w:pPr>
        <w:spacing w:after="0"/>
        <w:ind w:left="0"/>
        <w:jc w:val="both"/>
      </w:pPr>
      <w:r>
        <w:rPr>
          <w:rFonts w:ascii="Times New Roman"/>
          <w:b w:val="false"/>
          <w:i w:val="false"/>
          <w:color w:val="000000"/>
          <w:sz w:val="28"/>
        </w:rPr>
        <w:t>
      4. Мұнай өнімдерін өндірушінің қызметтеріне қол жеткізу құқығын алу үшін мұнай беруші мұнай өнімдерін өндірушіге тапсырыс хатпен немесе қолма-қол шикі мұнайды және (немесе) газ конденсатын өңдеу жөнінде қызмет көрсетуге өтініш (бұдан әрі – өтініш) береді. Өтінішке осы Қағиданың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талаптардың сақталғанын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5. Мұнай өнімдерін өндіруші өтініш келіп түскен кезде оны өтініштерді тіркеу журналында тіркейді, ол нөмірленуі, тігілуі және мұнай өнімдерін өндірушінің мөрімен бекітілуі тиіс. Өтініштерді тіркеу журналында өтініштің келіп түскен күні мен уақыты, сондай-ақ оның тіркеу нөмірі жазылады.</w:t>
      </w:r>
      <w:r>
        <w:br/>
      </w:r>
      <w:r>
        <w:rPr>
          <w:rFonts w:ascii="Times New Roman"/>
          <w:b w:val="false"/>
          <w:i w:val="false"/>
          <w:color w:val="000000"/>
          <w:sz w:val="28"/>
        </w:rPr>
        <w:t>
</w:t>
      </w:r>
      <w:r>
        <w:rPr>
          <w:rFonts w:ascii="Times New Roman"/>
          <w:b w:val="false"/>
          <w:i w:val="false"/>
          <w:color w:val="000000"/>
          <w:sz w:val="28"/>
        </w:rPr>
        <w:t>
      6. Мұнай берушінің сұрауы бойынша мұнай өнімдерін өндіруші өтініш көшірмесіне тіркеу нөмірі, күні және өтініштің келіп түскен уақыты көрсетілген тиісті бұрыштама қояды.</w:t>
      </w:r>
      <w:r>
        <w:br/>
      </w:r>
      <w:r>
        <w:rPr>
          <w:rFonts w:ascii="Times New Roman"/>
          <w:b w:val="false"/>
          <w:i w:val="false"/>
          <w:color w:val="000000"/>
          <w:sz w:val="28"/>
        </w:rPr>
        <w:t>
</w:t>
      </w:r>
      <w:r>
        <w:rPr>
          <w:rFonts w:ascii="Times New Roman"/>
          <w:b w:val="false"/>
          <w:i w:val="false"/>
          <w:color w:val="000000"/>
          <w:sz w:val="28"/>
        </w:rPr>
        <w:t>
      7. Өтініштерді тіркеуден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8. Мұнай беруші мұнай өндірушінің мұнай және (немесе) газ конденсатын өңдеу жөніндегі қызметтерінен бас тартқан жағдайда, мұнай өнімдерін өндіруші тиісті қызметтерді кезек бойынша келесі тұрған және өтініші тіркеу журналында тіркелген мұнай берушіге көрсетеді.</w:t>
      </w:r>
      <w:r>
        <w:br/>
      </w:r>
      <w:r>
        <w:rPr>
          <w:rFonts w:ascii="Times New Roman"/>
          <w:b w:val="false"/>
          <w:i w:val="false"/>
          <w:color w:val="000000"/>
          <w:sz w:val="28"/>
        </w:rPr>
        <w:t>
</w:t>
      </w:r>
      <w:r>
        <w:rPr>
          <w:rFonts w:ascii="Times New Roman"/>
          <w:b w:val="false"/>
          <w:i w:val="false"/>
          <w:color w:val="000000"/>
          <w:sz w:val="28"/>
        </w:rPr>
        <w:t>
      9. Мұнай беруші өтініш ұсынған кезде мұнай өнімдерін өндіруші оған шикі мұнайды және (немесе) газ конденсатын өңдеу жөнінде көрсетілетін қызметтер туралы, олардың құны, олардың өндірілетін мұнай өнімдерінің номенклатурасы туралы, олардың шикі мұнайды және (немесе) газ конденсатын өңдеу жөніндегі қызметтерге қол жеткізу құқығын алу, олардың мұнай өнімдерін өндірушінің шикі мұнайды және (немесе) газ конденсатын өңдеу жөніндегі өндірістік қуатының шектелуі туралы хабарлайды.</w:t>
      </w:r>
      <w:r>
        <w:br/>
      </w:r>
      <w:r>
        <w:rPr>
          <w:rFonts w:ascii="Times New Roman"/>
          <w:b w:val="false"/>
          <w:i w:val="false"/>
          <w:color w:val="000000"/>
          <w:sz w:val="28"/>
        </w:rPr>
        <w:t>
</w:t>
      </w:r>
      <w:r>
        <w:rPr>
          <w:rFonts w:ascii="Times New Roman"/>
          <w:b w:val="false"/>
          <w:i w:val="false"/>
          <w:color w:val="000000"/>
          <w:sz w:val="28"/>
        </w:rPr>
        <w:t>
      10. Өтінішті қараған кезде мұнай өнімдерін өндіруші мұнай өнімдерін өндіру саласындағы уәкілетті орган бекіткен мұнай берушілердің шикі мұнайды және (немесе) газ конденсатын өңдеуге қол жеткізу кестесін ескереді. Мұнай өнімдерін өндірушінің бос қуаты бар болған жағдайда, шикі мұнайды және (немесе) газ конденсатын өңдеу жөніндегі қызметтер мұнай берушіге өтінішті тіркеу журналында көрсетілген кезекке сәйкес ұсынылады.</w:t>
      </w:r>
      <w:r>
        <w:br/>
      </w:r>
      <w:r>
        <w:rPr>
          <w:rFonts w:ascii="Times New Roman"/>
          <w:b w:val="false"/>
          <w:i w:val="false"/>
          <w:color w:val="000000"/>
          <w:sz w:val="28"/>
        </w:rPr>
        <w:t>
</w:t>
      </w:r>
      <w:r>
        <w:rPr>
          <w:rFonts w:ascii="Times New Roman"/>
          <w:b w:val="false"/>
          <w:i w:val="false"/>
          <w:color w:val="000000"/>
          <w:sz w:val="28"/>
        </w:rPr>
        <w:t>
      11. Мұнай берушінің шикі мұнайды және (немесе) газ конденсатын өңдеу жөніндегі қызметтерді алуға арналған өтінішін мұнай өнімдерін өндіруші мәлімделген көлемге қарамастан тең жағдайда қабылдайды.</w:t>
      </w:r>
      <w:r>
        <w:br/>
      </w:r>
      <w:r>
        <w:rPr>
          <w:rFonts w:ascii="Times New Roman"/>
          <w:b w:val="false"/>
          <w:i w:val="false"/>
          <w:color w:val="000000"/>
          <w:sz w:val="28"/>
        </w:rPr>
        <w:t>
</w:t>
      </w:r>
      <w:r>
        <w:rPr>
          <w:rFonts w:ascii="Times New Roman"/>
          <w:b w:val="false"/>
          <w:i w:val="false"/>
          <w:color w:val="000000"/>
          <w:sz w:val="28"/>
        </w:rPr>
        <w:t>
      12. Қуаты аз мұнай өнімдерін өндірушілерді қоспағанда, мұнай өнімдерін өндіруші мұнай берушіге мұнай және (немесе) газ конденсатын өңдеуге бірдей қол жеткізу мүмкіндігін, соның ішінде мына талаптар сақталған:</w:t>
      </w:r>
      <w:r>
        <w:br/>
      </w:r>
      <w:r>
        <w:rPr>
          <w:rFonts w:ascii="Times New Roman"/>
          <w:b w:val="false"/>
          <w:i w:val="false"/>
          <w:color w:val="000000"/>
          <w:sz w:val="28"/>
        </w:rPr>
        <w:t>
</w:t>
      </w:r>
      <w:r>
        <w:rPr>
          <w:rFonts w:ascii="Times New Roman"/>
          <w:b w:val="false"/>
          <w:i w:val="false"/>
          <w:color w:val="000000"/>
          <w:sz w:val="28"/>
        </w:rPr>
        <w:t>
      1) мұнай берушіде сатып алынатын (қабылданатын) шикі мұнайдың және (немесе) газ конденсатының шыққан жерін растайтын құжат бар болған;</w:t>
      </w:r>
      <w:r>
        <w:br/>
      </w:r>
      <w:r>
        <w:rPr>
          <w:rFonts w:ascii="Times New Roman"/>
          <w:b w:val="false"/>
          <w:i w:val="false"/>
          <w:color w:val="000000"/>
          <w:sz w:val="28"/>
        </w:rPr>
        <w:t>
</w:t>
      </w:r>
      <w:r>
        <w:rPr>
          <w:rFonts w:ascii="Times New Roman"/>
          <w:b w:val="false"/>
          <w:i w:val="false"/>
          <w:color w:val="000000"/>
          <w:sz w:val="28"/>
        </w:rPr>
        <w:t>
      2) мұнай берушіде жеткізілетін шикі мұнайдың және (немесе) газ конденсатының сапасын растайтын құжат бар болған;</w:t>
      </w:r>
      <w:r>
        <w:br/>
      </w:r>
      <w:r>
        <w:rPr>
          <w:rFonts w:ascii="Times New Roman"/>
          <w:b w:val="false"/>
          <w:i w:val="false"/>
          <w:color w:val="000000"/>
          <w:sz w:val="28"/>
        </w:rPr>
        <w:t>
</w:t>
      </w:r>
      <w:r>
        <w:rPr>
          <w:rFonts w:ascii="Times New Roman"/>
          <w:b w:val="false"/>
          <w:i w:val="false"/>
          <w:color w:val="000000"/>
          <w:sz w:val="28"/>
        </w:rPr>
        <w:t>
      3) өзіне меншік құқығында немесе өзге де заңды негіздерде тиесілі жанармай құю станциялары немесе резервуарлар арқылы өңдеу нәтижесінде алынған мұнай өнімдерін бөлшектеп сатуды жүзеге асыратын мұнай берушіні қоспағанда, мұнай өнімдерін көтерме берушімен және (немесе) бөлшектеп сатушымен жасалған, өндірілген мұнай өнімдерін мұнай өнімдерін жеткізу жоспарына сәйкес облыстардың, республикалық маңызы бар қаланың және астананың аумағына жеткізуді көздейтін мұнай өнімдерін жеткізу шарты бар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13. Мұнай берушінің шикі мұнайды және (немесе) газ конденсатын өңдеу жөніндегі қызметтерді алуға арналған өтінішін мұнай өнімдерін өндіруші өтініштерді тіркеу журналында тіркелген сәттен бастап бес жұмыс күні ішінде қарайды. Мұнай берушінің өтінішін қарау нәтижесі туралы мұнай өнімдерін өндіруші оған жазбаша нысанда хабарлайды.</w:t>
      </w:r>
      <w:r>
        <w:br/>
      </w:r>
      <w:r>
        <w:rPr>
          <w:rFonts w:ascii="Times New Roman"/>
          <w:b w:val="false"/>
          <w:i w:val="false"/>
          <w:color w:val="000000"/>
          <w:sz w:val="28"/>
        </w:rPr>
        <w:t>
</w:t>
      </w:r>
      <w:r>
        <w:rPr>
          <w:rFonts w:ascii="Times New Roman"/>
          <w:b w:val="false"/>
          <w:i w:val="false"/>
          <w:color w:val="000000"/>
          <w:sz w:val="28"/>
        </w:rPr>
        <w:t>
      14. Шикі мұнайды және (немесе) газ конденсатын өңдеуге алған кезде мұнай өнімдерін өндіруші аккредиттелген тәуелсіз зертханада тексеруді жүзеге асыруға құқылы және сапа көрсеткіштері бұрын мәлімдегендерге сәйкес келмесе, шикі мұнайды және (немесе) газ конденсатын өңдеуден бас тартуға құқылы.</w:t>
      </w:r>
      <w:r>
        <w:br/>
      </w:r>
      <w:r>
        <w:rPr>
          <w:rFonts w:ascii="Times New Roman"/>
          <w:b w:val="false"/>
          <w:i w:val="false"/>
          <w:color w:val="000000"/>
          <w:sz w:val="28"/>
        </w:rPr>
        <w:t>
</w:t>
      </w:r>
      <w:r>
        <w:rPr>
          <w:rFonts w:ascii="Times New Roman"/>
          <w:b w:val="false"/>
          <w:i w:val="false"/>
          <w:color w:val="000000"/>
          <w:sz w:val="28"/>
        </w:rPr>
        <w:t>
      15. Мұнай өнімдерін өндіруші тарапынан шикі мұнайды және (немесе) газ конденсатын өңдеу жөнінде қызметтер көрсетуден бас тарту себептері мұндай бас тарту себептерін негіздей отырып, жазбаша нысанда беріледі.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