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ee533" w14:textId="4fee5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Бірегей және элиталық тұқым, бірінші, екінші және үшінші көбейтілген тұқым өндірушілерді және тұқым өткізушілерді аттестаттау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қарашадағы № 1393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м.а. 2015 жылғы 27 наурыздағы № 4-2/266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Ескерту. Қаулының тақырыбы жаңа редакцияда - ҚР Үкiметiнiң 2012.11.29 </w:t>
      </w:r>
      <w:r>
        <w:rPr>
          <w:rFonts w:ascii="Times New Roman"/>
          <w:b w:val="false"/>
          <w:i w:val="false"/>
          <w:color w:val="ff0000"/>
          <w:sz w:val="28"/>
        </w:rPr>
        <w:t>№ 1507</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Қаулысымен.</w:t>
      </w:r>
    </w:p>
    <w:bookmarkStart w:name="z2" w:id="0"/>
    <w:p>
      <w:pPr>
        <w:spacing w:after="0"/>
        <w:ind w:left="0"/>
        <w:jc w:val="both"/>
      </w:pPr>
      <w:r>
        <w:rPr>
          <w:rFonts w:ascii="Times New Roman"/>
          <w:b w:val="false"/>
          <w:i w:val="false"/>
          <w:color w:val="000000"/>
          <w:sz w:val="28"/>
        </w:rPr>
        <w:t>      «Тұқым шаруашылығы туралы» Қазақстан Республикасының 2003 жылғы 8 ақпандағы Заңының </w:t>
      </w:r>
      <w:r>
        <w:rPr>
          <w:rFonts w:ascii="Times New Roman"/>
          <w:b w:val="false"/>
          <w:i w:val="false"/>
          <w:color w:val="000000"/>
          <w:sz w:val="28"/>
        </w:rPr>
        <w:t>5-бабына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Бірегей және элиталық тұқым, бірінші, екінші және үшінші көбейтілген тұқым өндірушілерді және тұқым өткізушілерді аттестаттау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Үкiметiнiң 2012.11.29 </w:t>
      </w:r>
      <w:r>
        <w:rPr>
          <w:rFonts w:ascii="Times New Roman"/>
          <w:b w:val="false"/>
          <w:i w:val="false"/>
          <w:color w:val="000000"/>
          <w:sz w:val="28"/>
        </w:rPr>
        <w:t>№ 1507</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Үкiметiнiң 2012.11.29 </w:t>
      </w:r>
      <w:r>
        <w:rPr>
          <w:rFonts w:ascii="Times New Roman"/>
          <w:b w:val="false"/>
          <w:i w:val="false"/>
          <w:color w:val="000000"/>
          <w:sz w:val="28"/>
        </w:rPr>
        <w:t>№ 1507</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Үкiметiнiң 2012.11.29 </w:t>
      </w:r>
      <w:r>
        <w:rPr>
          <w:rFonts w:ascii="Times New Roman"/>
          <w:b w:val="false"/>
          <w:i w:val="false"/>
          <w:color w:val="000000"/>
          <w:sz w:val="28"/>
        </w:rPr>
        <w:t>№ 1507</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қарашадағы</w:t>
      </w:r>
      <w:r>
        <w:br/>
      </w:r>
      <w:r>
        <w:rPr>
          <w:rFonts w:ascii="Times New Roman"/>
          <w:b w:val="false"/>
          <w:i w:val="false"/>
          <w:color w:val="000000"/>
          <w:sz w:val="28"/>
        </w:rPr>
        <w:t>
№ 1393 қаулысымен</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Бірегей және элиталық тұқым, бірінші, екінші және үшінші</w:t>
      </w:r>
      <w:r>
        <w:br/>
      </w:r>
      <w:r>
        <w:rPr>
          <w:rFonts w:ascii="Times New Roman"/>
          <w:b/>
          <w:i w:val="false"/>
          <w:color w:val="000000"/>
        </w:rPr>
        <w:t>
көбейтілген тұқым өндірушілерді және тұқым өткізушілерді</w:t>
      </w:r>
      <w:r>
        <w:br/>
      </w:r>
      <w:r>
        <w:rPr>
          <w:rFonts w:ascii="Times New Roman"/>
          <w:b/>
          <w:i w:val="false"/>
          <w:color w:val="000000"/>
        </w:rPr>
        <w:t>
аттестаттау қағидалары</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Осы Бірегей және элиталық тұқым, бірінші, екінші және үшінші көбейтілген тұқым өндірушілерді және тұқым өткізушілерді аттестаттау қағидалары (бұдан әрі - Қағидалар) «Тұқым шаруашылығы туралы» Қазақстан Республикасының 2003 жылғы 8 ақпандағы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бірегей және элиталық тұқым, бірінші, екінші және үшінші көбейтілген тұқым өндірушілерді және тұқым өткізушілерді аттестаттау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аттестаттау - жеке және (немесе) заңды тұлғалардың тұқым шаруашылығы субъектісінің мәртебесіне сәйкестігін анықтау (растау);</w:t>
      </w:r>
      <w:r>
        <w:br/>
      </w:r>
      <w:r>
        <w:rPr>
          <w:rFonts w:ascii="Times New Roman"/>
          <w:b w:val="false"/>
          <w:i w:val="false"/>
          <w:color w:val="000000"/>
          <w:sz w:val="28"/>
        </w:rPr>
        <w:t>
</w:t>
      </w:r>
      <w:r>
        <w:rPr>
          <w:rFonts w:ascii="Times New Roman"/>
          <w:b w:val="false"/>
          <w:i w:val="false"/>
          <w:color w:val="000000"/>
          <w:sz w:val="28"/>
        </w:rPr>
        <w:t>
      2) аттестаттау туралы куәлік - мемлекеттің тұқым шаруашылығы саласындағы аттестатталған субъектілердің қызметін тануын растайтын, өз құзыреті шегінде тұқым шаруашылығы саласындағы уәкілетті орган немесе облыстың (республикалық маңызы бар қаланың, астананың) жергілікті атқарушы органы берген құжат;</w:t>
      </w:r>
      <w:r>
        <w:br/>
      </w:r>
      <w:r>
        <w:rPr>
          <w:rFonts w:ascii="Times New Roman"/>
          <w:b w:val="false"/>
          <w:i w:val="false"/>
          <w:color w:val="000000"/>
          <w:sz w:val="28"/>
        </w:rPr>
        <w:t>
</w:t>
      </w:r>
      <w:r>
        <w:rPr>
          <w:rFonts w:ascii="Times New Roman"/>
          <w:b w:val="false"/>
          <w:i w:val="false"/>
          <w:color w:val="000000"/>
          <w:sz w:val="28"/>
        </w:rPr>
        <w:t>
      3) бірегей тұқымдар - ауыл шаруашылығы өсімдігі сортының авторы, ол уәкілдік берген адам немесе сорттың оригинаторы өсіріп шығарған және элиталық тұқымдарды өндіруге арналған тұқым;</w:t>
      </w:r>
      <w:r>
        <w:br/>
      </w:r>
      <w:r>
        <w:rPr>
          <w:rFonts w:ascii="Times New Roman"/>
          <w:b w:val="false"/>
          <w:i w:val="false"/>
          <w:color w:val="000000"/>
          <w:sz w:val="28"/>
        </w:rPr>
        <w:t>
</w:t>
      </w:r>
      <w:r>
        <w:rPr>
          <w:rFonts w:ascii="Times New Roman"/>
          <w:b w:val="false"/>
          <w:i w:val="false"/>
          <w:color w:val="000000"/>
          <w:sz w:val="28"/>
        </w:rPr>
        <w:t>
      4) бірінші, екінші және үшінші көбейтілген тұқымдар - тұқымдар элитасының жылдар бойынша кейіннен өсіріп-өндірілуі: бірінші жыл - бірінші көбейтілген тұқым, екінші жыл - екінші көбейтілген тұқым, үшінші жыл - үшінші көбейтілген тұқым;</w:t>
      </w:r>
      <w:r>
        <w:br/>
      </w:r>
      <w:r>
        <w:rPr>
          <w:rFonts w:ascii="Times New Roman"/>
          <w:b w:val="false"/>
          <w:i w:val="false"/>
          <w:color w:val="000000"/>
          <w:sz w:val="28"/>
        </w:rPr>
        <w:t>
</w:t>
      </w:r>
      <w:r>
        <w:rPr>
          <w:rFonts w:ascii="Times New Roman"/>
          <w:b w:val="false"/>
          <w:i w:val="false"/>
          <w:color w:val="000000"/>
          <w:sz w:val="28"/>
        </w:rPr>
        <w:t>
      5) бірінші, екінші және үшінші көбейтілген тұқымдар өндіруші (бұдан әрі - тұқым өсіру шаруашылығы) - облыстың (республикалық маңызы бар қаланың, астананың) жергілікті атқарушы органы (бұдан әрі - жергілікті атқарушы орган) аттестаттаған, бірінші, екінші және үшінші көбейтілген тұқымдарды өндіру мен сатуды жүзеге асыратын, шаруашылық жүргізуші субъект;</w:t>
      </w:r>
      <w:r>
        <w:br/>
      </w:r>
      <w:r>
        <w:rPr>
          <w:rFonts w:ascii="Times New Roman"/>
          <w:b w:val="false"/>
          <w:i w:val="false"/>
          <w:color w:val="000000"/>
          <w:sz w:val="28"/>
        </w:rPr>
        <w:t>
</w:t>
      </w:r>
      <w:r>
        <w:rPr>
          <w:rFonts w:ascii="Times New Roman"/>
          <w:b w:val="false"/>
          <w:i w:val="false"/>
          <w:color w:val="000000"/>
          <w:sz w:val="28"/>
        </w:rPr>
        <w:t>
      6) суперэлиталы тұқым – тұқым өсіру саласындағы ұлттық стандарттар мен өзге де нормативтік құжаттардың талаптарына сәйкес келетін және элиталық тұқым өндіру үшін арналған өсіп-өндіру көшеттігі өнімінен алынатын бірегей тұқымдарға жататын тұқым;</w:t>
      </w:r>
      <w:r>
        <w:br/>
      </w:r>
      <w:r>
        <w:rPr>
          <w:rFonts w:ascii="Times New Roman"/>
          <w:b w:val="false"/>
          <w:i w:val="false"/>
          <w:color w:val="000000"/>
          <w:sz w:val="28"/>
        </w:rPr>
        <w:t>
</w:t>
      </w:r>
      <w:r>
        <w:rPr>
          <w:rFonts w:ascii="Times New Roman"/>
          <w:b w:val="false"/>
          <w:i w:val="false"/>
          <w:color w:val="000000"/>
          <w:sz w:val="28"/>
        </w:rPr>
        <w:t>
      7) тұқым өндіруші - тұқым шаруашылығы саласындағы қызметті жүзеге асыратын жеке және заңды тұлға;</w:t>
      </w:r>
      <w:r>
        <w:br/>
      </w:r>
      <w:r>
        <w:rPr>
          <w:rFonts w:ascii="Times New Roman"/>
          <w:b w:val="false"/>
          <w:i w:val="false"/>
          <w:color w:val="000000"/>
          <w:sz w:val="28"/>
        </w:rPr>
        <w:t>
</w:t>
      </w:r>
      <w:r>
        <w:rPr>
          <w:rFonts w:ascii="Times New Roman"/>
          <w:b w:val="false"/>
          <w:i w:val="false"/>
          <w:color w:val="000000"/>
          <w:sz w:val="28"/>
        </w:rPr>
        <w:t>
      8) тұқым өткізуші - жергілікті атқарушы орган аттестаттаған, ауыл шаруашылығы өсімдіктері тұқымдарының партияларын өткізу және (немесе) тұқым несиесін беру жөніндегі қызметті жүзеге асырушы жеке немесе заңды тұлға;</w:t>
      </w:r>
      <w:r>
        <w:br/>
      </w:r>
      <w:r>
        <w:rPr>
          <w:rFonts w:ascii="Times New Roman"/>
          <w:b w:val="false"/>
          <w:i w:val="false"/>
          <w:color w:val="000000"/>
          <w:sz w:val="28"/>
        </w:rPr>
        <w:t>
</w:t>
      </w:r>
      <w:r>
        <w:rPr>
          <w:rFonts w:ascii="Times New Roman"/>
          <w:b w:val="false"/>
          <w:i w:val="false"/>
          <w:color w:val="000000"/>
          <w:sz w:val="28"/>
        </w:rPr>
        <w:t>
      9) элиталық тұқымдар - ауыл шаруашылығы өсімдіктерінің бірегей немесе суперэлиталық тұқымнан алынған және Қазақстан Республикасының тұқым шаруашылығы туралы заңнамасының талаптарына сай келетін тұқымдар;</w:t>
      </w:r>
      <w:r>
        <w:br/>
      </w:r>
      <w:r>
        <w:rPr>
          <w:rFonts w:ascii="Times New Roman"/>
          <w:b w:val="false"/>
          <w:i w:val="false"/>
          <w:color w:val="000000"/>
          <w:sz w:val="28"/>
        </w:rPr>
        <w:t>
      10) элиталық тұқымдар өндіруші (бұдан әрі - элиталық тұқым өсіру шаруашылығы) - жергілікті атқарушы орган атестаттаған, элиталық тұқымдарды өндіру мен сатуды жүзеге асыратын шаруашылық жүргізуші субъект.</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24.04.2013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23.07.2013 </w:t>
      </w:r>
      <w:r>
        <w:rPr>
          <w:rFonts w:ascii="Times New Roman"/>
          <w:b w:val="false"/>
          <w:i w:val="false"/>
          <w:color w:val="000000"/>
          <w:sz w:val="28"/>
        </w:rPr>
        <w:t>№ 735</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3. Аттестаттау осы Қағидаларда белгіленген талаптарға сай келетін барлық жеке және заңды тұлғалар үшін тең негізде және жағдайда жүргізіледі.</w:t>
      </w:r>
      <w:r>
        <w:br/>
      </w:r>
      <w:r>
        <w:rPr>
          <w:rFonts w:ascii="Times New Roman"/>
          <w:b w:val="false"/>
          <w:i w:val="false"/>
          <w:color w:val="000000"/>
          <w:sz w:val="28"/>
        </w:rPr>
        <w:t>
</w:t>
      </w:r>
      <w:r>
        <w:rPr>
          <w:rFonts w:ascii="Times New Roman"/>
          <w:b w:val="false"/>
          <w:i w:val="false"/>
          <w:color w:val="000000"/>
          <w:sz w:val="28"/>
        </w:rPr>
        <w:t>
      4. Жеке және заңды тұлғаларға бiрегей тұқым өндiрушi, элиталық тұқым шаруашылығы, тұқым шаруашылығы, тұқым өткiзушi мәртебесiн беру жергiлiктi атқарушы органның қаулысымен жүзеге асырылады.</w:t>
      </w:r>
      <w:r>
        <w:br/>
      </w:r>
      <w:r>
        <w:rPr>
          <w:rFonts w:ascii="Times New Roman"/>
          <w:b w:val="false"/>
          <w:i w:val="false"/>
          <w:color w:val="000000"/>
          <w:sz w:val="28"/>
        </w:rPr>
        <w:t>
</w:t>
      </w:r>
      <w:r>
        <w:rPr>
          <w:rFonts w:ascii="Times New Roman"/>
          <w:b w:val="false"/>
          <w:i w:val="false"/>
          <w:color w:val="000000"/>
          <w:sz w:val="28"/>
        </w:rPr>
        <w:t>
      Жергiлiктi атқарушы органның ауыл шаруашылығы саласындағы тиiстi құрылымдық бөлiмшесi жергiлiктi атқарушы органның жұмыс органы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Үкiметiнiң 2012.11.29 </w:t>
      </w:r>
      <w:r>
        <w:rPr>
          <w:rFonts w:ascii="Times New Roman"/>
          <w:b w:val="false"/>
          <w:i w:val="false"/>
          <w:color w:val="000000"/>
          <w:sz w:val="28"/>
        </w:rPr>
        <w:t>№ 1507</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Жергілікті атқарушы органның ауыл шаруашылығы саласындағы тиісті құрылымдық бөлімшесі жергілікті атқарушы органның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5. Элиталық тұқым өсіру шаруашылығы мәртебесіне ие және бірегей тұқым өндірушіге қойылатын талаптарға сай келетін шаруашылық жүргізуші субъект бір мезгілде бірегей тұқым өндіруші мәртебесін алуға үміттене алады.</w:t>
      </w:r>
      <w:r>
        <w:br/>
      </w:r>
      <w:r>
        <w:rPr>
          <w:rFonts w:ascii="Times New Roman"/>
          <w:b w:val="false"/>
          <w:i w:val="false"/>
          <w:color w:val="000000"/>
          <w:sz w:val="28"/>
        </w:rPr>
        <w:t>
</w:t>
      </w:r>
      <w:r>
        <w:rPr>
          <w:rFonts w:ascii="Times New Roman"/>
          <w:b w:val="false"/>
          <w:i w:val="false"/>
          <w:color w:val="000000"/>
          <w:sz w:val="28"/>
        </w:rPr>
        <w:t>
      6. Элиталық тұқым өсіру шаруашылығы мәртебесіне ие және тұқым өсіру шаруашылықтарына қойылатын талаптарға сай келетін шаруашылық жүргізуші субъект бір мезгілде тұқым өсіру шаруашылығы мәртебесін алуға үміттене алады.</w:t>
      </w:r>
      <w:r>
        <w:br/>
      </w:r>
      <w:r>
        <w:rPr>
          <w:rFonts w:ascii="Times New Roman"/>
          <w:b w:val="false"/>
          <w:i w:val="false"/>
          <w:color w:val="000000"/>
          <w:sz w:val="28"/>
        </w:rPr>
        <w:t>
</w:t>
      </w:r>
      <w:r>
        <w:rPr>
          <w:rFonts w:ascii="Times New Roman"/>
          <w:b w:val="false"/>
          <w:i w:val="false"/>
          <w:color w:val="000000"/>
          <w:sz w:val="28"/>
        </w:rPr>
        <w:t>
      7. Элиталық тұқымды, бірінші, екінші және үшінші көбейтілген тұқымдарды өндіру және сату жүргізілетін ауыл шаруашылығы өсімдігінің сортын сол ауыл шаруашылығы өсімдігінің басқа сортына ауыстыру аттестаттау туралы куәлікте көрсетілген сорттар саны шегінде жүргізіледі.</w:t>
      </w:r>
      <w:r>
        <w:br/>
      </w:r>
      <w:r>
        <w:rPr>
          <w:rFonts w:ascii="Times New Roman"/>
          <w:b w:val="false"/>
          <w:i w:val="false"/>
          <w:color w:val="000000"/>
          <w:sz w:val="28"/>
        </w:rPr>
        <w:t>
</w:t>
      </w:r>
      <w:r>
        <w:rPr>
          <w:rFonts w:ascii="Times New Roman"/>
          <w:b w:val="false"/>
          <w:i w:val="false"/>
          <w:color w:val="000000"/>
          <w:sz w:val="28"/>
        </w:rPr>
        <w:t>
      Ауыл шаруашылығы өсімдігінің сортын ауыстыру тұқым шаруашылығы субъектісін қайта аттестаттауға негіз болып табылмайды.</w:t>
      </w:r>
    </w:p>
    <w:bookmarkEnd w:id="4"/>
    <w:bookmarkStart w:name="z28" w:id="5"/>
    <w:p>
      <w:pPr>
        <w:spacing w:after="0"/>
        <w:ind w:left="0"/>
        <w:jc w:val="left"/>
      </w:pPr>
      <w:r>
        <w:rPr>
          <w:rFonts w:ascii="Times New Roman"/>
          <w:b/>
          <w:i w:val="false"/>
          <w:color w:val="000000"/>
        </w:rPr>
        <w:t xml:space="preserve"> 
2. Бірегей тұқым өндірушілерге, элиталық тұқым өсіру</w:t>
      </w:r>
      <w:r>
        <w:br/>
      </w:r>
      <w:r>
        <w:rPr>
          <w:rFonts w:ascii="Times New Roman"/>
          <w:b/>
          <w:i w:val="false"/>
          <w:color w:val="000000"/>
        </w:rPr>
        <w:t>
шаруашылықтарына, тұқым өсіру шаруашылықтарына, тұқым</w:t>
      </w:r>
      <w:r>
        <w:br/>
      </w:r>
      <w:r>
        <w:rPr>
          <w:rFonts w:ascii="Times New Roman"/>
          <w:b/>
          <w:i w:val="false"/>
          <w:color w:val="000000"/>
        </w:rPr>
        <w:t>
өткізушілерге қойылатын талаптар</w:t>
      </w:r>
    </w:p>
    <w:bookmarkEnd w:id="5"/>
    <w:bookmarkStart w:name="z29" w:id="6"/>
    <w:p>
      <w:pPr>
        <w:spacing w:after="0"/>
        <w:ind w:left="0"/>
        <w:jc w:val="both"/>
      </w:pPr>
      <w:r>
        <w:rPr>
          <w:rFonts w:ascii="Times New Roman"/>
          <w:b w:val="false"/>
          <w:i w:val="false"/>
          <w:color w:val="000000"/>
          <w:sz w:val="28"/>
        </w:rPr>
        <w:t>
      8. Бірегей тұқым өндірушіге қойылатын талаптар мыналарды қамтиды:</w:t>
      </w:r>
      <w:r>
        <w:br/>
      </w:r>
      <w:r>
        <w:rPr>
          <w:rFonts w:ascii="Times New Roman"/>
          <w:b w:val="false"/>
          <w:i w:val="false"/>
          <w:color w:val="000000"/>
          <w:sz w:val="28"/>
        </w:rPr>
        <w:t>
</w:t>
      </w:r>
      <w:r>
        <w:rPr>
          <w:rFonts w:ascii="Times New Roman"/>
          <w:b w:val="false"/>
          <w:i w:val="false"/>
          <w:color w:val="000000"/>
          <w:sz w:val="28"/>
        </w:rPr>
        <w:t>
      1) бірегей тұқымдарды өндіруге қойылатын талаптарға сәйкес оларды өндіруді жүргізу үшін егістік алаңның (суармалы жерлерде - сумен қамтамасыз етілген ауыспалы егістіктің) болуы;</w:t>
      </w:r>
      <w:r>
        <w:br/>
      </w:r>
      <w:r>
        <w:rPr>
          <w:rFonts w:ascii="Times New Roman"/>
          <w:b w:val="false"/>
          <w:i w:val="false"/>
          <w:color w:val="000000"/>
          <w:sz w:val="28"/>
        </w:rPr>
        <w:t>
</w:t>
      </w:r>
      <w:r>
        <w:rPr>
          <w:rFonts w:ascii="Times New Roman"/>
          <w:b w:val="false"/>
          <w:i w:val="false"/>
          <w:color w:val="000000"/>
          <w:sz w:val="28"/>
        </w:rPr>
        <w:t>
      2) бірегей тұқым өндіру жүргізілетін, ауыл шаруашылығы өсімдігінің ерекшеліктерін ескере отырып, нақты топырақты-климаттық аймаққа арналған ғылыми негізделген ұсынымдарға сәйкес салынған және бірден кем емес айналымнан өткен, игерілген тұқым шаруашылығы ауыспалы егістерінің болуы;</w:t>
      </w:r>
      <w:r>
        <w:br/>
      </w:r>
      <w:r>
        <w:rPr>
          <w:rFonts w:ascii="Times New Roman"/>
          <w:b w:val="false"/>
          <w:i w:val="false"/>
          <w:color w:val="000000"/>
          <w:sz w:val="28"/>
        </w:rPr>
        <w:t>
</w:t>
      </w:r>
      <w:r>
        <w:rPr>
          <w:rFonts w:ascii="Times New Roman"/>
          <w:b w:val="false"/>
          <w:i w:val="false"/>
          <w:color w:val="000000"/>
          <w:sz w:val="28"/>
        </w:rPr>
        <w:t>
      3) жалпы егіс алаңының 30 пайызынан кем емес тұқым шаруашылығы егістіктерінің болуы;</w:t>
      </w:r>
      <w:r>
        <w:br/>
      </w:r>
      <w:r>
        <w:rPr>
          <w:rFonts w:ascii="Times New Roman"/>
          <w:b w:val="false"/>
          <w:i w:val="false"/>
          <w:color w:val="000000"/>
          <w:sz w:val="28"/>
        </w:rPr>
        <w:t>
</w:t>
      </w:r>
      <w:r>
        <w:rPr>
          <w:rFonts w:ascii="Times New Roman"/>
          <w:b w:val="false"/>
          <w:i w:val="false"/>
          <w:color w:val="000000"/>
          <w:sz w:val="28"/>
        </w:rPr>
        <w:t>
      4) бірегей тұқым өндірісі (бастапқы тұқым шаруашылығы) бойынша 6 жылдан кем емес жұмыс тәжірибесінің болуы;</w:t>
      </w:r>
      <w:r>
        <w:br/>
      </w:r>
      <w:r>
        <w:rPr>
          <w:rFonts w:ascii="Times New Roman"/>
          <w:b w:val="false"/>
          <w:i w:val="false"/>
          <w:color w:val="000000"/>
          <w:sz w:val="28"/>
        </w:rPr>
        <w:t>
</w:t>
      </w:r>
      <w:r>
        <w:rPr>
          <w:rFonts w:ascii="Times New Roman"/>
          <w:b w:val="false"/>
          <w:i w:val="false"/>
          <w:color w:val="000000"/>
          <w:sz w:val="28"/>
        </w:rPr>
        <w:t>
      5) нақты топырақты-климаттық аймаққа арналған ауыл шаруашылығы дақылдарын өсіру бойынша ғылыми негізделген ұсынымдарға сәйкес сорттық агротехниканың болуы;</w:t>
      </w:r>
      <w:r>
        <w:br/>
      </w:r>
      <w:r>
        <w:rPr>
          <w:rFonts w:ascii="Times New Roman"/>
          <w:b w:val="false"/>
          <w:i w:val="false"/>
          <w:color w:val="000000"/>
          <w:sz w:val="28"/>
        </w:rPr>
        <w:t>
</w:t>
      </w:r>
      <w:r>
        <w:rPr>
          <w:rFonts w:ascii="Times New Roman"/>
          <w:b w:val="false"/>
          <w:i w:val="false"/>
          <w:color w:val="000000"/>
          <w:sz w:val="28"/>
        </w:rPr>
        <w:t>
      6) Қазақстан Республикасы Ауыл шаруашылығы министрлігі Агроөнеркәсіптік кешендегі мемлекеттік инспекция комитетінің өсімдіктер карантині жөніндегі мемлекеттік инспекторы растаған бірегей тұқым өндірушінің аумағында карантиндік объектілердің болмауы, бұл ретте карантиндік объектілер бірегей тұқым өндірушінің аумағында аттестаттау сәтіне дейін кемінде үш жыл кезеңінде де болмауы тиіс;</w:t>
      </w:r>
      <w:r>
        <w:br/>
      </w:r>
      <w:r>
        <w:rPr>
          <w:rFonts w:ascii="Times New Roman"/>
          <w:b w:val="false"/>
          <w:i w:val="false"/>
          <w:color w:val="000000"/>
          <w:sz w:val="28"/>
        </w:rPr>
        <w:t>
</w:t>
      </w:r>
      <w:r>
        <w:rPr>
          <w:rFonts w:ascii="Times New Roman"/>
          <w:b w:val="false"/>
          <w:i w:val="false"/>
          <w:color w:val="000000"/>
          <w:sz w:val="28"/>
        </w:rPr>
        <w:t>
      7) дақыл жөнінде бес жылдан кем емес жұмыс тәжірибесі бар кемінде бір маман-селекционердің болуы немесе ауыл шаруашылығы өсімдіктері селекциясы саласында ғылыми-зерттеу жұмыстарын жүзеге асыратын жеке немесе заңды тұлғамен бірегей тұқым өндірісі бойынша бірлескен жұмысты жүзеге асыруға шарттың болуы;</w:t>
      </w:r>
      <w:r>
        <w:br/>
      </w:r>
      <w:r>
        <w:rPr>
          <w:rFonts w:ascii="Times New Roman"/>
          <w:b w:val="false"/>
          <w:i w:val="false"/>
          <w:color w:val="000000"/>
          <w:sz w:val="28"/>
        </w:rPr>
        <w:t>
</w:t>
      </w:r>
      <w:r>
        <w:rPr>
          <w:rFonts w:ascii="Times New Roman"/>
          <w:b w:val="false"/>
          <w:i w:val="false"/>
          <w:color w:val="000000"/>
          <w:sz w:val="28"/>
        </w:rPr>
        <w:t>
      8) кемінде бір агроном-тұқымшының және әр дақыл бойынша маманның сондай-ақ, дақыл мен сорттың тұқым шаруашылығы жөніндегі жұмыстың ерекше әдістерін меңгерген техникалық персоналдың кемінде үш адамының болуы;</w:t>
      </w:r>
      <w:r>
        <w:br/>
      </w:r>
      <w:r>
        <w:rPr>
          <w:rFonts w:ascii="Times New Roman"/>
          <w:b w:val="false"/>
          <w:i w:val="false"/>
          <w:color w:val="000000"/>
          <w:sz w:val="28"/>
        </w:rPr>
        <w:t>
</w:t>
      </w:r>
      <w:r>
        <w:rPr>
          <w:rFonts w:ascii="Times New Roman"/>
          <w:b w:val="false"/>
          <w:i w:val="false"/>
          <w:color w:val="000000"/>
          <w:sz w:val="28"/>
        </w:rPr>
        <w:t>
      9) дақыл мен сорттың биологиялық белгілері мен қасиеттерін ескеретін сызбаларға қатаң сәйкестікте бірегей тұқым өндірісін қамтамасыз ету;</w:t>
      </w:r>
      <w:r>
        <w:br/>
      </w:r>
      <w:r>
        <w:rPr>
          <w:rFonts w:ascii="Times New Roman"/>
          <w:b w:val="false"/>
          <w:i w:val="false"/>
          <w:color w:val="000000"/>
          <w:sz w:val="28"/>
        </w:rPr>
        <w:t>
</w:t>
      </w:r>
      <w:r>
        <w:rPr>
          <w:rFonts w:ascii="Times New Roman"/>
          <w:b w:val="false"/>
          <w:i w:val="false"/>
          <w:color w:val="000000"/>
          <w:sz w:val="28"/>
        </w:rPr>
        <w:t>
      10) кейіннен элиталық тұқым өндірісін қамтамасыз ету мақсатында бірегей тұқымның жоспарланған көлемін өндіруге қажетті ассортиментте және көлемде сорттың тұқымдық материалының (жеміс, жидек дақылдарының және жүзімнің көшетін өндірушілер үшін аналық екпе ағаштардың) болуы;</w:t>
      </w:r>
      <w:r>
        <w:br/>
      </w:r>
      <w:r>
        <w:rPr>
          <w:rFonts w:ascii="Times New Roman"/>
          <w:b w:val="false"/>
          <w:i w:val="false"/>
          <w:color w:val="000000"/>
          <w:sz w:val="28"/>
        </w:rPr>
        <w:t>
</w:t>
      </w:r>
      <w:r>
        <w:rPr>
          <w:rFonts w:ascii="Times New Roman"/>
          <w:b w:val="false"/>
          <w:i w:val="false"/>
          <w:color w:val="000000"/>
          <w:sz w:val="28"/>
        </w:rPr>
        <w:t>
      11) мынадай:</w:t>
      </w:r>
      <w:r>
        <w:br/>
      </w:r>
      <w:r>
        <w:rPr>
          <w:rFonts w:ascii="Times New Roman"/>
          <w:b w:val="false"/>
          <w:i w:val="false"/>
          <w:color w:val="000000"/>
          <w:sz w:val="28"/>
        </w:rPr>
        <w:t>
      бастапқы буындардың негізін қалау үшін - 100 пайыз;</w:t>
      </w:r>
      <w:r>
        <w:br/>
      </w:r>
      <w:r>
        <w:rPr>
          <w:rFonts w:ascii="Times New Roman"/>
          <w:b w:val="false"/>
          <w:i w:val="false"/>
          <w:color w:val="000000"/>
          <w:sz w:val="28"/>
        </w:rPr>
        <w:t>
      суперэлита үшін - 50 пайыз қажеттілікте тұқым сақтандыру қорларының болуы;</w:t>
      </w:r>
      <w:r>
        <w:br/>
      </w:r>
      <w:r>
        <w:rPr>
          <w:rFonts w:ascii="Times New Roman"/>
          <w:b w:val="false"/>
          <w:i w:val="false"/>
          <w:color w:val="000000"/>
          <w:sz w:val="28"/>
        </w:rPr>
        <w:t>
</w:t>
      </w:r>
      <w:r>
        <w:rPr>
          <w:rFonts w:ascii="Times New Roman"/>
          <w:b w:val="false"/>
          <w:i w:val="false"/>
          <w:color w:val="000000"/>
          <w:sz w:val="28"/>
        </w:rPr>
        <w:t>
      12) бiрегей тұқым өндiру жүргiзiлетiн ауыл шаруашылығы өсiмдiктерi түрлерiнiң бiрегей тұқымдарын өндiру жөнiндегi жұмыстардың бүкіл кешенiн қамтамасыз ету үшiн меншiк, лизинг немесе мүлiктiк жалға алу құқығындағы не сенiмгерлiк басқарудағы мамандандырылған арнайы селекциялық және тұқым шаруашылығы техникасының болуы;</w:t>
      </w:r>
      <w:r>
        <w:br/>
      </w:r>
      <w:r>
        <w:rPr>
          <w:rFonts w:ascii="Times New Roman"/>
          <w:b w:val="false"/>
          <w:i w:val="false"/>
          <w:color w:val="000000"/>
          <w:sz w:val="28"/>
        </w:rPr>
        <w:t>
</w:t>
      </w:r>
      <w:r>
        <w:rPr>
          <w:rFonts w:ascii="Times New Roman"/>
          <w:b w:val="false"/>
          <w:i w:val="false"/>
          <w:color w:val="000000"/>
          <w:sz w:val="28"/>
        </w:rPr>
        <w:t>
      13)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r>
        <w:br/>
      </w:r>
      <w:r>
        <w:rPr>
          <w:rFonts w:ascii="Times New Roman"/>
          <w:b w:val="false"/>
          <w:i w:val="false"/>
          <w:color w:val="000000"/>
          <w:sz w:val="28"/>
        </w:rPr>
        <w:t>
</w:t>
      </w:r>
      <w:r>
        <w:rPr>
          <w:rFonts w:ascii="Times New Roman"/>
          <w:b w:val="false"/>
          <w:i w:val="false"/>
          <w:color w:val="000000"/>
          <w:sz w:val="28"/>
        </w:rPr>
        <w:t>
      14) бірегей тұқым өндірісі жүргізілетін ауыл шаруашылығы өсімдіктерінің әр сорты бойынша өндірілген, сатылған және өз шаруашылығында пайдаланылған бірегей тұқымның саны мен сапасына, шыққан тегіне (себу, іріктеу, сорттық, түрлік және фитопатологиялық отаулар (тазалаулар), егістіктерді қабылдау және (немесе) байқаудан өткізу, бірегей тұқымды жинау, кіріске алу, тазалау және өңдеу, сату актілері, тұқымдарды есепке алу журналы (ол тиісті жергілікті атқарушы органның тұқым шаруашылығы жөніндегі мемлекеттік инспекторымен нөмірленуге, тігілуге, қолы қойылуға тиіс), тұқымдардың кондициялығы туралы куәлік, тұқымдардың аттестаты) есеп жүргізу;</w:t>
      </w:r>
      <w:r>
        <w:br/>
      </w:r>
      <w:r>
        <w:rPr>
          <w:rFonts w:ascii="Times New Roman"/>
          <w:b w:val="false"/>
          <w:i w:val="false"/>
          <w:color w:val="000000"/>
          <w:sz w:val="28"/>
        </w:rPr>
        <w:t>
</w:t>
      </w:r>
      <w:r>
        <w:rPr>
          <w:rFonts w:ascii="Times New Roman"/>
          <w:b w:val="false"/>
          <w:i w:val="false"/>
          <w:color w:val="000000"/>
          <w:sz w:val="28"/>
        </w:rPr>
        <w:t>
      15) сортты шығару әдісін, ата-аналық нысандар, сорт белгілерінің ерекше сипаттамалары туралы мәліметтерді көрсететін сорт жөніндегі құжаттаманы жүргізу;</w:t>
      </w:r>
      <w:r>
        <w:br/>
      </w:r>
      <w:r>
        <w:rPr>
          <w:rFonts w:ascii="Times New Roman"/>
          <w:b w:val="false"/>
          <w:i w:val="false"/>
          <w:color w:val="000000"/>
          <w:sz w:val="28"/>
        </w:rPr>
        <w:t>
</w:t>
      </w:r>
      <w:r>
        <w:rPr>
          <w:rFonts w:ascii="Times New Roman"/>
          <w:b w:val="false"/>
          <w:i w:val="false"/>
          <w:color w:val="000000"/>
          <w:sz w:val="28"/>
        </w:rPr>
        <w:t>
      16) тұқым шаруашылығы жөніндегі есеп материалдарының алты жылдан кем емес мерзім ішінде сақталуын қамтамасыз ету.</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өзгерістер енгізілді - ҚР Үкiметiнiң 2012.11.29 </w:t>
      </w:r>
      <w:r>
        <w:rPr>
          <w:rFonts w:ascii="Times New Roman"/>
          <w:b w:val="false"/>
          <w:i w:val="false"/>
          <w:color w:val="000000"/>
          <w:sz w:val="28"/>
        </w:rPr>
        <w:t>№ 1507</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20.12.2013 </w:t>
      </w:r>
      <w:r>
        <w:rPr>
          <w:rFonts w:ascii="Times New Roman"/>
          <w:b w:val="false"/>
          <w:i w:val="false"/>
          <w:color w:val="000000"/>
          <w:sz w:val="28"/>
        </w:rPr>
        <w:t>№ 1383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9. Элиталық тұқым өсіру шаруашылықтарына қойылатын талаптар мыналарды қамтиды:</w:t>
      </w:r>
      <w:r>
        <w:br/>
      </w:r>
      <w:r>
        <w:rPr>
          <w:rFonts w:ascii="Times New Roman"/>
          <w:b w:val="false"/>
          <w:i w:val="false"/>
          <w:color w:val="000000"/>
          <w:sz w:val="28"/>
        </w:rPr>
        <w:t>
</w:t>
      </w:r>
      <w:r>
        <w:rPr>
          <w:rFonts w:ascii="Times New Roman"/>
          <w:b w:val="false"/>
          <w:i w:val="false"/>
          <w:color w:val="000000"/>
          <w:sz w:val="28"/>
        </w:rPr>
        <w:t>
      1) элиталы тұқым өндіру жүргізілетін және кемінде бір ротациядан өткен ауыл шаруашылығы өсімдігінің ерекшеліктерін ескере отырып, нақты топырақты-климаттық аймаққа арналған ғылыми негізделген ұсынымдарға сәйкес салынған, игерілген тұқым шаруашылығы ауыспалы егістерінің болуы;</w:t>
      </w:r>
      <w:r>
        <w:br/>
      </w:r>
      <w:r>
        <w:rPr>
          <w:rFonts w:ascii="Times New Roman"/>
          <w:b w:val="false"/>
          <w:i w:val="false"/>
          <w:color w:val="000000"/>
          <w:sz w:val="28"/>
        </w:rPr>
        <w:t>
</w:t>
      </w:r>
      <w:r>
        <w:rPr>
          <w:rFonts w:ascii="Times New Roman"/>
          <w:b w:val="false"/>
          <w:i w:val="false"/>
          <w:color w:val="000000"/>
          <w:sz w:val="28"/>
        </w:rPr>
        <w:t>
      2) нақты топырақты-климаттық аймаққа арналған ауыл шаруашылығы дақылдарын өсіру бойынша ғылыми негізделген ұсынымдарға сәйкес сорттық агротехниканың болуы;</w:t>
      </w:r>
      <w:r>
        <w:br/>
      </w:r>
      <w:r>
        <w:rPr>
          <w:rFonts w:ascii="Times New Roman"/>
          <w:b w:val="false"/>
          <w:i w:val="false"/>
          <w:color w:val="000000"/>
          <w:sz w:val="28"/>
        </w:rPr>
        <w:t>
</w:t>
      </w:r>
      <w:r>
        <w:rPr>
          <w:rFonts w:ascii="Times New Roman"/>
          <w:b w:val="false"/>
          <w:i w:val="false"/>
          <w:color w:val="000000"/>
          <w:sz w:val="28"/>
        </w:rPr>
        <w:t>
      3) жалпы егіс алаңының 25 пайызынан кем емес тұқым шаруашылығы егістіктерінің болуы;</w:t>
      </w:r>
      <w:r>
        <w:br/>
      </w:r>
      <w:r>
        <w:rPr>
          <w:rFonts w:ascii="Times New Roman"/>
          <w:b w:val="false"/>
          <w:i w:val="false"/>
          <w:color w:val="000000"/>
          <w:sz w:val="28"/>
        </w:rPr>
        <w:t>
</w:t>
      </w:r>
      <w:r>
        <w:rPr>
          <w:rFonts w:ascii="Times New Roman"/>
          <w:b w:val="false"/>
          <w:i w:val="false"/>
          <w:color w:val="000000"/>
          <w:sz w:val="28"/>
        </w:rPr>
        <w:t>
      4) соңғы үш жылдағы өнімділіктің орташа облыстық көрсеткіштен жоғары болуы;</w:t>
      </w:r>
      <w:r>
        <w:br/>
      </w:r>
      <w:r>
        <w:rPr>
          <w:rFonts w:ascii="Times New Roman"/>
          <w:b w:val="false"/>
          <w:i w:val="false"/>
          <w:color w:val="000000"/>
          <w:sz w:val="28"/>
        </w:rPr>
        <w:t>
</w:t>
      </w:r>
      <w:r>
        <w:rPr>
          <w:rFonts w:ascii="Times New Roman"/>
          <w:b w:val="false"/>
          <w:i w:val="false"/>
          <w:color w:val="000000"/>
          <w:sz w:val="28"/>
        </w:rPr>
        <w:t>
      5) тұқым шаруашылығы бойынша жұмыс тәжірибесі төрт жылдан кем болмауы;</w:t>
      </w:r>
      <w:r>
        <w:br/>
      </w:r>
      <w:r>
        <w:rPr>
          <w:rFonts w:ascii="Times New Roman"/>
          <w:b w:val="false"/>
          <w:i w:val="false"/>
          <w:color w:val="000000"/>
          <w:sz w:val="28"/>
        </w:rPr>
        <w:t>
</w:t>
      </w:r>
      <w:r>
        <w:rPr>
          <w:rFonts w:ascii="Times New Roman"/>
          <w:b w:val="false"/>
          <w:i w:val="false"/>
          <w:color w:val="000000"/>
          <w:sz w:val="28"/>
        </w:rPr>
        <w:t>
      6) жалпы өндіріс көлеміндегі қызметтің негізгі түрінің (элиталық тұқым шаруашылығы) үлес салмағын қамтамасыз ету 25 пайыздан кем болмауы;</w:t>
      </w:r>
      <w:r>
        <w:br/>
      </w:r>
      <w:r>
        <w:rPr>
          <w:rFonts w:ascii="Times New Roman"/>
          <w:b w:val="false"/>
          <w:i w:val="false"/>
          <w:color w:val="000000"/>
          <w:sz w:val="28"/>
        </w:rPr>
        <w:t>
</w:t>
      </w:r>
      <w:r>
        <w:rPr>
          <w:rFonts w:ascii="Times New Roman"/>
          <w:b w:val="false"/>
          <w:i w:val="false"/>
          <w:color w:val="000000"/>
          <w:sz w:val="28"/>
        </w:rPr>
        <w:t>
      7) тұқым шаруашылығы жүргізілетін егілетін дақылдардың саны 4-тен көп болмауы;</w:t>
      </w:r>
      <w:r>
        <w:br/>
      </w:r>
      <w:r>
        <w:rPr>
          <w:rFonts w:ascii="Times New Roman"/>
          <w:b w:val="false"/>
          <w:i w:val="false"/>
          <w:color w:val="000000"/>
          <w:sz w:val="28"/>
        </w:rPr>
        <w:t>
</w:t>
      </w:r>
      <w:r>
        <w:rPr>
          <w:rFonts w:ascii="Times New Roman"/>
          <w:b w:val="false"/>
          <w:i w:val="false"/>
          <w:color w:val="000000"/>
          <w:sz w:val="28"/>
        </w:rPr>
        <w:t>
      8) аттестаттау мәніне сәйкес тұқым шаруашылығы жүргізілетін әр дақыл бойынша сорттардың саны 3-тен көп болмауы;</w:t>
      </w:r>
      <w:r>
        <w:br/>
      </w:r>
      <w:r>
        <w:rPr>
          <w:rFonts w:ascii="Times New Roman"/>
          <w:b w:val="false"/>
          <w:i w:val="false"/>
          <w:color w:val="000000"/>
          <w:sz w:val="28"/>
        </w:rPr>
        <w:t>
</w:t>
      </w:r>
      <w:r>
        <w:rPr>
          <w:rFonts w:ascii="Times New Roman"/>
          <w:b w:val="false"/>
          <w:i w:val="false"/>
          <w:color w:val="000000"/>
          <w:sz w:val="28"/>
        </w:rPr>
        <w:t>
      9) суперэлиталық тұқымды егуге қажетті тұқымның сақтандыру қоры - 50 пайыз болуы;</w:t>
      </w:r>
      <w:r>
        <w:br/>
      </w:r>
      <w:r>
        <w:rPr>
          <w:rFonts w:ascii="Times New Roman"/>
          <w:b w:val="false"/>
          <w:i w:val="false"/>
          <w:color w:val="000000"/>
          <w:sz w:val="28"/>
        </w:rPr>
        <w:t>
</w:t>
      </w:r>
      <w:r>
        <w:rPr>
          <w:rFonts w:ascii="Times New Roman"/>
          <w:b w:val="false"/>
          <w:i w:val="false"/>
          <w:color w:val="000000"/>
          <w:sz w:val="28"/>
        </w:rPr>
        <w:t>
      10) дақылдар мен сорттар бойынша сорт жаңарту жоспарының болуы;</w:t>
      </w:r>
      <w:r>
        <w:br/>
      </w:r>
      <w:r>
        <w:rPr>
          <w:rFonts w:ascii="Times New Roman"/>
          <w:b w:val="false"/>
          <w:i w:val="false"/>
          <w:color w:val="000000"/>
          <w:sz w:val="28"/>
        </w:rPr>
        <w:t>
</w:t>
      </w:r>
      <w:r>
        <w:rPr>
          <w:rFonts w:ascii="Times New Roman"/>
          <w:b w:val="false"/>
          <w:i w:val="false"/>
          <w:color w:val="000000"/>
          <w:sz w:val="28"/>
        </w:rPr>
        <w:t>
      11) аудандастырылғандар тізбесіне енгізілген тұқым сорттарын өсіру схемасының болуы;</w:t>
      </w:r>
      <w:r>
        <w:br/>
      </w:r>
      <w:r>
        <w:rPr>
          <w:rFonts w:ascii="Times New Roman"/>
          <w:b w:val="false"/>
          <w:i w:val="false"/>
          <w:color w:val="000000"/>
          <w:sz w:val="28"/>
        </w:rPr>
        <w:t>
</w:t>
      </w:r>
      <w:r>
        <w:rPr>
          <w:rFonts w:ascii="Times New Roman"/>
          <w:b w:val="false"/>
          <w:i w:val="false"/>
          <w:color w:val="000000"/>
          <w:sz w:val="28"/>
        </w:rPr>
        <w:t>
      12) тұқым материалдарын өсіру жұмыстарының барлық түрлері мен оның сапалық көрсеткіштері көрсетілетін құжаттаманы жүргізу және есепке алуды ұйымдастыру;</w:t>
      </w:r>
      <w:r>
        <w:br/>
      </w:r>
      <w:r>
        <w:rPr>
          <w:rFonts w:ascii="Times New Roman"/>
          <w:b w:val="false"/>
          <w:i w:val="false"/>
          <w:color w:val="000000"/>
          <w:sz w:val="28"/>
        </w:rPr>
        <w:t>
</w:t>
      </w:r>
      <w:r>
        <w:rPr>
          <w:rFonts w:ascii="Times New Roman"/>
          <w:b w:val="false"/>
          <w:i w:val="false"/>
          <w:color w:val="000000"/>
          <w:sz w:val="28"/>
        </w:rPr>
        <w:t>
      13) элиталық тұқымның жоспарланған мөлшерін өндіру үшін түр-түрде және көлемде негізгі тұқым материалының (бірегей тұқым) аудандастырылған және перспективті сорттарының болуы;</w:t>
      </w:r>
      <w:r>
        <w:br/>
      </w:r>
      <w:r>
        <w:rPr>
          <w:rFonts w:ascii="Times New Roman"/>
          <w:b w:val="false"/>
          <w:i w:val="false"/>
          <w:color w:val="000000"/>
          <w:sz w:val="28"/>
        </w:rPr>
        <w:t>
</w:t>
      </w:r>
      <w:r>
        <w:rPr>
          <w:rFonts w:ascii="Times New Roman"/>
          <w:b w:val="false"/>
          <w:i w:val="false"/>
          <w:color w:val="000000"/>
          <w:sz w:val="28"/>
        </w:rPr>
        <w:t>
      14) аттестаттауға өтініш берген сәттен бастап кемінде екі жыл мерзімге элиталық тұқымның жоспарланған мөлшерін өндіру үшін түр-түрде және көлемде аудандастырылған және перспективті сорттардың бірегей немесе суперэлиталық тұқымдарын жеткізу туралы бірегей тұқым өндірушімен жасалған шарттың болуы;</w:t>
      </w:r>
      <w:r>
        <w:br/>
      </w:r>
      <w:r>
        <w:rPr>
          <w:rFonts w:ascii="Times New Roman"/>
          <w:b w:val="false"/>
          <w:i w:val="false"/>
          <w:color w:val="000000"/>
          <w:sz w:val="28"/>
        </w:rPr>
        <w:t>
</w:t>
      </w:r>
      <w:r>
        <w:rPr>
          <w:rFonts w:ascii="Times New Roman"/>
          <w:b w:val="false"/>
          <w:i w:val="false"/>
          <w:color w:val="000000"/>
          <w:sz w:val="28"/>
        </w:rPr>
        <w:t>
      15) ауыл шаруашылығы өсімдіктері селекциясы саласында ғылыми-зерттеу жұмыстарын жүзеге асыратын жеке немесе заңды тұлғамен элиталық тұқым өндірісін ғылыми сүйемелдеу туралы шарттың болуы;</w:t>
      </w:r>
      <w:r>
        <w:br/>
      </w:r>
      <w:r>
        <w:rPr>
          <w:rFonts w:ascii="Times New Roman"/>
          <w:b w:val="false"/>
          <w:i w:val="false"/>
          <w:color w:val="000000"/>
          <w:sz w:val="28"/>
        </w:rPr>
        <w:t>
</w:t>
      </w:r>
      <w:r>
        <w:rPr>
          <w:rFonts w:ascii="Times New Roman"/>
          <w:b w:val="false"/>
          <w:i w:val="false"/>
          <w:color w:val="000000"/>
          <w:sz w:val="28"/>
        </w:rPr>
        <w:t>
      16) элиталық тұқымның жоспарланған көлемiн өндiру жөнiндегi жұмыстар кешенiн қамтамасыз етуге арналған меншiк, лизинг немесе мүлiктiк жалға алу құқығындағы не сенiмгерлiк басқарудағы тұқым тазалайтын техниканы және тұқымды дәрiлейтiн техниканы қоса алғанда, ауыл шаруашылығы техникасының болуы;</w:t>
      </w:r>
      <w:r>
        <w:br/>
      </w:r>
      <w:r>
        <w:rPr>
          <w:rFonts w:ascii="Times New Roman"/>
          <w:b w:val="false"/>
          <w:i w:val="false"/>
          <w:color w:val="000000"/>
          <w:sz w:val="28"/>
        </w:rPr>
        <w:t>
</w:t>
      </w:r>
      <w:r>
        <w:rPr>
          <w:rFonts w:ascii="Times New Roman"/>
          <w:b w:val="false"/>
          <w:i w:val="false"/>
          <w:color w:val="000000"/>
          <w:sz w:val="28"/>
        </w:rPr>
        <w:t>
      17)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r>
        <w:br/>
      </w:r>
      <w:r>
        <w:rPr>
          <w:rFonts w:ascii="Times New Roman"/>
          <w:b w:val="false"/>
          <w:i w:val="false"/>
          <w:color w:val="000000"/>
          <w:sz w:val="28"/>
        </w:rPr>
        <w:t>
</w:t>
      </w:r>
      <w:r>
        <w:rPr>
          <w:rFonts w:ascii="Times New Roman"/>
          <w:b w:val="false"/>
          <w:i w:val="false"/>
          <w:color w:val="000000"/>
          <w:sz w:val="28"/>
        </w:rPr>
        <w:t>
      18) ауыл шаруашылығы өсімдіктерінің әр сорты бойынша өндірілген, сатылған және өз шаруашылығында пайдаланылған тұқымның саны мен сапасына, шыққан тегіне (себу, егістіктерді қабылдау және (немесе) байқаудан өткізу, тұқымды жинау, кіріске алу, тазалау және өңдеу, сату актілері, тұқымдардың аттестаттары, тұқымдардың кондициялығы туралы куәлік, тұқымдарды есепке алу журналы (тиісті жергілікті атқарушы органның тұқым шаруашылығы жөніндегі мемлекеттік инспекторымен нөмірленуге, тігілуге, қолы қойылуға тиіс) есеп жүргізу;</w:t>
      </w:r>
      <w:r>
        <w:br/>
      </w:r>
      <w:r>
        <w:rPr>
          <w:rFonts w:ascii="Times New Roman"/>
          <w:b w:val="false"/>
          <w:i w:val="false"/>
          <w:color w:val="000000"/>
          <w:sz w:val="28"/>
        </w:rPr>
        <w:t>
</w:t>
      </w:r>
      <w:r>
        <w:rPr>
          <w:rFonts w:ascii="Times New Roman"/>
          <w:b w:val="false"/>
          <w:i w:val="false"/>
          <w:color w:val="000000"/>
          <w:sz w:val="28"/>
        </w:rPr>
        <w:t>
      19) тұқым шаруашылығы бойынша есеп материалдарының кемінде бес жыл сақталуын ұйымдастыру;</w:t>
      </w:r>
      <w:r>
        <w:br/>
      </w:r>
      <w:r>
        <w:rPr>
          <w:rFonts w:ascii="Times New Roman"/>
          <w:b w:val="false"/>
          <w:i w:val="false"/>
          <w:color w:val="000000"/>
          <w:sz w:val="28"/>
        </w:rPr>
        <w:t>
</w:t>
      </w:r>
      <w:r>
        <w:rPr>
          <w:rFonts w:ascii="Times New Roman"/>
          <w:b w:val="false"/>
          <w:i w:val="false"/>
          <w:color w:val="000000"/>
          <w:sz w:val="28"/>
        </w:rPr>
        <w:t>
      20) жоспарланған жұмыс көлемін білікті түрде орындау үшін тиісті білімі бар (ортадан кейінгі немесе жоғары) штат кестесінде көзделген мамандар санының, оның ішінде кемінде бір агроном-тұқымшының болуы;</w:t>
      </w:r>
      <w:r>
        <w:br/>
      </w:r>
      <w:r>
        <w:rPr>
          <w:rFonts w:ascii="Times New Roman"/>
          <w:b w:val="false"/>
          <w:i w:val="false"/>
          <w:color w:val="000000"/>
          <w:sz w:val="28"/>
        </w:rPr>
        <w:t>
</w:t>
      </w:r>
      <w:r>
        <w:rPr>
          <w:rFonts w:ascii="Times New Roman"/>
          <w:b w:val="false"/>
          <w:i w:val="false"/>
          <w:color w:val="000000"/>
          <w:sz w:val="28"/>
        </w:rPr>
        <w:t>
      21) Қазақстан Республикасы Ауыл шаруашылығы министрлігі Агроөнеркәсіптік кешендегі мемлекеттік инспекция комитетінің өсімдіктер карантині жөніндегі мемлекеттік инспекторы растаған элиталық тұқым өсіру шаруашылығының аумағында карантиндік объектілердің болмауы, бұл ретте карантиндік объектілер элиталық тұқым өсіру шаруашылығының аумағында сондай-ақ аттестаттау сәтіне дейін кемінде үш жыл кезеңінде болмауы тиіс;</w:t>
      </w:r>
      <w:r>
        <w:br/>
      </w:r>
      <w:r>
        <w:rPr>
          <w:rFonts w:ascii="Times New Roman"/>
          <w:b w:val="false"/>
          <w:i w:val="false"/>
          <w:color w:val="000000"/>
          <w:sz w:val="28"/>
        </w:rPr>
        <w:t>
</w:t>
      </w:r>
      <w:r>
        <w:rPr>
          <w:rFonts w:ascii="Times New Roman"/>
          <w:b w:val="false"/>
          <w:i w:val="false"/>
          <w:color w:val="000000"/>
          <w:sz w:val="28"/>
        </w:rPr>
        <w:t>
      22) элиталық тұқымдарды өндiруге қойылатын талаптарға сәйкес оларды өндiрудi жүргiзу үшiн егiстiк алаңның (суармалы жерлерде - сумен қамтамасыз етiлген ауыспалы егiстiктiң) болуы тиіс.</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өзгерістер енгізілді - ҚР Үкiметiнiң 2012.11.29 </w:t>
      </w:r>
      <w:r>
        <w:rPr>
          <w:rFonts w:ascii="Times New Roman"/>
          <w:b w:val="false"/>
          <w:i w:val="false"/>
          <w:color w:val="000000"/>
          <w:sz w:val="28"/>
        </w:rPr>
        <w:t>№ 1507</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20.12.2013 </w:t>
      </w:r>
      <w:r>
        <w:rPr>
          <w:rFonts w:ascii="Times New Roman"/>
          <w:b w:val="false"/>
          <w:i w:val="false"/>
          <w:color w:val="000000"/>
          <w:sz w:val="28"/>
        </w:rPr>
        <w:t>№ 1383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10. Тұқым өсіру шаруашылықтарына қойылатын талаптар мыналарды қамтиды:</w:t>
      </w:r>
      <w:r>
        <w:br/>
      </w:r>
      <w:r>
        <w:rPr>
          <w:rFonts w:ascii="Times New Roman"/>
          <w:b w:val="false"/>
          <w:i w:val="false"/>
          <w:color w:val="000000"/>
          <w:sz w:val="28"/>
        </w:rPr>
        <w:t>
</w:t>
      </w:r>
      <w:r>
        <w:rPr>
          <w:rFonts w:ascii="Times New Roman"/>
          <w:b w:val="false"/>
          <w:i w:val="false"/>
          <w:color w:val="000000"/>
          <w:sz w:val="28"/>
        </w:rPr>
        <w:t>
      1) тұқым шаруашылығы бойынша жұмыс тәжірибесінің екі жылдан кем емес болуы;</w:t>
      </w:r>
      <w:r>
        <w:br/>
      </w:r>
      <w:r>
        <w:rPr>
          <w:rFonts w:ascii="Times New Roman"/>
          <w:b w:val="false"/>
          <w:i w:val="false"/>
          <w:color w:val="000000"/>
          <w:sz w:val="28"/>
        </w:rPr>
        <w:t>
</w:t>
      </w:r>
      <w:r>
        <w:rPr>
          <w:rFonts w:ascii="Times New Roman"/>
          <w:b w:val="false"/>
          <w:i w:val="false"/>
          <w:color w:val="000000"/>
          <w:sz w:val="28"/>
        </w:rPr>
        <w:t>
      2) бірінші, екінші және үшінші көбейтілген тұқымдарды өндіруге қойылатын талаптарға сәйкес олардың өндірісін жүргізу үшін егістік алаңның (суармалы жерлерде - сумен қамтамасыз етілген ауыспалы егістіктің) болуы;</w:t>
      </w:r>
      <w:r>
        <w:br/>
      </w:r>
      <w:r>
        <w:rPr>
          <w:rFonts w:ascii="Times New Roman"/>
          <w:b w:val="false"/>
          <w:i w:val="false"/>
          <w:color w:val="000000"/>
          <w:sz w:val="28"/>
        </w:rPr>
        <w:t>
</w:t>
      </w:r>
      <w:r>
        <w:rPr>
          <w:rFonts w:ascii="Times New Roman"/>
          <w:b w:val="false"/>
          <w:i w:val="false"/>
          <w:color w:val="000000"/>
          <w:sz w:val="28"/>
        </w:rPr>
        <w:t>
      3) бірінші, екінші және үшінші көбейтілген тұқым өндіру жүргізілетін ауыл шаруашылығы өсімдігінің ерекшеліктерін ескере отырып, нақты топырақты-климаттық аймаққа арналған ғылыми негізделген ұсыныстарға сәйкес енгізілген тұқым шаруашылығы ауыспалы егістерінің болуы;</w:t>
      </w:r>
      <w:r>
        <w:br/>
      </w:r>
      <w:r>
        <w:rPr>
          <w:rFonts w:ascii="Times New Roman"/>
          <w:b w:val="false"/>
          <w:i w:val="false"/>
          <w:color w:val="000000"/>
          <w:sz w:val="28"/>
        </w:rPr>
        <w:t>
</w:t>
      </w:r>
      <w:r>
        <w:rPr>
          <w:rFonts w:ascii="Times New Roman"/>
          <w:b w:val="false"/>
          <w:i w:val="false"/>
          <w:color w:val="000000"/>
          <w:sz w:val="28"/>
        </w:rPr>
        <w:t>
      4) жалпы егіс алаңының 20 пайызынан кем емес тұқым шаруашылығы егістіктерінің болуы;</w:t>
      </w:r>
      <w:r>
        <w:br/>
      </w:r>
      <w:r>
        <w:rPr>
          <w:rFonts w:ascii="Times New Roman"/>
          <w:b w:val="false"/>
          <w:i w:val="false"/>
          <w:color w:val="000000"/>
          <w:sz w:val="28"/>
        </w:rPr>
        <w:t>
</w:t>
      </w:r>
      <w:r>
        <w:rPr>
          <w:rFonts w:ascii="Times New Roman"/>
          <w:b w:val="false"/>
          <w:i w:val="false"/>
          <w:color w:val="000000"/>
          <w:sz w:val="28"/>
        </w:rPr>
        <w:t>
      5) тұқым шаруашылығы жүргізілетін өңделетін дақылдардың саны  - 3-тен көп болмауы;</w:t>
      </w:r>
      <w:r>
        <w:br/>
      </w:r>
      <w:r>
        <w:rPr>
          <w:rFonts w:ascii="Times New Roman"/>
          <w:b w:val="false"/>
          <w:i w:val="false"/>
          <w:color w:val="000000"/>
          <w:sz w:val="28"/>
        </w:rPr>
        <w:t>
</w:t>
      </w:r>
      <w:r>
        <w:rPr>
          <w:rFonts w:ascii="Times New Roman"/>
          <w:b w:val="false"/>
          <w:i w:val="false"/>
          <w:color w:val="000000"/>
          <w:sz w:val="28"/>
        </w:rPr>
        <w:t>
      6) аттестаттау мәніне сәйкес тұқым шаруашылығы жүргізілетін әр дақыл бойынша сорттардың саны - 3-тен көп болмауы;</w:t>
      </w:r>
      <w:r>
        <w:br/>
      </w:r>
      <w:r>
        <w:rPr>
          <w:rFonts w:ascii="Times New Roman"/>
          <w:b w:val="false"/>
          <w:i w:val="false"/>
          <w:color w:val="000000"/>
          <w:sz w:val="28"/>
        </w:rPr>
        <w:t>
</w:t>
      </w:r>
      <w:r>
        <w:rPr>
          <w:rFonts w:ascii="Times New Roman"/>
          <w:b w:val="false"/>
          <w:i w:val="false"/>
          <w:color w:val="000000"/>
          <w:sz w:val="28"/>
        </w:rPr>
        <w:t>
      7) аттестаттауға өтініш берген сәттен бастап кемінде үш жыл мерзімге бірінші, екінші және үшінші көбейтілген тұқым ендіру үшін элиталық тұқым жеткізу туралы элиталық тұқым өсіруші шаруашылықпен жасалған шарттың болуы;</w:t>
      </w:r>
      <w:r>
        <w:br/>
      </w:r>
      <w:r>
        <w:rPr>
          <w:rFonts w:ascii="Times New Roman"/>
          <w:b w:val="false"/>
          <w:i w:val="false"/>
          <w:color w:val="000000"/>
          <w:sz w:val="28"/>
        </w:rPr>
        <w:t>
</w:t>
      </w:r>
      <w:r>
        <w:rPr>
          <w:rFonts w:ascii="Times New Roman"/>
          <w:b w:val="false"/>
          <w:i w:val="false"/>
          <w:color w:val="000000"/>
          <w:sz w:val="28"/>
        </w:rPr>
        <w:t>
      8) ауыл шаруашылығы өсімдіктері селекциясы саласында ғылыми-зерттеу жұмыстарын жүзеге асыратын жеке немесе заңды тұлғамен бірінші, екінші және үшінші көбейтілген тұқым өндірісін ғылыми сүйемелдеу туралы шарттың болуы;</w:t>
      </w:r>
      <w:r>
        <w:br/>
      </w:r>
      <w:r>
        <w:rPr>
          <w:rFonts w:ascii="Times New Roman"/>
          <w:b w:val="false"/>
          <w:i w:val="false"/>
          <w:color w:val="000000"/>
          <w:sz w:val="28"/>
        </w:rPr>
        <w:t>
</w:t>
      </w:r>
      <w:r>
        <w:rPr>
          <w:rFonts w:ascii="Times New Roman"/>
          <w:b w:val="false"/>
          <w:i w:val="false"/>
          <w:color w:val="000000"/>
          <w:sz w:val="28"/>
        </w:rPr>
        <w:t>
      9) нақты агроэкологиялық аймақ үшін ұсынылған ауыл шаруашылығы өсімдіктерін өсіру агротехнологиясын сақтау;</w:t>
      </w:r>
      <w:r>
        <w:br/>
      </w:r>
      <w:r>
        <w:rPr>
          <w:rFonts w:ascii="Times New Roman"/>
          <w:b w:val="false"/>
          <w:i w:val="false"/>
          <w:color w:val="000000"/>
          <w:sz w:val="28"/>
        </w:rPr>
        <w:t>
</w:t>
      </w:r>
      <w:r>
        <w:rPr>
          <w:rFonts w:ascii="Times New Roman"/>
          <w:b w:val="false"/>
          <w:i w:val="false"/>
          <w:color w:val="000000"/>
          <w:sz w:val="28"/>
        </w:rPr>
        <w:t>
      10) Қазақстан Республикасы Ауыл шаруашылығы министрлігі Агроөнеркәсіптік кешендегі мемлекеттік инспекция комитетінің өсімдіктер карантині жөніндегі мемлекеттік инспекторы растаған тұқым өсіру шаруашылығы аумағында карантиндік объектілердің болмауы, бұл ретте карантиндік объектілер тұқым өсіру шаруашылығының аумағында сондай-ақ аттестаттау сәтіне дейін кемінде үш жыл кезеңінде болмауы;</w:t>
      </w:r>
      <w:r>
        <w:br/>
      </w:r>
      <w:r>
        <w:rPr>
          <w:rFonts w:ascii="Times New Roman"/>
          <w:b w:val="false"/>
          <w:i w:val="false"/>
          <w:color w:val="000000"/>
          <w:sz w:val="28"/>
        </w:rPr>
        <w:t>
</w:t>
      </w:r>
      <w:r>
        <w:rPr>
          <w:rFonts w:ascii="Times New Roman"/>
          <w:b w:val="false"/>
          <w:i w:val="false"/>
          <w:color w:val="000000"/>
          <w:sz w:val="28"/>
        </w:rPr>
        <w:t>
      11) кемінде бір агроном-тұқымшының болуы;</w:t>
      </w:r>
      <w:r>
        <w:br/>
      </w:r>
      <w:r>
        <w:rPr>
          <w:rFonts w:ascii="Times New Roman"/>
          <w:b w:val="false"/>
          <w:i w:val="false"/>
          <w:color w:val="000000"/>
          <w:sz w:val="28"/>
        </w:rPr>
        <w:t>
</w:t>
      </w:r>
      <w:r>
        <w:rPr>
          <w:rFonts w:ascii="Times New Roman"/>
          <w:b w:val="false"/>
          <w:i w:val="false"/>
          <w:color w:val="000000"/>
          <w:sz w:val="28"/>
        </w:rPr>
        <w:t>
      12) дақылдар мен сорттар бойынша сорт жаңарту жоспарының болуы;</w:t>
      </w:r>
      <w:r>
        <w:br/>
      </w:r>
      <w:r>
        <w:rPr>
          <w:rFonts w:ascii="Times New Roman"/>
          <w:b w:val="false"/>
          <w:i w:val="false"/>
          <w:color w:val="000000"/>
          <w:sz w:val="28"/>
        </w:rPr>
        <w:t>
</w:t>
      </w:r>
      <w:r>
        <w:rPr>
          <w:rFonts w:ascii="Times New Roman"/>
          <w:b w:val="false"/>
          <w:i w:val="false"/>
          <w:color w:val="000000"/>
          <w:sz w:val="28"/>
        </w:rPr>
        <w:t>
      13) бірінші, екінші және үшінші көбейтілген тұқым сорттарын өсіру схемасының болуы;</w:t>
      </w:r>
      <w:r>
        <w:br/>
      </w:r>
      <w:r>
        <w:rPr>
          <w:rFonts w:ascii="Times New Roman"/>
          <w:b w:val="false"/>
          <w:i w:val="false"/>
          <w:color w:val="000000"/>
          <w:sz w:val="28"/>
        </w:rPr>
        <w:t>
</w:t>
      </w:r>
      <w:r>
        <w:rPr>
          <w:rFonts w:ascii="Times New Roman"/>
          <w:b w:val="false"/>
          <w:i w:val="false"/>
          <w:color w:val="000000"/>
          <w:sz w:val="28"/>
        </w:rPr>
        <w:t>
      14) бірінші, екінші және үшінші көбейтілген тұқымның жоспарланған мөлшерін өндіру үшін түр-түрде және көлемде негізгі тұқым материалының болуы;</w:t>
      </w:r>
      <w:r>
        <w:br/>
      </w:r>
      <w:r>
        <w:rPr>
          <w:rFonts w:ascii="Times New Roman"/>
          <w:b w:val="false"/>
          <w:i w:val="false"/>
          <w:color w:val="000000"/>
          <w:sz w:val="28"/>
        </w:rPr>
        <w:t>
</w:t>
      </w:r>
      <w:r>
        <w:rPr>
          <w:rFonts w:ascii="Times New Roman"/>
          <w:b w:val="false"/>
          <w:i w:val="false"/>
          <w:color w:val="000000"/>
          <w:sz w:val="28"/>
        </w:rPr>
        <w:t>
      15) бiрiншi, екiншi және үшiншi көбейтiлген тұқымдардың жоспарланған көлемiн өндiру жөнiндегi жұмыстардың бүкіл кешенiн қамтамасыз ету үшiн меншiк, лизинг немесе мүлiктiк жалға алу құқығындағы не сенiмгерлiк басқарудағы тұқым тазалайтын техниканы және тұқымды дәрiлеуге арналған техниканы қоса алғанда, ауыл шаруашылығы техникасының болуы;</w:t>
      </w:r>
      <w:r>
        <w:br/>
      </w:r>
      <w:r>
        <w:rPr>
          <w:rFonts w:ascii="Times New Roman"/>
          <w:b w:val="false"/>
          <w:i w:val="false"/>
          <w:color w:val="000000"/>
          <w:sz w:val="28"/>
        </w:rPr>
        <w:t>
</w:t>
      </w:r>
      <w:r>
        <w:rPr>
          <w:rFonts w:ascii="Times New Roman"/>
          <w:b w:val="false"/>
          <w:i w:val="false"/>
          <w:color w:val="000000"/>
          <w:sz w:val="28"/>
        </w:rPr>
        <w:t>
      16)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r>
        <w:br/>
      </w:r>
      <w:r>
        <w:rPr>
          <w:rFonts w:ascii="Times New Roman"/>
          <w:b w:val="false"/>
          <w:i w:val="false"/>
          <w:color w:val="000000"/>
          <w:sz w:val="28"/>
        </w:rPr>
        <w:t>
</w:t>
      </w:r>
      <w:r>
        <w:rPr>
          <w:rFonts w:ascii="Times New Roman"/>
          <w:b w:val="false"/>
          <w:i w:val="false"/>
          <w:color w:val="000000"/>
          <w:sz w:val="28"/>
        </w:rPr>
        <w:t>
      17) ауыл шаруашылығы өсімдіктерінің әр сорты бойынша өндірілген, сатылған және өз шаруашылығында пайдаланылған тұқымның саны мен сапасына, шыққан тегіне (себу, егістіктерді қабылдау және (немесе) байқаудан өткізу, тұқымды жинау, кіріске алу, тазалау және өңдеу, сату актілері, тұқымдардың аттестаты, тұқымдардың куәлігі, тұқымдардың кондициялығы туралы куәлік, тұқымдарды есепке алу журналы (ол ауданның тиісті жергілікті атқарушы органының тұқым шаруашылығы жөніндегі мемлекеттік инспекторымен нөмірленуге, тігілуге, қолы қойылуға тиіс) есеп жүргізу;</w:t>
      </w:r>
      <w:r>
        <w:br/>
      </w:r>
      <w:r>
        <w:rPr>
          <w:rFonts w:ascii="Times New Roman"/>
          <w:b w:val="false"/>
          <w:i w:val="false"/>
          <w:color w:val="000000"/>
          <w:sz w:val="28"/>
        </w:rPr>
        <w:t>
</w:t>
      </w:r>
      <w:r>
        <w:rPr>
          <w:rFonts w:ascii="Times New Roman"/>
          <w:b w:val="false"/>
          <w:i w:val="false"/>
          <w:color w:val="000000"/>
          <w:sz w:val="28"/>
        </w:rPr>
        <w:t>
      18) тұқым шаруашылығы бойынша есеп материалдарының кемінде үш жыл сақталуын қамтамасыз ету.</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өзгерістер енгізілді - ҚР Үкiметiнiң 2012.11.29 </w:t>
      </w:r>
      <w:r>
        <w:rPr>
          <w:rFonts w:ascii="Times New Roman"/>
          <w:b w:val="false"/>
          <w:i w:val="false"/>
          <w:color w:val="000000"/>
          <w:sz w:val="28"/>
        </w:rPr>
        <w:t>№ 1507</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20.12.2013 </w:t>
      </w:r>
      <w:r>
        <w:rPr>
          <w:rFonts w:ascii="Times New Roman"/>
          <w:b w:val="false"/>
          <w:i w:val="false"/>
          <w:color w:val="000000"/>
          <w:sz w:val="28"/>
        </w:rPr>
        <w:t>№ 1383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11. Тұқым өткізушілерге қойылатын талаптар мыналарды қамтиды:</w:t>
      </w:r>
      <w:r>
        <w:br/>
      </w:r>
      <w:r>
        <w:rPr>
          <w:rFonts w:ascii="Times New Roman"/>
          <w:b w:val="false"/>
          <w:i w:val="false"/>
          <w:color w:val="000000"/>
          <w:sz w:val="28"/>
        </w:rPr>
        <w:t>
</w:t>
      </w:r>
      <w:r>
        <w:rPr>
          <w:rFonts w:ascii="Times New Roman"/>
          <w:b w:val="false"/>
          <w:i w:val="false"/>
          <w:color w:val="000000"/>
          <w:sz w:val="28"/>
        </w:rPr>
        <w:t>
      1) жоспарланған жұмыс көлемін білікті түрде орындау үшін тиісті білімі бар (ортадан кейінгі немесе жоғары) штат кестесінде көзделген мамандар санының, оның ішінде кемінде бір агроном-тұқымшының болуы;</w:t>
      </w:r>
      <w:r>
        <w:br/>
      </w:r>
      <w:r>
        <w:rPr>
          <w:rFonts w:ascii="Times New Roman"/>
          <w:b w:val="false"/>
          <w:i w:val="false"/>
          <w:color w:val="000000"/>
          <w:sz w:val="28"/>
        </w:rPr>
        <w:t>
</w:t>
      </w:r>
      <w:r>
        <w:rPr>
          <w:rFonts w:ascii="Times New Roman"/>
          <w:b w:val="false"/>
          <w:i w:val="false"/>
          <w:color w:val="000000"/>
          <w:sz w:val="28"/>
        </w:rPr>
        <w:t>
      2) кейіннен сату үшін ауыл шаруашылығы өсімдіктерінің тұқымын жеткізу туралы тұқым өндірушілермен (тұқым жеткізушілер тұқымды шетелдік жеткізушілерден сатып алған (импорт бойынша) жағдайда) жыл сайын жасалатын шарттың болуы;</w:t>
      </w:r>
      <w:r>
        <w:br/>
      </w:r>
      <w:r>
        <w:rPr>
          <w:rFonts w:ascii="Times New Roman"/>
          <w:b w:val="false"/>
          <w:i w:val="false"/>
          <w:color w:val="000000"/>
          <w:sz w:val="28"/>
        </w:rPr>
        <w:t>
</w:t>
      </w:r>
      <w:r>
        <w:rPr>
          <w:rFonts w:ascii="Times New Roman"/>
          <w:b w:val="false"/>
          <w:i w:val="false"/>
          <w:color w:val="000000"/>
          <w:sz w:val="28"/>
        </w:rPr>
        <w:t>
      3)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r>
        <w:br/>
      </w:r>
      <w:r>
        <w:rPr>
          <w:rFonts w:ascii="Times New Roman"/>
          <w:b w:val="false"/>
          <w:i w:val="false"/>
          <w:color w:val="000000"/>
          <w:sz w:val="28"/>
        </w:rPr>
        <w:t>
</w:t>
      </w:r>
      <w:r>
        <w:rPr>
          <w:rFonts w:ascii="Times New Roman"/>
          <w:b w:val="false"/>
          <w:i w:val="false"/>
          <w:color w:val="000000"/>
          <w:sz w:val="28"/>
        </w:rPr>
        <w:t>
      4) ауыл шаруашылығы өсiмдiктерiнiң тұқымдарын сақтау, тазалау және өткiзу жөнiндегi барлық жұмыстар кешенiн қамтамасыз ету үшiн меншiк құқығындағы немесе лизингке немесе мүлiктiк жалға не сенiмгерлiк басқаруға алынған мамандандырылған техниканың болуы;</w:t>
      </w:r>
      <w:r>
        <w:br/>
      </w:r>
      <w:r>
        <w:rPr>
          <w:rFonts w:ascii="Times New Roman"/>
          <w:b w:val="false"/>
          <w:i w:val="false"/>
          <w:color w:val="000000"/>
          <w:sz w:val="28"/>
        </w:rPr>
        <w:t>
</w:t>
      </w:r>
      <w:r>
        <w:rPr>
          <w:rFonts w:ascii="Times New Roman"/>
          <w:b w:val="false"/>
          <w:i w:val="false"/>
          <w:color w:val="000000"/>
          <w:sz w:val="28"/>
        </w:rPr>
        <w:t>
      5) ауыл шаруашылығы өсімдіктері тұқымының әр партиясы бойынша өткізілетін тұқымның саны мен сапасының, шыққан тегінің есебін, тұқымды құжатталуы, нөмірленуі, тігілуі және облыстың тиісті жергілікті атқарушы органының тұқым шаруашылығы жөніндегі мемлекеттік инспекторы қол қоюы тиіс тұқымдарды есепке алу журналын жүргізу;</w:t>
      </w:r>
      <w:r>
        <w:br/>
      </w:r>
      <w:r>
        <w:rPr>
          <w:rFonts w:ascii="Times New Roman"/>
          <w:b w:val="false"/>
          <w:i w:val="false"/>
          <w:color w:val="000000"/>
          <w:sz w:val="28"/>
        </w:rPr>
        <w:t>
</w:t>
      </w:r>
      <w:r>
        <w:rPr>
          <w:rFonts w:ascii="Times New Roman"/>
          <w:b w:val="false"/>
          <w:i w:val="false"/>
          <w:color w:val="000000"/>
          <w:sz w:val="28"/>
        </w:rPr>
        <w:t>
      6) тұқымдарды сақтау және өткізу материалдарының кемінде үш жыл сақталуын қамтамасыз ету;</w:t>
      </w:r>
      <w:r>
        <w:br/>
      </w:r>
      <w:r>
        <w:rPr>
          <w:rFonts w:ascii="Times New Roman"/>
          <w:b w:val="false"/>
          <w:i w:val="false"/>
          <w:color w:val="000000"/>
          <w:sz w:val="28"/>
        </w:rPr>
        <w:t>
</w:t>
      </w:r>
      <w:r>
        <w:rPr>
          <w:rFonts w:ascii="Times New Roman"/>
          <w:b w:val="false"/>
          <w:i w:val="false"/>
          <w:color w:val="000000"/>
          <w:sz w:val="28"/>
        </w:rPr>
        <w:t>
      7) Қазақстан Республикасы қорғалатын өсімдіктер сорттарының мемлекеттік тізіліміне енгізілген ауыл шаруашылығы өсімдіктері сорттарының тұқымдарын сатқан жағдайда «Селекциялық жетістіктерді қорғау туралы» Қазақстан Республикасының 1999 жылғы 13 шілдедегі </w:t>
      </w:r>
      <w:r>
        <w:rPr>
          <w:rFonts w:ascii="Times New Roman"/>
          <w:b w:val="false"/>
          <w:i w:val="false"/>
          <w:color w:val="000000"/>
          <w:sz w:val="28"/>
        </w:rPr>
        <w:t>Заңына</w:t>
      </w:r>
      <w:r>
        <w:rPr>
          <w:rFonts w:ascii="Times New Roman"/>
          <w:b w:val="false"/>
          <w:i w:val="false"/>
          <w:color w:val="000000"/>
          <w:sz w:val="28"/>
        </w:rPr>
        <w:t xml:space="preserve"> сәйкес патент иесі (лицензиар) тұқым өткізушіге (лицензиатқа) селекциялық жетістікті уақытша пайдалану құқығын беретін лицензиялық шарттың болуы;</w:t>
      </w:r>
      <w:r>
        <w:br/>
      </w:r>
      <w:r>
        <w:rPr>
          <w:rFonts w:ascii="Times New Roman"/>
          <w:b w:val="false"/>
          <w:i w:val="false"/>
          <w:color w:val="000000"/>
          <w:sz w:val="28"/>
        </w:rPr>
        <w:t>
</w:t>
      </w:r>
      <w:r>
        <w:rPr>
          <w:rFonts w:ascii="Times New Roman"/>
          <w:b w:val="false"/>
          <w:i w:val="false"/>
          <w:color w:val="000000"/>
          <w:sz w:val="28"/>
        </w:rPr>
        <w:t>
      8) Қазақстан Республикасы Ауыл шаруашылығы министрлігі Агроөнеркәсіптік кешендегі мемлекеттік инспекция комитетінің өсімдіктер карантині жөніндегі мемлекеттік инспекторы растаған карантиндік объектілердің болмауы.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өзгерістер енгізілді - ҚР Үкiметiнiң 2012.11.29 </w:t>
      </w:r>
      <w:r>
        <w:rPr>
          <w:rFonts w:ascii="Times New Roman"/>
          <w:b w:val="false"/>
          <w:i w:val="false"/>
          <w:color w:val="000000"/>
          <w:sz w:val="28"/>
        </w:rPr>
        <w:t>№ 1507</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20.12.2013 </w:t>
      </w:r>
      <w:r>
        <w:rPr>
          <w:rFonts w:ascii="Times New Roman"/>
          <w:b w:val="false"/>
          <w:i w:val="false"/>
          <w:color w:val="000000"/>
          <w:sz w:val="28"/>
        </w:rPr>
        <w:t>№ 1383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p>
    <w:bookmarkEnd w:id="6"/>
    <w:bookmarkStart w:name="z96" w:id="7"/>
    <w:p>
      <w:pPr>
        <w:spacing w:after="0"/>
        <w:ind w:left="0"/>
        <w:jc w:val="left"/>
      </w:pPr>
      <w:r>
        <w:rPr>
          <w:rFonts w:ascii="Times New Roman"/>
          <w:b/>
          <w:i w:val="false"/>
          <w:color w:val="000000"/>
        </w:rPr>
        <w:t xml:space="preserve"> 
3. Бірегей тұқым өндірушілерді, элиталық тұқым өсіру</w:t>
      </w:r>
      <w:r>
        <w:br/>
      </w:r>
      <w:r>
        <w:rPr>
          <w:rFonts w:ascii="Times New Roman"/>
          <w:b/>
          <w:i w:val="false"/>
          <w:color w:val="000000"/>
        </w:rPr>
        <w:t>
шаруашылықтарын, тұқым өсіру шаруашылықтарын, тұқым</w:t>
      </w:r>
      <w:r>
        <w:br/>
      </w:r>
      <w:r>
        <w:rPr>
          <w:rFonts w:ascii="Times New Roman"/>
          <w:b/>
          <w:i w:val="false"/>
          <w:color w:val="000000"/>
        </w:rPr>
        <w:t>
өткізушілерді аттестаттау тәртібі</w:t>
      </w:r>
    </w:p>
    <w:bookmarkEnd w:id="7"/>
    <w:bookmarkStart w:name="z97" w:id="8"/>
    <w:p>
      <w:pPr>
        <w:spacing w:after="0"/>
        <w:ind w:left="0"/>
        <w:jc w:val="both"/>
      </w:pPr>
      <w:r>
        <w:rPr>
          <w:rFonts w:ascii="Times New Roman"/>
          <w:b w:val="false"/>
          <w:i w:val="false"/>
          <w:color w:val="000000"/>
          <w:sz w:val="28"/>
        </w:rPr>
        <w:t>
      12. Бірегей тұқым өндіруші, элиталық тұқым шаруашылығы, тұқым шаруашылығы, тұқым өткізуші мәртебесін алу үшін жеке және заңды тұлғалар жергілікті атқарушы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белгіленген үлгідегі өтініш;</w:t>
      </w:r>
      <w:r>
        <w:br/>
      </w:r>
      <w:r>
        <w:rPr>
          <w:rFonts w:ascii="Times New Roman"/>
          <w:b w:val="false"/>
          <w:i w:val="false"/>
          <w:color w:val="000000"/>
          <w:sz w:val="28"/>
        </w:rPr>
        <w:t>
</w:t>
      </w:r>
      <w:r>
        <w:rPr>
          <w:rFonts w:ascii="Times New Roman"/>
          <w:b w:val="false"/>
          <w:i w:val="false"/>
          <w:color w:val="000000"/>
          <w:sz w:val="28"/>
        </w:rPr>
        <w:t>
      2) заңды тұлғаны мемлекеттiк тiркеу (қайта тiркеу) туралы куәлiк* немесе анықтама немесе жеке тұлғаның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3) жер учаскесіне арналған </w:t>
      </w:r>
      <w:r>
        <w:rPr>
          <w:rFonts w:ascii="Times New Roman"/>
          <w:b w:val="false"/>
          <w:i w:val="false"/>
          <w:color w:val="000000"/>
          <w:sz w:val="28"/>
        </w:rPr>
        <w:t>сәйкестендіру құжатының</w:t>
      </w:r>
      <w:r>
        <w:rPr>
          <w:rFonts w:ascii="Times New Roman"/>
          <w:b w:val="false"/>
          <w:i w:val="false"/>
          <w:color w:val="000000"/>
          <w:sz w:val="28"/>
        </w:rPr>
        <w:t xml:space="preserve"> көшірмесі (тұқым өткізушілер тапсырмайды);</w:t>
      </w:r>
      <w:r>
        <w:br/>
      </w:r>
      <w:r>
        <w:rPr>
          <w:rFonts w:ascii="Times New Roman"/>
          <w:b w:val="false"/>
          <w:i w:val="false"/>
          <w:color w:val="000000"/>
          <w:sz w:val="28"/>
        </w:rPr>
        <w:t>
</w:t>
      </w:r>
      <w:r>
        <w:rPr>
          <w:rFonts w:ascii="Times New Roman"/>
          <w:b w:val="false"/>
          <w:i w:val="false"/>
          <w:color w:val="000000"/>
          <w:sz w:val="28"/>
        </w:rPr>
        <w:t>
      4) жеке немесе заңды тұлғаның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баяндалған талаптарға сәйкестігін растайтын құжаттар;</w:t>
      </w:r>
      <w:r>
        <w:br/>
      </w:r>
      <w:r>
        <w:rPr>
          <w:rFonts w:ascii="Times New Roman"/>
          <w:b w:val="false"/>
          <w:i w:val="false"/>
          <w:color w:val="000000"/>
          <w:sz w:val="28"/>
        </w:rPr>
        <w:t>
</w:t>
      </w:r>
      <w:r>
        <w:rPr>
          <w:rFonts w:ascii="Times New Roman"/>
          <w:b w:val="false"/>
          <w:i w:val="false"/>
          <w:color w:val="000000"/>
          <w:sz w:val="28"/>
        </w:rPr>
        <w:t>
      5) тұқым өндірумен тікелей айналысатын мамандардың тізімі.</w:t>
      </w:r>
      <w:r>
        <w:br/>
      </w:r>
      <w:r>
        <w:rPr>
          <w:rFonts w:ascii="Times New Roman"/>
          <w:b w:val="false"/>
          <w:i w:val="false"/>
          <w:color w:val="000000"/>
          <w:sz w:val="28"/>
        </w:rPr>
        <w:t>
</w:t>
      </w:r>
      <w:r>
        <w:rPr>
          <w:rFonts w:ascii="Times New Roman"/>
          <w:b w:val="false"/>
          <w:i w:val="false"/>
          <w:color w:val="000000"/>
          <w:sz w:val="28"/>
        </w:rPr>
        <w:t>
      Жергілікті атқарушы орган бiрегей тұқым өндiрушi, элиталық тұқым шаруашылығы, тұқым шаруашылығы, тұқым өткiзушi мәртебесiн алуға жеке және заңды тұлғалардың құжаттарын алған сәттен бастап екі жұмыс күні ішінде ұсынылған құжаттардың толықтығын тексереді. Ұсынылған құжаттардың толық болмау фактісі белгіленген жағдайда жергілікті атқарушы орган көрсетілген мерзімде өтінішті бұдан әрі қараудан жазбаша дәлелді бас тартуды береді.</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Үкiметiнiң 2012.11.29 </w:t>
      </w:r>
      <w:r>
        <w:rPr>
          <w:rFonts w:ascii="Times New Roman"/>
          <w:b w:val="false"/>
          <w:i w:val="false"/>
          <w:color w:val="000000"/>
          <w:sz w:val="28"/>
        </w:rPr>
        <w:t>№ 1507</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қаулысымен; өзгеріс енгізілді - ҚР Үкіметінің 24.04.2013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қаулыcымен.</w:t>
      </w:r>
      <w:r>
        <w:br/>
      </w:r>
      <w:r>
        <w:rPr>
          <w:rFonts w:ascii="Times New Roman"/>
          <w:b w:val="false"/>
          <w:i w:val="false"/>
          <w:color w:val="000000"/>
          <w:sz w:val="28"/>
        </w:rPr>
        <w:t>
</w:t>
      </w:r>
      <w:r>
        <w:rPr>
          <w:rFonts w:ascii="Times New Roman"/>
          <w:b w:val="false"/>
          <w:i w:val="false"/>
          <w:color w:val="000000"/>
          <w:sz w:val="28"/>
        </w:rPr>
        <w:t>
      13. Жергiлiктi атқарушы органның қаулысымен құрамы кемiнде бес адамнан тұратын (комиссияның төрағасы және төрт мүшесi) сараптамалық комиссия құрылады.</w:t>
      </w:r>
      <w:r>
        <w:br/>
      </w:r>
      <w:r>
        <w:rPr>
          <w:rFonts w:ascii="Times New Roman"/>
          <w:b w:val="false"/>
          <w:i w:val="false"/>
          <w:color w:val="000000"/>
          <w:sz w:val="28"/>
        </w:rPr>
        <w:t>
</w:t>
      </w:r>
      <w:r>
        <w:rPr>
          <w:rFonts w:ascii="Times New Roman"/>
          <w:b w:val="false"/>
          <w:i w:val="false"/>
          <w:color w:val="000000"/>
          <w:sz w:val="28"/>
        </w:rPr>
        <w:t>
      Сараптамалық комиссия құрамына жергілікті атқарушы органның ауыл шаруашылығы саласындағы тиісті құрылымдық бөлімшесінің, аграрлық бейінді ғылыми және қоғамдық ұйымдардың (келісім бойынша) өкілдері кіреді.</w:t>
      </w:r>
      <w:r>
        <w:br/>
      </w:r>
      <w:r>
        <w:rPr>
          <w:rFonts w:ascii="Times New Roman"/>
          <w:b w:val="false"/>
          <w:i w:val="false"/>
          <w:color w:val="000000"/>
          <w:sz w:val="28"/>
        </w:rPr>
        <w:t>
</w:t>
      </w:r>
      <w:r>
        <w:rPr>
          <w:rFonts w:ascii="Times New Roman"/>
          <w:b w:val="false"/>
          <w:i w:val="false"/>
          <w:color w:val="000000"/>
          <w:sz w:val="28"/>
        </w:rPr>
        <w:t>
      Сараптамалық комиссия жеке немесе заңды тұлғаның аттестаттауға өтiнiшi түскен күннен бастап он бес жұмыс күнi iшiнде ұсынылған құжаттарды зерделейдi және орналасқан жерiне бару арқылы жеке немесе заңды тұлғаның бiрегей тұқым өндiрушiлерге, элиталық тұқым шаруашылығына, тұқым шаруашылығына, тұқым өткiзушiлерге қойылатын талаптарға сәйкестiгi дәрежесiн анықтайды.</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Үкiметiнiң 2012.11.29 </w:t>
      </w:r>
      <w:r>
        <w:rPr>
          <w:rFonts w:ascii="Times New Roman"/>
          <w:b w:val="false"/>
          <w:i w:val="false"/>
          <w:color w:val="000000"/>
          <w:sz w:val="28"/>
        </w:rPr>
        <w:t>№ 1507</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қаулысымен; өзгеріс енгізілді - ҚР 20.12.2013 </w:t>
      </w:r>
      <w:r>
        <w:rPr>
          <w:rFonts w:ascii="Times New Roman"/>
          <w:b w:val="false"/>
          <w:i w:val="false"/>
          <w:color w:val="000000"/>
          <w:sz w:val="28"/>
        </w:rPr>
        <w:t>№ 1383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14. Сараптамалық комиссия тексерісі негізінде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жеке немесе заңды тұлғаның бірегей тұқым өндірушіге, элиталық тұқым өсіру шаруашылығына, тұқым өсіру шаруашылығына, тұқым өткізушіге қойылатын талаптарға сәйкестігін тексеру актісі жасалады.</w:t>
      </w:r>
      <w:r>
        <w:br/>
      </w:r>
      <w:r>
        <w:rPr>
          <w:rFonts w:ascii="Times New Roman"/>
          <w:b w:val="false"/>
          <w:i w:val="false"/>
          <w:color w:val="000000"/>
          <w:sz w:val="28"/>
        </w:rPr>
        <w:t>
</w:t>
      </w:r>
      <w:r>
        <w:rPr>
          <w:rFonts w:ascii="Times New Roman"/>
          <w:b w:val="false"/>
          <w:i w:val="false"/>
          <w:color w:val="000000"/>
          <w:sz w:val="28"/>
        </w:rPr>
        <w:t>
      15. Сараптамалық комиссия көпшілік дауыспен жеке немесе заңды тұлғаның бірегей тұқым өндірушіге, элиталық тұқым өсіру шаруашылығына, тұқым өсіру шаруашылығына, тұқым өткізушіге қойылатын талаптарға сәйкестігі немесе сәйкес еместігі туралы шешім қабылдайды.</w:t>
      </w:r>
      <w:r>
        <w:br/>
      </w:r>
      <w:r>
        <w:rPr>
          <w:rFonts w:ascii="Times New Roman"/>
          <w:b w:val="false"/>
          <w:i w:val="false"/>
          <w:color w:val="000000"/>
          <w:sz w:val="28"/>
        </w:rPr>
        <w:t>
</w:t>
      </w:r>
      <w:r>
        <w:rPr>
          <w:rFonts w:ascii="Times New Roman"/>
          <w:b w:val="false"/>
          <w:i w:val="false"/>
          <w:color w:val="000000"/>
          <w:sz w:val="28"/>
        </w:rPr>
        <w:t>
      16. Сараптамалық комиссияның шешімі хаттамамен ресімделеді, оған сараптамалық комиссия мүшелерінің барлығы қол қояды.</w:t>
      </w:r>
      <w:r>
        <w:br/>
      </w:r>
      <w:r>
        <w:rPr>
          <w:rFonts w:ascii="Times New Roman"/>
          <w:b w:val="false"/>
          <w:i w:val="false"/>
          <w:color w:val="000000"/>
          <w:sz w:val="28"/>
        </w:rPr>
        <w:t>
</w:t>
      </w:r>
      <w:r>
        <w:rPr>
          <w:rFonts w:ascii="Times New Roman"/>
          <w:b w:val="false"/>
          <w:i w:val="false"/>
          <w:color w:val="000000"/>
          <w:sz w:val="28"/>
        </w:rPr>
        <w:t>
      17. Бiрегей тұқым өндiрушi, элиталық тұқым шаруашылығы, тұқым шаруашылығы, тұқым өткiзушi мәртебесiн беру туралы жеке немесе заңды тұлғаның өтiнiшiн қараудың жалпы мерзiмi өтініш түскен сәттен бастап жиырма жұмыс күнiнен аспауы тиiс.</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Үкiметiнiң 2012.11.29 </w:t>
      </w:r>
      <w:r>
        <w:rPr>
          <w:rFonts w:ascii="Times New Roman"/>
          <w:b w:val="false"/>
          <w:i w:val="false"/>
          <w:color w:val="000000"/>
          <w:sz w:val="28"/>
        </w:rPr>
        <w:t>№ 1507</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18. Сараптамалық комиссияның оң қорытындысын алған жеке және заңды тұлғаларға жергiлiктi атқарушы органның қаулысымен бiрегей тұқым өндiрушi, элиталық тұқым шаруашылығы, тұқым шаруашылығы, тұқым өткiзушi мәртебесi берiледi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аттестаттау туралы куәлiк берiледi.</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Үкiметiнiң 2012.11.29 </w:t>
      </w:r>
      <w:r>
        <w:rPr>
          <w:rFonts w:ascii="Times New Roman"/>
          <w:b w:val="false"/>
          <w:i w:val="false"/>
          <w:color w:val="000000"/>
          <w:sz w:val="28"/>
        </w:rPr>
        <w:t>№ 1507</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19. Жеке немесе заңды тұлға бірегей тұқым өндірушілерге, элиталық тұқым өсіру шаруашылықтарына, тұқым өсіру шаруашылықтарына, тұқым өткізушілерге қойылатын талаптарға сәйкес болмаған жағдайда жергілікті атқарушы орган осы Қағидалардың 17-тармағында көрсетілген мерзім ішінде аттестаттау туралы куәлікті беруден бас тартудың себептерін көрсетіп, жазбаша түрде дәлелді жауап береді.</w:t>
      </w:r>
      <w:r>
        <w:br/>
      </w:r>
      <w:r>
        <w:rPr>
          <w:rFonts w:ascii="Times New Roman"/>
          <w:b w:val="false"/>
          <w:i w:val="false"/>
          <w:color w:val="000000"/>
          <w:sz w:val="28"/>
        </w:rPr>
        <w:t>
      Сараптамалық комиссиясының шешіміне заңнамада белгіленген тәртіппен шағымдануға болады.</w:t>
      </w:r>
      <w:r>
        <w:br/>
      </w:r>
      <w:r>
        <w:rPr>
          <w:rFonts w:ascii="Times New Roman"/>
          <w:b w:val="false"/>
          <w:i w:val="false"/>
          <w:color w:val="000000"/>
          <w:sz w:val="28"/>
        </w:rPr>
        <w:t>
</w:t>
      </w:r>
      <w:r>
        <w:rPr>
          <w:rFonts w:ascii="Times New Roman"/>
          <w:b w:val="false"/>
          <w:i w:val="false"/>
          <w:color w:val="000000"/>
          <w:sz w:val="28"/>
        </w:rPr>
        <w:t>
      20. Жергілікті атқарушы орган бірегей тұқым өндіруші, элиталық тұқым өсіру шаруашылығы, тұқым өсіру шаруашылығы, тұқым өткізуші мәртебесі берілгеннен кейін бес жұмыс күн ішінде Қазақстан Республикасы Ауыл шаруашылығы министрлігіне тиісті ақпарат жолдайды (ақпаратты жіберу және алу фактісін растайтын тәсілмен).</w:t>
      </w:r>
      <w:r>
        <w:br/>
      </w:r>
      <w:r>
        <w:rPr>
          <w:rFonts w:ascii="Times New Roman"/>
          <w:b w:val="false"/>
          <w:i w:val="false"/>
          <w:color w:val="000000"/>
          <w:sz w:val="28"/>
        </w:rPr>
        <w:t>
</w:t>
      </w:r>
      <w:r>
        <w:rPr>
          <w:rFonts w:ascii="Times New Roman"/>
          <w:b w:val="false"/>
          <w:i w:val="false"/>
          <w:color w:val="000000"/>
          <w:sz w:val="28"/>
        </w:rPr>
        <w:t>
      21. Жергілікті атқарушы орган бірегей тұқым өндірушілердің, элиталық тұқым өсіру шаруашылықтарының, тұқым өсіру шаруашылықтарының, тұқым өткізушілердің тізілімін жүргізеді.</w:t>
      </w:r>
      <w:r>
        <w:br/>
      </w:r>
      <w:r>
        <w:rPr>
          <w:rFonts w:ascii="Times New Roman"/>
          <w:b w:val="false"/>
          <w:i w:val="false"/>
          <w:color w:val="000000"/>
          <w:sz w:val="28"/>
        </w:rPr>
        <w:t>
</w:t>
      </w:r>
      <w:r>
        <w:rPr>
          <w:rFonts w:ascii="Times New Roman"/>
          <w:b w:val="false"/>
          <w:i w:val="false"/>
          <w:color w:val="000000"/>
          <w:sz w:val="28"/>
        </w:rPr>
        <w:t>
      22. Бірегей тұқым өндіруші, элиталық тұқым өсіру шаруашылығы, тұқым өсіру шаруашылығы, тұқым өткізуші мәртебесін алуға үміткер жеке немесе заңды тұлға сараптамалық комиссияның аттестаттау туралы куәлік беруден бас тарту туралы шешімі қабылданған күннен кейін алты ай өткен соң аттестаттау туралы куәлік беруден бас тартуға әкелген себептерді жойған жағдайда, қайта аттестаттаудан өтуге құжаттарын тапсыра алады.</w:t>
      </w:r>
      <w:r>
        <w:br/>
      </w:r>
      <w:r>
        <w:rPr>
          <w:rFonts w:ascii="Times New Roman"/>
          <w:b w:val="false"/>
          <w:i w:val="false"/>
          <w:color w:val="000000"/>
          <w:sz w:val="28"/>
        </w:rPr>
        <w:t>
</w:t>
      </w:r>
      <w:r>
        <w:rPr>
          <w:rFonts w:ascii="Times New Roman"/>
          <w:b w:val="false"/>
          <w:i w:val="false"/>
          <w:color w:val="000000"/>
          <w:sz w:val="28"/>
        </w:rPr>
        <w:t>
      23. Тұқым шаруашылығы субъектілерін қайта аттестаттау осы Қағидаларда белгіленген талаптарға сәйкес аттестацияның қолданылу мерзімі өткеннен кейін:</w:t>
      </w:r>
      <w:r>
        <w:br/>
      </w:r>
      <w:r>
        <w:rPr>
          <w:rFonts w:ascii="Times New Roman"/>
          <w:b w:val="false"/>
          <w:i w:val="false"/>
          <w:color w:val="000000"/>
          <w:sz w:val="28"/>
        </w:rPr>
        <w:t>
      бірегей тұқым өндірушілер үшін - бес жылда бір рет; элиталық тұқым өсіру шаруашылықтары үшін - үш жылда бір рет; тұқым өсіру шаруашылықтары үшін - үш жылда бір рет; тұқым өткізушілер үшін - екі жылда бір рет өткізіледі.</w:t>
      </w:r>
      <w:r>
        <w:br/>
      </w:r>
      <w:r>
        <w:rPr>
          <w:rFonts w:ascii="Times New Roman"/>
          <w:b w:val="false"/>
          <w:i w:val="false"/>
          <w:color w:val="000000"/>
          <w:sz w:val="28"/>
        </w:rPr>
        <w:t>
</w:t>
      </w:r>
      <w:r>
        <w:rPr>
          <w:rFonts w:ascii="Times New Roman"/>
          <w:b w:val="false"/>
          <w:i w:val="false"/>
          <w:color w:val="000000"/>
          <w:sz w:val="28"/>
        </w:rPr>
        <w:t>
      24.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қайта аттестаттауға өтінішті бірегей тұқым өндіруші, элиталық тұқым өсіру шаруашылығы, тұқым өсіру шаруашылығы, тұқым өткізуші аттестаттау туралы куәлігінің қолдану мерзімінің аяқталуына күнтізбелік отыз күн қалғанда береді.</w:t>
      </w:r>
    </w:p>
    <w:bookmarkEnd w:id="8"/>
    <w:bookmarkStart w:name="z115" w:id="9"/>
    <w:p>
      <w:pPr>
        <w:spacing w:after="0"/>
        <w:ind w:left="0"/>
        <w:jc w:val="both"/>
      </w:pPr>
      <w:r>
        <w:rPr>
          <w:rFonts w:ascii="Times New Roman"/>
          <w:b w:val="false"/>
          <w:i w:val="false"/>
          <w:color w:val="000000"/>
          <w:sz w:val="28"/>
        </w:rPr>
        <w:t xml:space="preserve">
Бірегей және элиталық тұқым, бiрiншi </w:t>
      </w:r>
      <w:r>
        <w:br/>
      </w:r>
      <w:r>
        <w:rPr>
          <w:rFonts w:ascii="Times New Roman"/>
          <w:b w:val="false"/>
          <w:i w:val="false"/>
          <w:color w:val="000000"/>
          <w:sz w:val="28"/>
        </w:rPr>
        <w:t xml:space="preserve">
екiншi және үшiншi көбейтiлген    </w:t>
      </w:r>
      <w:r>
        <w:br/>
      </w:r>
      <w:r>
        <w:rPr>
          <w:rFonts w:ascii="Times New Roman"/>
          <w:b w:val="false"/>
          <w:i w:val="false"/>
          <w:color w:val="000000"/>
          <w:sz w:val="28"/>
        </w:rPr>
        <w:t xml:space="preserve">
тұқым өндiрушiлердi және тұқым    </w:t>
      </w:r>
      <w:r>
        <w:br/>
      </w:r>
      <w:r>
        <w:rPr>
          <w:rFonts w:ascii="Times New Roman"/>
          <w:b w:val="false"/>
          <w:i w:val="false"/>
          <w:color w:val="000000"/>
          <w:sz w:val="28"/>
        </w:rPr>
        <w:t>
өткiзушiлердi аттестаттау қағидаларына</w:t>
      </w:r>
      <w:r>
        <w:br/>
      </w:r>
      <w:r>
        <w:rPr>
          <w:rFonts w:ascii="Times New Roman"/>
          <w:b w:val="false"/>
          <w:i w:val="false"/>
          <w:color w:val="000000"/>
          <w:sz w:val="28"/>
        </w:rPr>
        <w:t xml:space="preserve">
1-қосымша              </w:t>
      </w:r>
    </w:p>
    <w:bookmarkEnd w:id="9"/>
    <w:p>
      <w:pPr>
        <w:spacing w:after="0"/>
        <w:ind w:left="0"/>
        <w:jc w:val="both"/>
      </w:pPr>
      <w:r>
        <w:rPr>
          <w:rFonts w:ascii="Times New Roman"/>
          <w:b w:val="false"/>
          <w:i w:val="false"/>
          <w:color w:val="ff0000"/>
          <w:sz w:val="28"/>
        </w:rPr>
        <w:t xml:space="preserve">      Ескерту. 1-қосымша жаңа редакцияда - ҚР Үкiметiнiң 24.04.2013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қаулыcымен.</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(облыстың (республикалық маңызы бар қаланың, астананың) жергiлiктi</w:t>
      </w:r>
      <w:r>
        <w:br/>
      </w:r>
      <w:r>
        <w:rPr>
          <w:rFonts w:ascii="Times New Roman"/>
          <w:b w:val="false"/>
          <w:i w:val="false"/>
          <w:color w:val="000000"/>
          <w:sz w:val="28"/>
        </w:rPr>
        <w:t>
атқарушы органының атауы көрсетiледi)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жеке тұлғаның тегi, аты, әкесiнiң аты</w:t>
      </w:r>
      <w:r>
        <w:br/>
      </w:r>
      <w:r>
        <w:rPr>
          <w:rFonts w:ascii="Times New Roman"/>
          <w:b w:val="false"/>
          <w:i w:val="false"/>
          <w:color w:val="000000"/>
          <w:sz w:val="28"/>
        </w:rPr>
        <w:t>
көрсетiледi)</w:t>
      </w:r>
    </w:p>
    <w:bookmarkStart w:name="z129" w:id="10"/>
    <w:p>
      <w:pPr>
        <w:spacing w:after="0"/>
        <w:ind w:left="0"/>
        <w:jc w:val="left"/>
      </w:pPr>
      <w:r>
        <w:rPr>
          <w:rFonts w:ascii="Times New Roman"/>
          <w:b/>
          <w:i w:val="false"/>
          <w:color w:val="000000"/>
        </w:rPr>
        <w:t xml:space="preserve"> 
Өтініш</w:t>
      </w:r>
    </w:p>
    <w:bookmarkEnd w:id="10"/>
    <w:p>
      <w:pPr>
        <w:spacing w:after="0"/>
        <w:ind w:left="0"/>
        <w:jc w:val="both"/>
      </w:pPr>
      <w:r>
        <w:rPr>
          <w:rFonts w:ascii="Times New Roman"/>
          <w:b w:val="false"/>
          <w:i w:val="false"/>
          <w:color w:val="000000"/>
          <w:sz w:val="28"/>
        </w:rPr>
        <w:t>      Аттестаттаудан (қайта аттестаттаудан) өткiзудi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(ауыл шаруашылығы өсiмдiгiнiң атауы, сорттардың саны (бiрегей тұқым</w:t>
      </w:r>
      <w:r>
        <w:br/>
      </w:r>
      <w:r>
        <w:rPr>
          <w:rFonts w:ascii="Times New Roman"/>
          <w:b w:val="false"/>
          <w:i w:val="false"/>
          <w:color w:val="000000"/>
          <w:sz w:val="28"/>
        </w:rPr>
        <w:t>
      өндiрушiлерге сорттардың саны көрсетiлмейдi) көрсетiледi)</w:t>
      </w:r>
      <w:r>
        <w:br/>
      </w:r>
      <w:r>
        <w:rPr>
          <w:rFonts w:ascii="Times New Roman"/>
          <w:b w:val="false"/>
          <w:i w:val="false"/>
          <w:color w:val="000000"/>
          <w:sz w:val="28"/>
        </w:rPr>
        <w:t>
тұқымын өндiру және сату (тұқым өткiзушiлер үшiн - тек тұқым сату)</w:t>
      </w:r>
      <w:r>
        <w:br/>
      </w:r>
      <w:r>
        <w:rPr>
          <w:rFonts w:ascii="Times New Roman"/>
          <w:b w:val="false"/>
          <w:i w:val="false"/>
          <w:color w:val="000000"/>
          <w:sz w:val="28"/>
        </w:rPr>
        <w:t>
жөнiндегi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(берiлетiн мәртебе түрлерiнiң бiреуi көрсетiледi)</w:t>
      </w:r>
      <w:r>
        <w:br/>
      </w:r>
      <w:r>
        <w:rPr>
          <w:rFonts w:ascii="Times New Roman"/>
          <w:b w:val="false"/>
          <w:i w:val="false"/>
          <w:color w:val="000000"/>
          <w:sz w:val="28"/>
        </w:rPr>
        <w:t>
мәртебесiн берудi сұраймын.</w:t>
      </w:r>
      <w:r>
        <w:br/>
      </w:r>
      <w:r>
        <w:rPr>
          <w:rFonts w:ascii="Times New Roman"/>
          <w:b w:val="false"/>
          <w:i w:val="false"/>
          <w:color w:val="000000"/>
          <w:sz w:val="28"/>
        </w:rPr>
        <w:t>
      Жеке немесе заңды тұлға туралы мәлiметтер:</w:t>
      </w:r>
      <w:r>
        <w:br/>
      </w:r>
      <w:r>
        <w:rPr>
          <w:rFonts w:ascii="Times New Roman"/>
          <w:b w:val="false"/>
          <w:i w:val="false"/>
          <w:color w:val="000000"/>
          <w:sz w:val="28"/>
        </w:rPr>
        <w:t>
      1. Меншiк нысаны ______________________________________________</w:t>
      </w:r>
      <w:r>
        <w:br/>
      </w:r>
      <w:r>
        <w:rPr>
          <w:rFonts w:ascii="Times New Roman"/>
          <w:b w:val="false"/>
          <w:i w:val="false"/>
          <w:color w:val="000000"/>
          <w:sz w:val="28"/>
        </w:rPr>
        <w:t>
      2. Құрылған жылы ______________________________________________</w:t>
      </w:r>
      <w:r>
        <w:br/>
      </w:r>
      <w:r>
        <w:rPr>
          <w:rFonts w:ascii="Times New Roman"/>
          <w:b w:val="false"/>
          <w:i w:val="false"/>
          <w:color w:val="000000"/>
          <w:sz w:val="28"/>
        </w:rPr>
        <w:t>
      3. Заңды тұлғаны мемлекеттiк тiркеу (қайта тіркеу) туралы</w:t>
      </w:r>
      <w:r>
        <w:br/>
      </w:r>
      <w:r>
        <w:rPr>
          <w:rFonts w:ascii="Times New Roman"/>
          <w:b w:val="false"/>
          <w:i w:val="false"/>
          <w:color w:val="000000"/>
          <w:sz w:val="28"/>
        </w:rPr>
        <w:t>
куәлiк* немесе анықтама немесе жеке тұлғаның жеке куәлiгi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(нөмiрi, кiм және қашан бергені көрсетiледi)</w:t>
      </w:r>
      <w:r>
        <w:br/>
      </w:r>
      <w:r>
        <w:rPr>
          <w:rFonts w:ascii="Times New Roman"/>
          <w:b w:val="false"/>
          <w:i w:val="false"/>
          <w:color w:val="000000"/>
          <w:sz w:val="28"/>
        </w:rPr>
        <w:t>
      4. Мекенжайы: _________________________________________________</w:t>
      </w:r>
      <w:r>
        <w:br/>
      </w:r>
      <w:r>
        <w:rPr>
          <w:rFonts w:ascii="Times New Roman"/>
          <w:b w:val="false"/>
          <w:i w:val="false"/>
          <w:color w:val="000000"/>
          <w:sz w:val="28"/>
        </w:rPr>
        <w:t>
                   (индексi, қаласы, ауданы, облысы, көшесi, үйдiң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телефоны, факсы, электрондық мекенжайы)</w:t>
      </w:r>
      <w:r>
        <w:br/>
      </w:r>
      <w:r>
        <w:rPr>
          <w:rFonts w:ascii="Times New Roman"/>
          <w:b w:val="false"/>
          <w:i w:val="false"/>
          <w:color w:val="000000"/>
          <w:sz w:val="28"/>
        </w:rPr>
        <w:t>
      5. Басшы ______________________________________________________</w:t>
      </w:r>
      <w:r>
        <w:br/>
      </w:r>
      <w:r>
        <w:rPr>
          <w:rFonts w:ascii="Times New Roman"/>
          <w:b w:val="false"/>
          <w:i w:val="false"/>
          <w:color w:val="000000"/>
          <w:sz w:val="28"/>
        </w:rPr>
        <w:t>
                       (тегi, аты, әкесiнiң аты көрсетiледi)</w:t>
      </w:r>
      <w:r>
        <w:br/>
      </w:r>
      <w:r>
        <w:rPr>
          <w:rFonts w:ascii="Times New Roman"/>
          <w:b w:val="false"/>
          <w:i w:val="false"/>
          <w:color w:val="000000"/>
          <w:sz w:val="28"/>
        </w:rPr>
        <w:t>
      6. Банктiк деректемелерi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(ЖСН (жеке сәйкестендiру нөмiрi), есеп-шот №, банктiң атауы және</w:t>
      </w:r>
      <w:r>
        <w:br/>
      </w:r>
      <w:r>
        <w:rPr>
          <w:rFonts w:ascii="Times New Roman"/>
          <w:b w:val="false"/>
          <w:i w:val="false"/>
          <w:color w:val="000000"/>
          <w:sz w:val="28"/>
        </w:rPr>
        <w:t>
                           орналасқан жерi)</w:t>
      </w:r>
      <w:r>
        <w:br/>
      </w:r>
      <w:r>
        <w:rPr>
          <w:rFonts w:ascii="Times New Roman"/>
          <w:b w:val="false"/>
          <w:i w:val="false"/>
          <w:color w:val="000000"/>
          <w:sz w:val="28"/>
        </w:rPr>
        <w:t>
      7. Қоса берiлiп отырған құжаттар: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(12-тармаққа сәйкес)</w:t>
      </w:r>
    </w:p>
    <w:p>
      <w:pPr>
        <w:spacing w:after="0"/>
        <w:ind w:left="0"/>
        <w:jc w:val="both"/>
      </w:pPr>
      <w:r>
        <w:rPr>
          <w:rFonts w:ascii="Times New Roman"/>
          <w:b w:val="false"/>
          <w:i w:val="false"/>
          <w:color w:val="000000"/>
          <w:sz w:val="28"/>
        </w:rPr>
        <w:t>Басшы ______________________________________________ ________________</w:t>
      </w:r>
      <w:r>
        <w:br/>
      </w:r>
      <w:r>
        <w:rPr>
          <w:rFonts w:ascii="Times New Roman"/>
          <w:b w:val="false"/>
          <w:i w:val="false"/>
          <w:color w:val="000000"/>
          <w:sz w:val="28"/>
        </w:rPr>
        <w:t>
                (тегi, аты, әкесiнiң аты)                  (қолы)</w:t>
      </w:r>
      <w:r>
        <w:br/>
      </w:r>
      <w:r>
        <w:rPr>
          <w:rFonts w:ascii="Times New Roman"/>
          <w:b w:val="false"/>
          <w:i w:val="false"/>
          <w:color w:val="000000"/>
          <w:sz w:val="28"/>
        </w:rPr>
        <w:t>
М.О.                               20__ жылғы «___» _________________</w:t>
      </w:r>
      <w:r>
        <w:br/>
      </w:r>
      <w:r>
        <w:rPr>
          <w:rFonts w:ascii="Times New Roman"/>
          <w:b w:val="false"/>
          <w:i w:val="false"/>
          <w:color w:val="000000"/>
          <w:sz w:val="28"/>
        </w:rPr>
        <w:t>
Өтiнiш қарауға 20__ жылғы «___» __________________________ қабылданды</w:t>
      </w:r>
    </w:p>
    <w:p>
      <w:pPr>
        <w:spacing w:after="0"/>
        <w:ind w:left="0"/>
        <w:jc w:val="both"/>
      </w:pPr>
      <w:r>
        <w:rPr>
          <w:rFonts w:ascii="Times New Roman"/>
          <w:b w:val="false"/>
          <w:i w:val="false"/>
          <w:color w:val="000000"/>
          <w:sz w:val="28"/>
        </w:rPr>
        <w:t>_______________________________________________________ _____________</w:t>
      </w:r>
      <w:r>
        <w:br/>
      </w:r>
      <w:r>
        <w:rPr>
          <w:rFonts w:ascii="Times New Roman"/>
          <w:b w:val="false"/>
          <w:i w:val="false"/>
          <w:color w:val="000000"/>
          <w:sz w:val="28"/>
        </w:rPr>
        <w:t>
   (өтiнiштi қабылдаған жауапты тұлғаның тегi, аты,        (қолы)</w:t>
      </w:r>
      <w:r>
        <w:br/>
      </w:r>
      <w:r>
        <w:rPr>
          <w:rFonts w:ascii="Times New Roman"/>
          <w:b w:val="false"/>
          <w:i w:val="false"/>
          <w:color w:val="000000"/>
          <w:sz w:val="28"/>
        </w:rPr>
        <w:t>
                    әкесiнiң аты)</w:t>
      </w:r>
    </w:p>
    <w:bookmarkStart w:name="z117" w:id="11"/>
    <w:p>
      <w:pPr>
        <w:spacing w:after="0"/>
        <w:ind w:left="0"/>
        <w:jc w:val="both"/>
      </w:pPr>
      <w:r>
        <w:rPr>
          <w:rFonts w:ascii="Times New Roman"/>
          <w:b w:val="false"/>
          <w:i w:val="false"/>
          <w:color w:val="000000"/>
          <w:sz w:val="28"/>
        </w:rPr>
        <w:t>
Бірегей, элиталық тұқым, бiрiншi,</w:t>
      </w:r>
      <w:r>
        <w:br/>
      </w:r>
      <w:r>
        <w:rPr>
          <w:rFonts w:ascii="Times New Roman"/>
          <w:b w:val="false"/>
          <w:i w:val="false"/>
          <w:color w:val="000000"/>
          <w:sz w:val="28"/>
        </w:rPr>
        <w:t xml:space="preserve">
екiншi және үшiншi көбейтiлген  </w:t>
      </w:r>
      <w:r>
        <w:br/>
      </w:r>
      <w:r>
        <w:rPr>
          <w:rFonts w:ascii="Times New Roman"/>
          <w:b w:val="false"/>
          <w:i w:val="false"/>
          <w:color w:val="000000"/>
          <w:sz w:val="28"/>
        </w:rPr>
        <w:t xml:space="preserve">
тұқым өндiрушiлердi және тұқым  </w:t>
      </w:r>
      <w:r>
        <w:br/>
      </w:r>
      <w:r>
        <w:rPr>
          <w:rFonts w:ascii="Times New Roman"/>
          <w:b w:val="false"/>
          <w:i w:val="false"/>
          <w:color w:val="000000"/>
          <w:sz w:val="28"/>
        </w:rPr>
        <w:t xml:space="preserve">
өткiзушiлердi аттестаттау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11"/>
    <w:p>
      <w:pPr>
        <w:spacing w:after="0"/>
        <w:ind w:left="0"/>
        <w:jc w:val="both"/>
      </w:pPr>
      <w:r>
        <w:rPr>
          <w:rFonts w:ascii="Times New Roman"/>
          <w:b w:val="false"/>
          <w:i w:val="false"/>
          <w:color w:val="000000"/>
          <w:sz w:val="28"/>
        </w:rPr>
        <w:t>Нысан</w:t>
      </w:r>
    </w:p>
    <w:bookmarkStart w:name="z118" w:id="12"/>
    <w:p>
      <w:pPr>
        <w:spacing w:after="0"/>
        <w:ind w:left="0"/>
        <w:jc w:val="left"/>
      </w:pPr>
      <w:r>
        <w:rPr>
          <w:rFonts w:ascii="Times New Roman"/>
          <w:b/>
          <w:i w:val="false"/>
          <w:color w:val="000000"/>
        </w:rPr>
        <w:t xml:space="preserve"> 
Жеке немесе заңды тұлғаның бiрегей тұқым өндiрушiлерге,</w:t>
      </w:r>
      <w:r>
        <w:br/>
      </w:r>
      <w:r>
        <w:rPr>
          <w:rFonts w:ascii="Times New Roman"/>
          <w:b/>
          <w:i w:val="false"/>
          <w:color w:val="000000"/>
        </w:rPr>
        <w:t>
элиталық тұқым шаруашылықтарына, тұқым шаруашылықтарына, тұқым</w:t>
      </w:r>
      <w:r>
        <w:br/>
      </w:r>
      <w:r>
        <w:rPr>
          <w:rFonts w:ascii="Times New Roman"/>
          <w:b/>
          <w:i w:val="false"/>
          <w:color w:val="000000"/>
        </w:rPr>
        <w:t>
өткiзушiлерге қойылатын талаптарға сәйкестiгiн тексеру актiсi</w:t>
      </w:r>
      <w:r>
        <w:br/>
      </w:r>
      <w:r>
        <w:rPr>
          <w:rFonts w:ascii="Times New Roman"/>
          <w:b/>
          <w:i w:val="false"/>
          <w:color w:val="000000"/>
        </w:rPr>
        <w:t>
20__ жылғы «___» ___________ № ____</w:t>
      </w:r>
    </w:p>
    <w:bookmarkEnd w:id="12"/>
    <w:p>
      <w:pPr>
        <w:spacing w:after="0"/>
        <w:ind w:left="0"/>
        <w:jc w:val="both"/>
      </w:pPr>
      <w:r>
        <w:rPr>
          <w:rFonts w:ascii="Times New Roman"/>
          <w:b w:val="false"/>
          <w:i w:val="false"/>
          <w:color w:val="ff0000"/>
          <w:sz w:val="28"/>
        </w:rPr>
        <w:t xml:space="preserve">      Ескерту. 2-қосымша жаңа редакцияда - ҚР Үкiметiнiң 2012.11.29 </w:t>
      </w:r>
      <w:r>
        <w:rPr>
          <w:rFonts w:ascii="Times New Roman"/>
          <w:b w:val="false"/>
          <w:i w:val="false"/>
          <w:color w:val="ff0000"/>
          <w:sz w:val="28"/>
        </w:rPr>
        <w:t>№ 1507</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Қаулысымен.</w:t>
      </w:r>
    </w:p>
    <w:p>
      <w:pPr>
        <w:spacing w:after="0"/>
        <w:ind w:left="0"/>
        <w:jc w:val="both"/>
      </w:pPr>
      <w:r>
        <w:rPr>
          <w:rFonts w:ascii="Times New Roman"/>
          <w:b w:val="false"/>
          <w:i w:val="false"/>
          <w:color w:val="000000"/>
          <w:sz w:val="28"/>
        </w:rPr>
        <w:t>____________________________________________ облысының (республикалық</w:t>
      </w:r>
      <w:r>
        <w:br/>
      </w:r>
      <w:r>
        <w:rPr>
          <w:rFonts w:ascii="Times New Roman"/>
          <w:b w:val="false"/>
          <w:i w:val="false"/>
          <w:color w:val="000000"/>
          <w:sz w:val="28"/>
        </w:rPr>
        <w:t>
маңызы бар қаланың, астананың) жергiлiктi атқарушы органының 20__</w:t>
      </w:r>
      <w:r>
        <w:br/>
      </w:r>
      <w:r>
        <w:rPr>
          <w:rFonts w:ascii="Times New Roman"/>
          <w:b w:val="false"/>
          <w:i w:val="false"/>
          <w:color w:val="000000"/>
          <w:sz w:val="28"/>
        </w:rPr>
        <w:t>
жылғы «__» __________ № ___ қаулысымен құрылған сараптамалық комиссия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немесе жеке тұлғаның тегi, аты, әкесiнiң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 көрсетіледі) (ауыл шаруашылығы өсiмдiгiнiң атауы, сорттардың саны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(бірегей тұқым өндірушілер үшін сорттардың саны көрсетілмейді)</w:t>
      </w:r>
      <w:r>
        <w:br/>
      </w:r>
      <w:r>
        <w:rPr>
          <w:rFonts w:ascii="Times New Roman"/>
          <w:b w:val="false"/>
          <w:i w:val="false"/>
          <w:color w:val="000000"/>
          <w:sz w:val="28"/>
        </w:rPr>
        <w:t>
                          көрсетіледі)</w:t>
      </w:r>
      <w:r>
        <w:br/>
      </w:r>
      <w:r>
        <w:rPr>
          <w:rFonts w:ascii="Times New Roman"/>
          <w:b w:val="false"/>
          <w:i w:val="false"/>
          <w:color w:val="000000"/>
          <w:sz w:val="28"/>
        </w:rPr>
        <w:t>
тұқымын өндiру және сату (тұқым өткiзушiлер үшiн – тек тұқым сату)</w:t>
      </w:r>
      <w:r>
        <w:br/>
      </w:r>
      <w:r>
        <w:rPr>
          <w:rFonts w:ascii="Times New Roman"/>
          <w:b w:val="false"/>
          <w:i w:val="false"/>
          <w:color w:val="000000"/>
          <w:sz w:val="28"/>
        </w:rPr>
        <w:t>
жөнiндегi ___________________________________________________________</w:t>
      </w:r>
      <w:r>
        <w:br/>
      </w:r>
      <w:r>
        <w:rPr>
          <w:rFonts w:ascii="Times New Roman"/>
          <w:b w:val="false"/>
          <w:i w:val="false"/>
          <w:color w:val="000000"/>
          <w:sz w:val="28"/>
        </w:rPr>
        <w:t>
               (берiлетiн мәртебе түрлерiнiң бiреуi көрсетiледi)</w:t>
      </w:r>
      <w:r>
        <w:br/>
      </w:r>
      <w:r>
        <w:rPr>
          <w:rFonts w:ascii="Times New Roman"/>
          <w:b w:val="false"/>
          <w:i w:val="false"/>
          <w:color w:val="000000"/>
          <w:sz w:val="28"/>
        </w:rPr>
        <w:t>
мәртебесiне сәйкестiгiн тексеру нәтижелерi туралы осы актiнi жасады.</w:t>
      </w:r>
      <w:r>
        <w:br/>
      </w:r>
      <w:r>
        <w:rPr>
          <w:rFonts w:ascii="Times New Roman"/>
          <w:b w:val="false"/>
          <w:i w:val="false"/>
          <w:color w:val="000000"/>
          <w:sz w:val="28"/>
        </w:rPr>
        <w:t>
Зерттеу нәтижесiнде белгiлi болғаны: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(талаптардың әрбiр тармағы бойынша сәйкестiк дәрежесi көрсетiледi)</w:t>
      </w:r>
      <w:r>
        <w:br/>
      </w:r>
      <w:r>
        <w:rPr>
          <w:rFonts w:ascii="Times New Roman"/>
          <w:b w:val="false"/>
          <w:i w:val="false"/>
          <w:color w:val="000000"/>
          <w:sz w:val="28"/>
        </w:rPr>
        <w:t>
      Қорытынды: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_____________________________ _______________</w:t>
      </w:r>
      <w:r>
        <w:br/>
      </w:r>
      <w:r>
        <w:rPr>
          <w:rFonts w:ascii="Times New Roman"/>
          <w:b w:val="false"/>
          <w:i w:val="false"/>
          <w:color w:val="000000"/>
          <w:sz w:val="28"/>
        </w:rPr>
        <w:t>
                          (тегі, аты-жөні, лауазымы)       (қолы)</w:t>
      </w:r>
      <w:r>
        <w:br/>
      </w:r>
      <w:r>
        <w:rPr>
          <w:rFonts w:ascii="Times New Roman"/>
          <w:b w:val="false"/>
          <w:i w:val="false"/>
          <w:color w:val="000000"/>
          <w:sz w:val="28"/>
        </w:rPr>
        <w:t>
      Комиссия мүшелерi _____________________________ _______________</w:t>
      </w:r>
      <w:r>
        <w:br/>
      </w:r>
      <w:r>
        <w:rPr>
          <w:rFonts w:ascii="Times New Roman"/>
          <w:b w:val="false"/>
          <w:i w:val="false"/>
          <w:color w:val="000000"/>
          <w:sz w:val="28"/>
        </w:rPr>
        <w:t>
                          (тегі, аты-жөні, лауазымы)       (қолы)</w:t>
      </w:r>
      <w:r>
        <w:br/>
      </w:r>
      <w:r>
        <w:rPr>
          <w:rFonts w:ascii="Times New Roman"/>
          <w:b w:val="false"/>
          <w:i w:val="false"/>
          <w:color w:val="000000"/>
          <w:sz w:val="28"/>
        </w:rPr>
        <w:t>
                        _____________________________ _______________</w:t>
      </w:r>
      <w:r>
        <w:br/>
      </w:r>
      <w:r>
        <w:rPr>
          <w:rFonts w:ascii="Times New Roman"/>
          <w:b w:val="false"/>
          <w:i w:val="false"/>
          <w:color w:val="000000"/>
          <w:sz w:val="28"/>
        </w:rPr>
        <w:t>
                          (тегі, аты-жөні, лауазымы)       (қолы)</w:t>
      </w:r>
      <w:r>
        <w:br/>
      </w:r>
      <w:r>
        <w:rPr>
          <w:rFonts w:ascii="Times New Roman"/>
          <w:b w:val="false"/>
          <w:i w:val="false"/>
          <w:color w:val="000000"/>
          <w:sz w:val="28"/>
        </w:rPr>
        <w:t>
                        _____________________________ _______________</w:t>
      </w:r>
      <w:r>
        <w:br/>
      </w:r>
      <w:r>
        <w:rPr>
          <w:rFonts w:ascii="Times New Roman"/>
          <w:b w:val="false"/>
          <w:i w:val="false"/>
          <w:color w:val="000000"/>
          <w:sz w:val="28"/>
        </w:rPr>
        <w:t>
                          (тегі, аты-жөні, лауазымы)       (қолы)</w:t>
      </w:r>
      <w:r>
        <w:br/>
      </w:r>
      <w:r>
        <w:rPr>
          <w:rFonts w:ascii="Times New Roman"/>
          <w:b w:val="false"/>
          <w:i w:val="false"/>
          <w:color w:val="000000"/>
          <w:sz w:val="28"/>
        </w:rPr>
        <w:t>
                        _____________________________ _______________</w:t>
      </w:r>
      <w:r>
        <w:br/>
      </w:r>
      <w:r>
        <w:rPr>
          <w:rFonts w:ascii="Times New Roman"/>
          <w:b w:val="false"/>
          <w:i w:val="false"/>
          <w:color w:val="000000"/>
          <w:sz w:val="28"/>
        </w:rPr>
        <w:t>
                          (тегі, аты-жөні, лауазымы)       (қолы)</w:t>
      </w:r>
    </w:p>
    <w:bookmarkStart w:name="z119" w:id="13"/>
    <w:p>
      <w:pPr>
        <w:spacing w:after="0"/>
        <w:ind w:left="0"/>
        <w:jc w:val="both"/>
      </w:pPr>
      <w:r>
        <w:rPr>
          <w:rFonts w:ascii="Times New Roman"/>
          <w:b w:val="false"/>
          <w:i w:val="false"/>
          <w:color w:val="000000"/>
          <w:sz w:val="28"/>
        </w:rPr>
        <w:t>
Бірегей, элиталық тұқым, бiрiншi,</w:t>
      </w:r>
      <w:r>
        <w:br/>
      </w:r>
      <w:r>
        <w:rPr>
          <w:rFonts w:ascii="Times New Roman"/>
          <w:b w:val="false"/>
          <w:i w:val="false"/>
          <w:color w:val="000000"/>
          <w:sz w:val="28"/>
        </w:rPr>
        <w:t xml:space="preserve">
екiншi және үшiншi көбейтiлген  </w:t>
      </w:r>
      <w:r>
        <w:br/>
      </w:r>
      <w:r>
        <w:rPr>
          <w:rFonts w:ascii="Times New Roman"/>
          <w:b w:val="false"/>
          <w:i w:val="false"/>
          <w:color w:val="000000"/>
          <w:sz w:val="28"/>
        </w:rPr>
        <w:t xml:space="preserve">
тұқым өндiрушiлердi және тұқым  </w:t>
      </w:r>
      <w:r>
        <w:br/>
      </w:r>
      <w:r>
        <w:rPr>
          <w:rFonts w:ascii="Times New Roman"/>
          <w:b w:val="false"/>
          <w:i w:val="false"/>
          <w:color w:val="000000"/>
          <w:sz w:val="28"/>
        </w:rPr>
        <w:t xml:space="preserve">
өткiзушiлердi аттестаттау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13"/>
    <w:p>
      <w:pPr>
        <w:spacing w:after="0"/>
        <w:ind w:left="0"/>
        <w:jc w:val="both"/>
      </w:pPr>
      <w:r>
        <w:rPr>
          <w:rFonts w:ascii="Times New Roman"/>
          <w:b w:val="false"/>
          <w:i w:val="false"/>
          <w:color w:val="000000"/>
          <w:sz w:val="28"/>
        </w:rPr>
        <w:t>Нысан</w:t>
      </w:r>
    </w:p>
    <w:bookmarkStart w:name="z120" w:id="14"/>
    <w:p>
      <w:pPr>
        <w:spacing w:after="0"/>
        <w:ind w:left="0"/>
        <w:jc w:val="left"/>
      </w:pPr>
      <w:r>
        <w:rPr>
          <w:rFonts w:ascii="Times New Roman"/>
          <w:b/>
          <w:i w:val="false"/>
          <w:color w:val="000000"/>
        </w:rPr>
        <w:t xml:space="preserve"> 
№ ____ аттестаттау туралы куәлік</w:t>
      </w:r>
    </w:p>
    <w:bookmarkEnd w:id="14"/>
    <w:p>
      <w:pPr>
        <w:spacing w:after="0"/>
        <w:ind w:left="0"/>
        <w:jc w:val="both"/>
      </w:pPr>
      <w:r>
        <w:rPr>
          <w:rFonts w:ascii="Times New Roman"/>
          <w:b w:val="false"/>
          <w:i w:val="false"/>
          <w:color w:val="ff0000"/>
          <w:sz w:val="28"/>
        </w:rPr>
        <w:t xml:space="preserve">      Ескерту. 3-қосымша жаңа редакцияда - ҚР Үкiметiнiң 2012.11.29 </w:t>
      </w:r>
      <w:r>
        <w:rPr>
          <w:rFonts w:ascii="Times New Roman"/>
          <w:b w:val="false"/>
          <w:i w:val="false"/>
          <w:color w:val="ff0000"/>
          <w:sz w:val="28"/>
        </w:rPr>
        <w:t>№ 1507</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Қаулысымен.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(заңды тұлғаның толық атауы немесе жеке тұлғаның тегi, аты, әкесiнiң</w:t>
      </w:r>
      <w:r>
        <w:br/>
      </w:r>
      <w:r>
        <w:rPr>
          <w:rFonts w:ascii="Times New Roman"/>
          <w:b w:val="false"/>
          <w:i w:val="false"/>
          <w:color w:val="000000"/>
          <w:sz w:val="28"/>
        </w:rPr>
        <w:t>
_______________________ берілді, оған _______________________________</w:t>
      </w:r>
      <w:r>
        <w:br/>
      </w:r>
      <w:r>
        <w:rPr>
          <w:rFonts w:ascii="Times New Roman"/>
          <w:b w:val="false"/>
          <w:i w:val="false"/>
          <w:color w:val="000000"/>
          <w:sz w:val="28"/>
        </w:rPr>
        <w:t>
    аты көрсетіледі)</w:t>
      </w:r>
      <w:r>
        <w:br/>
      </w:r>
      <w:r>
        <w:rPr>
          <w:rFonts w:ascii="Times New Roman"/>
          <w:b w:val="false"/>
          <w:i w:val="false"/>
          <w:color w:val="000000"/>
          <w:sz w:val="28"/>
        </w:rPr>
        <w:t>
облысының (республикалық маңызы бар қаланың, астананың) жергiлiктi</w:t>
      </w:r>
      <w:r>
        <w:br/>
      </w:r>
      <w:r>
        <w:rPr>
          <w:rFonts w:ascii="Times New Roman"/>
          <w:b w:val="false"/>
          <w:i w:val="false"/>
          <w:color w:val="000000"/>
          <w:sz w:val="28"/>
        </w:rPr>
        <w:t>
атқарушы органының 20__ жылғы «__» ____________ № _______ қаулысымен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(ауыл шаруашылығы өсiмдiгiнiң атауы, сорттардың саны (бірегей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тұқым өндірушілер үшін сорттардың саны көрсетілмейді) көрсетіледі)</w:t>
      </w:r>
      <w:r>
        <w:br/>
      </w:r>
      <w:r>
        <w:rPr>
          <w:rFonts w:ascii="Times New Roman"/>
          <w:b w:val="false"/>
          <w:i w:val="false"/>
          <w:color w:val="000000"/>
          <w:sz w:val="28"/>
        </w:rPr>
        <w:t>
тұқымын өндiру және сату (тұқым өткiзушiлер үшiн – тек тұқым сату)</w:t>
      </w:r>
      <w:r>
        <w:br/>
      </w:r>
      <w:r>
        <w:rPr>
          <w:rFonts w:ascii="Times New Roman"/>
          <w:b w:val="false"/>
          <w:i w:val="false"/>
          <w:color w:val="000000"/>
          <w:sz w:val="28"/>
        </w:rPr>
        <w:t>
жөнiндегi ________________________________________ мәртебесi берiлді.</w:t>
      </w:r>
      <w:r>
        <w:br/>
      </w:r>
      <w:r>
        <w:rPr>
          <w:rFonts w:ascii="Times New Roman"/>
          <w:b w:val="false"/>
          <w:i w:val="false"/>
          <w:color w:val="000000"/>
          <w:sz w:val="28"/>
        </w:rPr>
        <w:t>
     (берiлетiн мәртебе түрлерiнiң бiреуi көрсетiледi)</w:t>
      </w:r>
    </w:p>
    <w:p>
      <w:pPr>
        <w:spacing w:after="0"/>
        <w:ind w:left="0"/>
        <w:jc w:val="both"/>
      </w:pPr>
      <w:r>
        <w:rPr>
          <w:rFonts w:ascii="Times New Roman"/>
          <w:b w:val="false"/>
          <w:i w:val="false"/>
          <w:color w:val="000000"/>
          <w:sz w:val="28"/>
        </w:rPr>
        <w:t>Басшы ____________________________________________ __________________</w:t>
      </w:r>
      <w:r>
        <w:br/>
      </w:r>
      <w:r>
        <w:rPr>
          <w:rFonts w:ascii="Times New Roman"/>
          <w:b w:val="false"/>
          <w:i w:val="false"/>
          <w:color w:val="000000"/>
          <w:sz w:val="28"/>
        </w:rPr>
        <w:t>
              (тегi, аты, әкесiнiң аты)                  (қолы)</w:t>
      </w:r>
    </w:p>
    <w:p>
      <w:pPr>
        <w:spacing w:after="0"/>
        <w:ind w:left="0"/>
        <w:jc w:val="both"/>
      </w:pPr>
      <w:r>
        <w:rPr>
          <w:rFonts w:ascii="Times New Roman"/>
          <w:b w:val="false"/>
          <w:i w:val="false"/>
          <w:color w:val="000000"/>
          <w:sz w:val="28"/>
        </w:rPr>
        <w:t>Лауазымы ____________________________________________________________</w:t>
      </w:r>
    </w:p>
    <w:p>
      <w:pPr>
        <w:spacing w:after="0"/>
        <w:ind w:left="0"/>
        <w:jc w:val="both"/>
      </w:pPr>
      <w:r>
        <w:rPr>
          <w:rFonts w:ascii="Times New Roman"/>
          <w:b w:val="false"/>
          <w:i w:val="false"/>
          <w:color w:val="000000"/>
          <w:sz w:val="28"/>
        </w:rPr>
        <w:t>Берiлген күнi: 20__ жылғы «___» _______________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20__ жылғы «___» ___________________ дейiн жарамды.</w:t>
      </w:r>
    </w:p>
    <w:bookmarkStart w:name="z121" w:id="1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қарашадағы</w:t>
      </w:r>
      <w:r>
        <w:br/>
      </w:r>
      <w:r>
        <w:rPr>
          <w:rFonts w:ascii="Times New Roman"/>
          <w:b w:val="false"/>
          <w:i w:val="false"/>
          <w:color w:val="000000"/>
          <w:sz w:val="28"/>
        </w:rPr>
        <w:t xml:space="preserve">
№ 1393 қаулысымен </w:t>
      </w:r>
      <w:r>
        <w:br/>
      </w:r>
      <w:r>
        <w:rPr>
          <w:rFonts w:ascii="Times New Roman"/>
          <w:b w:val="false"/>
          <w:i w:val="false"/>
          <w:color w:val="000000"/>
          <w:sz w:val="28"/>
        </w:rPr>
        <w:t xml:space="preserve">
бекітілген    </w:t>
      </w:r>
    </w:p>
    <w:bookmarkEnd w:id="15"/>
    <w:bookmarkStart w:name="z122" w:id="16"/>
    <w:p>
      <w:pPr>
        <w:spacing w:after="0"/>
        <w:ind w:left="0"/>
        <w:jc w:val="left"/>
      </w:pPr>
      <w:r>
        <w:rPr>
          <w:rFonts w:ascii="Times New Roman"/>
          <w:b/>
          <w:i w:val="false"/>
          <w:color w:val="000000"/>
        </w:rPr>
        <w:t xml:space="preserve"> 
Байқаудан өткізушілерді аттестаттау қағидалары</w:t>
      </w:r>
    </w:p>
    <w:bookmarkEnd w:id="16"/>
    <w:p>
      <w:pPr>
        <w:spacing w:after="0"/>
        <w:ind w:left="0"/>
        <w:jc w:val="both"/>
      </w:pPr>
      <w:r>
        <w:rPr>
          <w:rFonts w:ascii="Times New Roman"/>
          <w:b w:val="false"/>
          <w:i w:val="false"/>
          <w:color w:val="ff0000"/>
          <w:sz w:val="28"/>
        </w:rPr>
        <w:t xml:space="preserve">      Ескерту. Қағидалар алынып тасталды - ҚР Үкiметiнiң 2012.11.29 </w:t>
      </w:r>
      <w:r>
        <w:rPr>
          <w:rFonts w:ascii="Times New Roman"/>
          <w:b w:val="false"/>
          <w:i w:val="false"/>
          <w:color w:val="ff0000"/>
          <w:sz w:val="28"/>
        </w:rPr>
        <w:t>№ 1507</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Қаулысымен.</w:t>
      </w:r>
    </w:p>
    <w:bookmarkStart w:name="z155" w:id="1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қарашадағы</w:t>
      </w:r>
      <w:r>
        <w:br/>
      </w:r>
      <w:r>
        <w:rPr>
          <w:rFonts w:ascii="Times New Roman"/>
          <w:b w:val="false"/>
          <w:i w:val="false"/>
          <w:color w:val="000000"/>
          <w:sz w:val="28"/>
        </w:rPr>
        <w:t xml:space="preserve">
№ 1393 қаулысымен </w:t>
      </w:r>
      <w:r>
        <w:br/>
      </w:r>
      <w:r>
        <w:rPr>
          <w:rFonts w:ascii="Times New Roman"/>
          <w:b w:val="false"/>
          <w:i w:val="false"/>
          <w:color w:val="000000"/>
          <w:sz w:val="28"/>
        </w:rPr>
        <w:t xml:space="preserve">
бекітілген      </w:t>
      </w:r>
    </w:p>
    <w:bookmarkEnd w:id="17"/>
    <w:bookmarkStart w:name="z156" w:id="18"/>
    <w:p>
      <w:pPr>
        <w:spacing w:after="0"/>
        <w:ind w:left="0"/>
        <w:jc w:val="left"/>
      </w:pPr>
      <w:r>
        <w:rPr>
          <w:rFonts w:ascii="Times New Roman"/>
          <w:b/>
          <w:i w:val="false"/>
          <w:color w:val="000000"/>
        </w:rPr>
        <w:t xml:space="preserve"> 
Тұқым сарапшыларын аттестаттау қағидалары</w:t>
      </w:r>
    </w:p>
    <w:bookmarkEnd w:id="18"/>
    <w:p>
      <w:pPr>
        <w:spacing w:after="0"/>
        <w:ind w:left="0"/>
        <w:jc w:val="both"/>
      </w:pPr>
      <w:r>
        <w:rPr>
          <w:rFonts w:ascii="Times New Roman"/>
          <w:b w:val="false"/>
          <w:i w:val="false"/>
          <w:color w:val="ff0000"/>
          <w:sz w:val="28"/>
        </w:rPr>
        <w:t xml:space="preserve">      Ескерту. Қағидалар алынып тасталды - ҚР Үкiметiнiң 2012.11.29 </w:t>
      </w:r>
      <w:r>
        <w:rPr>
          <w:rFonts w:ascii="Times New Roman"/>
          <w:b w:val="false"/>
          <w:i w:val="false"/>
          <w:color w:val="ff0000"/>
          <w:sz w:val="28"/>
        </w:rPr>
        <w:t>№ 1507</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