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5ae3" w14:textId="5f15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нормативтерді, фитосанитариялық есепке алу нысандарын, сондай-ақ Фитосанитариялық есепке алу нысандарын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қарашадағы № 1394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29 маусымдаға № 15-02/584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«Өсімдіктерді қорғау туралы» Қазақстан Республикасының 2002 жылғы 3 шілдедегі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фитосанитариялық </w:t>
      </w:r>
      <w:r>
        <w:rPr>
          <w:rFonts w:ascii="Times New Roman"/>
          <w:b w:val="false"/>
          <w:i w:val="false"/>
          <w:color w:val="000000"/>
          <w:sz w:val="28"/>
        </w:rPr>
        <w:t>нормативтер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фитосанитариялық есепке алу </w:t>
      </w:r>
      <w:r>
        <w:rPr>
          <w:rFonts w:ascii="Times New Roman"/>
          <w:b w:val="false"/>
          <w:i w:val="false"/>
          <w:color w:val="000000"/>
          <w:sz w:val="28"/>
        </w:rPr>
        <w:t>нысандары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Фитосанитариялық есепке алу нысандарын табыс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30 қарашадағы</w:t>
      </w:r>
      <w:r>
        <w:br/>
      </w:r>
      <w:r>
        <w:rPr>
          <w:rFonts w:ascii="Times New Roman"/>
          <w:b w:val="false"/>
          <w:i w:val="false"/>
          <w:color w:val="000000"/>
          <w:sz w:val="28"/>
        </w:rPr>
        <w:t>
№ 1394 қаулысымен</w:t>
      </w:r>
      <w:r>
        <w:br/>
      </w:r>
      <w:r>
        <w:rPr>
          <w:rFonts w:ascii="Times New Roman"/>
          <w:b w:val="false"/>
          <w:i w:val="false"/>
          <w:color w:val="000000"/>
          <w:sz w:val="28"/>
        </w:rPr>
        <w:t xml:space="preserve">
бекiтiлген    </w:t>
      </w:r>
    </w:p>
    <w:bookmarkEnd w:id="1"/>
    <w:bookmarkStart w:name="z8" w:id="2"/>
    <w:p>
      <w:pPr>
        <w:spacing w:after="0"/>
        <w:ind w:left="0"/>
        <w:jc w:val="left"/>
      </w:pPr>
      <w:r>
        <w:rPr>
          <w:rFonts w:ascii="Times New Roman"/>
          <w:b/>
          <w:i w:val="false"/>
          <w:color w:val="000000"/>
        </w:rPr>
        <w:t xml:space="preserve"> 
Фитосанитариялық нормативтер:</w:t>
      </w:r>
    </w:p>
    <w:bookmarkEnd w:id="2"/>
    <w:bookmarkStart w:name="z9" w:id="3"/>
    <w:p>
      <w:pPr>
        <w:spacing w:after="0"/>
        <w:ind w:left="0"/>
        <w:jc w:val="left"/>
      </w:pPr>
      <w:r>
        <w:rPr>
          <w:rFonts w:ascii="Times New Roman"/>
          <w:b/>
          <w:i w:val="false"/>
          <w:color w:val="000000"/>
        </w:rPr>
        <w:t xml:space="preserve"> 
1. Пестицидтер (улы химикаттар) запасының</w:t>
      </w:r>
      <w:r>
        <w:br/>
      </w:r>
      <w:r>
        <w:rPr>
          <w:rFonts w:ascii="Times New Roman"/>
          <w:b/>
          <w:i w:val="false"/>
          <w:color w:val="000000"/>
        </w:rPr>
        <w:t>
фитосанитариялық нормативтері</w:t>
      </w:r>
    </w:p>
    <w:bookmarkEnd w:id="3"/>
    <w:p>
      <w:pPr>
        <w:spacing w:after="0"/>
        <w:ind w:left="0"/>
        <w:jc w:val="both"/>
      </w:pPr>
      <w:r>
        <w:rPr>
          <w:rFonts w:ascii="Times New Roman"/>
          <w:b w:val="false"/>
          <w:i w:val="false"/>
          <w:color w:val="ff0000"/>
          <w:sz w:val="28"/>
        </w:rPr>
        <w:t xml:space="preserve">      Ескерту. Нормативтерге өзгерістер енгізілді - ҚР Үкіметінің 01.06.2013 </w:t>
      </w:r>
      <w:r>
        <w:rPr>
          <w:rFonts w:ascii="Times New Roman"/>
          <w:b w:val="false"/>
          <w:i w:val="false"/>
          <w:color w:val="ff0000"/>
          <w:sz w:val="28"/>
        </w:rPr>
        <w:t>№ 566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1"/>
        <w:gridCol w:w="5259"/>
      </w:tblGrid>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организмнің атауы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алқаптың запас пайызы, дейін</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Обыр шегіртке тұқымдастар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сұр көбелегі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Қандала-зиянды бақашық</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Гессен шыбыны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Жүгерідегі мақта көбелегі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қоңыздары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Мақтадағы мақта көбелегі</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Мақтадағы өрмекші кене</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Қытайбұршақтағы өрмекші кене</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аурулары (тат пен септориоз)</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Сарышұнақтар мен тышқан тұқымдас кеміргіштер</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Колорадо картоп қоңызы</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10" w:id="4"/>
    <w:p>
      <w:pPr>
        <w:spacing w:after="0"/>
        <w:ind w:left="0"/>
        <w:jc w:val="left"/>
      </w:pPr>
      <w:r>
        <w:rPr>
          <w:rFonts w:ascii="Times New Roman"/>
          <w:b/>
          <w:i w:val="false"/>
          <w:color w:val="000000"/>
        </w:rPr>
        <w:t xml:space="preserve"> 
2. Дәнді дақылдар егісіндегі басым арамшөп өсімдіктерінің</w:t>
      </w:r>
      <w:r>
        <w:br/>
      </w:r>
      <w:r>
        <w:rPr>
          <w:rFonts w:ascii="Times New Roman"/>
          <w:b/>
          <w:i w:val="false"/>
          <w:color w:val="000000"/>
        </w:rPr>
        <w:t>
түрлері бойынша фитосанитариялық нормативтер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6"/>
        <w:gridCol w:w="6041"/>
        <w:gridCol w:w="40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зияндылық шегі, шаршы метрге дана</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біржарнақты</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сұлы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Түкті тары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Күрмек тары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Көкшіл және жасыл мысыққұйрық</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қосжарнақты</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қыша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Шырмауық таран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қарақұмығы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 қызылқұйрық</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қанатжеміс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біржарнақты</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Жауқияқ</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Жатаған бидайық</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қосжарнақты</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Егістік сарықалуені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 шырмауығы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сүттігені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сүттігені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vMerge/>
            <w:tcBorders>
              <w:top w:val="nil"/>
              <w:left w:val="single" w:color="cfcfcf" w:sz="5"/>
              <w:bottom w:val="single" w:color="cfcfcf" w:sz="5"/>
              <w:right w:val="single" w:color="cfcfcf" w:sz="5"/>
            </w:tcBorders>
          </w:tcP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қалуен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bookmarkStart w:name="z11" w:id="5"/>
    <w:p>
      <w:pPr>
        <w:spacing w:after="0"/>
        <w:ind w:left="0"/>
        <w:jc w:val="left"/>
      </w:pPr>
      <w:r>
        <w:rPr>
          <w:rFonts w:ascii="Times New Roman"/>
          <w:b/>
          <w:i w:val="false"/>
          <w:color w:val="000000"/>
        </w:rPr>
        <w:t xml:space="preserve"> 
3. Аса қауіпті зиянды организмдер бойынша</w:t>
      </w:r>
      <w:r>
        <w:br/>
      </w:r>
      <w:r>
        <w:rPr>
          <w:rFonts w:ascii="Times New Roman"/>
          <w:b/>
          <w:i w:val="false"/>
          <w:color w:val="000000"/>
        </w:rPr>
        <w:t>
фитосанитариялық нормативтер</w:t>
      </w:r>
    </w:p>
    <w:bookmarkEnd w:id="5"/>
    <w:p>
      <w:pPr>
        <w:spacing w:after="0"/>
        <w:ind w:left="0"/>
        <w:jc w:val="both"/>
      </w:pPr>
      <w:r>
        <w:rPr>
          <w:rFonts w:ascii="Times New Roman"/>
          <w:b w:val="false"/>
          <w:i w:val="false"/>
          <w:color w:val="ff0000"/>
          <w:sz w:val="28"/>
        </w:rPr>
        <w:t xml:space="preserve">      Ескерту. 3-бөлімге өзгеріс енгізілді - ҚР Үкіметінің 01.06.2013 </w:t>
      </w:r>
      <w:r>
        <w:rPr>
          <w:rFonts w:ascii="Times New Roman"/>
          <w:b w:val="false"/>
          <w:i w:val="false"/>
          <w:color w:val="ff0000"/>
          <w:sz w:val="28"/>
        </w:rPr>
        <w:t>№ 566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2365"/>
        <w:gridCol w:w="2860"/>
        <w:gridCol w:w="2117"/>
        <w:gridCol w:w="3282"/>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организмдердің 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зиянды организмнің даму сатысы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және (немесе) жерлер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Дақылдың даму кезеңі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зияндылық шегі (ЭЗШ)</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Үйірлі обыр шегіртке тұқымдастар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итальяндық прус</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кезеңі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метрге 5 және одан көп дана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мароккалық шегіртке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кезеңі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метрге 5 және одан көп дана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азиялық шегіртке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кезеңі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метрге 5 және одан көп дана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сұр көбелегі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жұлдызқұрттар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 (тауарлық егістер)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сүттеніп пісу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масаққа 15 жұлдызқұрттан артық – салқын ауа-райында, 20-дан артық – орташада және 30-дан артық – құрғақшылықта</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жұлдызқұрттар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 (тұқымдық егістер)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сүттеніп пісу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көрсетілген өлшемдер 2 есе төмен</w:t>
            </w:r>
          </w:p>
        </w:tc>
      </w:tr>
      <w:tr>
        <w:trPr>
          <w:trHeight w:val="30"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Қандала-зиянды бақашық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қыстаған қандалалар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(жаздық) бидай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түптену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метрге 1-2 қыстаған қандала, құрғақшылық жылдары бұл көрсеткіш 2 есе төмендейді (0,5-1,0)</w:t>
            </w:r>
          </w:p>
        </w:tc>
      </w:tr>
      <w:tr>
        <w:trPr>
          <w:trHeight w:val="30"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гүлдеу-дән толысудың басы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метрге 5 дернәсіл</w:t>
            </w:r>
          </w:p>
        </w:tc>
      </w:tr>
      <w:tr>
        <w:trPr>
          <w:trHeight w:val="30"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дернәсілдер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сүттеніп пісу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метрге 2 дернәсіл</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қоңыздары: кузька қоңызы, әдемі қоңыз, айқышты қоңыз</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имаго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гүлдеу-дән толысудың басы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шаршы метрге 3 қоңыздан артық</w:t>
            </w:r>
          </w:p>
        </w:tc>
      </w:tr>
      <w:tr>
        <w:trPr>
          <w:trHeight w:val="30"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Гессен шыбыны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пупарий</w:t>
            </w:r>
            <w:r>
              <w:br/>
            </w:r>
            <w:r>
              <w:rPr>
                <w:rFonts w:ascii="Times New Roman"/>
                <w:b w:val="false"/>
                <w:i w:val="false"/>
                <w:color w:val="000000"/>
                <w:sz w:val="20"/>
              </w:rPr>
              <w:t>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болған танаптар (аңыз)</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егіске дейін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шаршы метрге 5-10 және одан артық тіршілікке икемді пупарий </w:t>
            </w:r>
          </w:p>
        </w:tc>
      </w:tr>
      <w:tr>
        <w:trPr>
          <w:trHeight w:val="30"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бидай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өскін- түптену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30 %-дан астам жұмыртқалаумен жайланған өсімдіктер </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дақылдардың аурулары: септориоз, қоңыр тат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уредокезең</w:t>
            </w:r>
            <w:r>
              <w:br/>
            </w:r>
            <w:r>
              <w:rPr>
                <w:rFonts w:ascii="Times New Roman"/>
                <w:b w:val="false"/>
                <w:i w:val="false"/>
                <w:color w:val="000000"/>
                <w:sz w:val="20"/>
              </w:rPr>
              <w:t>
 </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 (күздік, жаздық)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өсудің бірінші жартысы </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қабаттағы жапырақтардың септориозбен 10-25, жоғарыдағы – 1-5-тен көп емес, қоңыр татпен, тиісінше 5-10 және 1 % залалданған жағдайда. Аурулар одан ерте пайда болса (түтіктенуге дейін) және қолайлы ауа-райы жағдайында бұл көрсеткіштерді 2-3 есе түсіруге, ал кеш пайда болса (сүттеніп пісу) – керісінше, көтеруге болады. аурудың 30 % дамуы</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тат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уредокезең</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(күздік)</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Мақтадағы өрмекші кене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Соядағы өрмекші кене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дернәсілдер, имаго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шанақтанудың басы-пісудің басы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танапта өсімдіктердің залалдануы 10 %-дан артық, бір жапыраққа 1,5 кене (100 жапыраққа 150 дарақ)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дернәсілдер, имаго</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кезеңі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өсімдіктердің кенемен залалдануы 10 %-дан жоғары, оның саны 1 жапыраққа 10 дарақтан артық</w:t>
            </w:r>
          </w:p>
        </w:tc>
      </w:tr>
      <w:tr>
        <w:trPr>
          <w:trHeight w:val="30"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Мақтадағы мақта көбелегі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Жүгерідегі мақта көбелегі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жұлдызқұрт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шанақтанудың басы-пісудің басы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өсімдікке 8-12 жұмыртқа мен жұлдызқұрт</w:t>
            </w:r>
          </w:p>
        </w:tc>
      </w:tr>
      <w:tr>
        <w:trPr>
          <w:trHeight w:val="30"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көбелек, жұлдызқұрт</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кезеңі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торға тәулігіне 8-10 көбелек, бұл зиянкестің егістіктегі санының өте көптігіне сәйкес</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Сарышұнақтар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көпжылдық шөптер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кезеңі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егістерде және егістен 300 метрлік аймақта – 1 гектарға 5 аң, ал 2 км аймақта – 1 гектарға 15-20 аңнан артық</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Тышқан тұқымдастар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көпжылдық шөптер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 кезеңі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тұзаққа 3 кеміргіш ұстау (100 тұзаққа шаққанда – 12 %), сондай-ақ учаскеде жапалақтардың топталуы, ал солтүстік аймақта – сұртышқандардың қысқы қарасты ұяларының болуы</w:t>
            </w:r>
          </w:p>
        </w:tc>
      </w:tr>
      <w:tr>
        <w:trPr>
          <w:trHeight w:val="30" w:hRule="atLeast"/>
        </w:trPr>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Колорадо картоп қоңызы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қоңыздар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өсімдіктің өсу кезеңіндегі биіктігі 15-25 см дейін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түптерінің 0,5-2 %-ына қоныстанған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қыстап шыққан қоңыздар мен дернәсілдер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шанақтану кезеңі – гүлдену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түптердің 5-8 %-на қоныстанған, 1 өсімдікке 20 дернәсілден келеді</w:t>
            </w:r>
          </w:p>
        </w:tc>
      </w:tr>
    </w:tbl>
    <w:bookmarkStart w:name="z12"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30 қарашадағы</w:t>
      </w:r>
      <w:r>
        <w:br/>
      </w:r>
      <w:r>
        <w:rPr>
          <w:rFonts w:ascii="Times New Roman"/>
          <w:b w:val="false"/>
          <w:i w:val="false"/>
          <w:color w:val="000000"/>
          <w:sz w:val="28"/>
        </w:rPr>
        <w:t>
№ 1394 қаулысымен</w:t>
      </w:r>
      <w:r>
        <w:br/>
      </w:r>
      <w:r>
        <w:rPr>
          <w:rFonts w:ascii="Times New Roman"/>
          <w:b w:val="false"/>
          <w:i w:val="false"/>
          <w:color w:val="000000"/>
          <w:sz w:val="28"/>
        </w:rPr>
        <w:t xml:space="preserve">
бекiтiлген     </w:t>
      </w:r>
    </w:p>
    <w:bookmarkEnd w:id="6"/>
    <w:bookmarkStart w:name="z13" w:id="7"/>
    <w:p>
      <w:pPr>
        <w:spacing w:after="0"/>
        <w:ind w:left="0"/>
        <w:jc w:val="left"/>
      </w:pPr>
      <w:r>
        <w:rPr>
          <w:rFonts w:ascii="Times New Roman"/>
          <w:b/>
          <w:i w:val="false"/>
          <w:color w:val="000000"/>
        </w:rPr>
        <w:t xml:space="preserve"> 
Фитосанитариялық есепке алу нысаны</w:t>
      </w:r>
    </w:p>
    <w:bookmarkEnd w:id="7"/>
    <w:p>
      <w:pPr>
        <w:spacing w:after="0"/>
        <w:ind w:left="0"/>
        <w:jc w:val="both"/>
      </w:pPr>
      <w:r>
        <w:rPr>
          <w:rFonts w:ascii="Times New Roman"/>
          <w:b w:val="false"/>
          <w:i w:val="false"/>
          <w:color w:val="000000"/>
          <w:sz w:val="28"/>
        </w:rPr>
        <w:t>Кезеңдігі – тоқсандық</w:t>
      </w:r>
      <w:r>
        <w:br/>
      </w:r>
      <w:r>
        <w:rPr>
          <w:rFonts w:ascii="Times New Roman"/>
          <w:b w:val="false"/>
          <w:i w:val="false"/>
          <w:color w:val="000000"/>
          <w:sz w:val="28"/>
        </w:rPr>
        <w:t>
Кім тапсырады _______________________________________________________</w:t>
      </w:r>
      <w:r>
        <w:br/>
      </w:r>
      <w:r>
        <w:rPr>
          <w:rFonts w:ascii="Times New Roman"/>
          <w:b w:val="false"/>
          <w:i w:val="false"/>
          <w:color w:val="000000"/>
          <w:sz w:val="28"/>
        </w:rPr>
        <w:t>
               (тегі, ата, әкесінің аты, атауы және заңды мекенжайы)</w:t>
      </w:r>
      <w:r>
        <w:br/>
      </w:r>
      <w:r>
        <w:rPr>
          <w:rFonts w:ascii="Times New Roman"/>
          <w:b w:val="false"/>
          <w:i w:val="false"/>
          <w:color w:val="000000"/>
          <w:sz w:val="28"/>
        </w:rPr>
        <w:t>
_____________________________________________________________________</w:t>
      </w:r>
    </w:p>
    <w:bookmarkStart w:name="z14" w:id="8"/>
    <w:p>
      <w:pPr>
        <w:spacing w:after="0"/>
        <w:ind w:left="0"/>
        <w:jc w:val="left"/>
      </w:pPr>
      <w:r>
        <w:rPr>
          <w:rFonts w:ascii="Times New Roman"/>
          <w:b/>
          <w:i w:val="false"/>
          <w:color w:val="000000"/>
        </w:rPr>
        <w:t xml:space="preserve"> 
___ жылғы ___ тоқсанға пестицидтерді (улы химикаттарды), биопрепараттарды және энтомофагтарды өндіру</w:t>
      </w:r>
      <w:r>
        <w:br/>
      </w:r>
      <w:r>
        <w:rPr>
          <w:rFonts w:ascii="Times New Roman"/>
          <w:b/>
          <w:i w:val="false"/>
          <w:color w:val="000000"/>
        </w:rPr>
        <w:t>
және өткізу туралы есеп</w:t>
      </w:r>
    </w:p>
    <w:bookmarkEnd w:id="8"/>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сәйкес ұсынылады)</w:t>
      </w:r>
    </w:p>
    <w:p>
      <w:pPr>
        <w:spacing w:after="0"/>
        <w:ind w:left="0"/>
        <w:jc w:val="both"/>
      </w:pPr>
      <w:r>
        <w:rPr>
          <w:rFonts w:ascii="Times New Roman"/>
          <w:b w:val="false"/>
          <w:i w:val="false"/>
          <w:color w:val="000000"/>
          <w:sz w:val="28"/>
        </w:rPr>
        <w:t>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2093"/>
        <w:gridCol w:w="999"/>
        <w:gridCol w:w="911"/>
        <w:gridCol w:w="1681"/>
        <w:gridCol w:w="1620"/>
        <w:gridCol w:w="1445"/>
        <w:gridCol w:w="1021"/>
        <w:gridCol w:w="2269"/>
        <w:gridCol w:w="1197"/>
      </w:tblGrid>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Пестицидтің (улы химикаттың), биопрепараттың және энтомофагтың атауы</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қалған қалдық</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өндірілгені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сатып алынғаны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өткізілгені</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(улы химикаттар), биопрепараттар және энтомофагтар өткізілген субъектінің атауы</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қалған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бойынша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Басшы ______________________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Телефон _______________ _____ жылғы «___» _____________________</w:t>
      </w:r>
    </w:p>
    <w:bookmarkStart w:name="z15" w:id="9"/>
    <w:p>
      <w:pPr>
        <w:spacing w:after="0"/>
        <w:ind w:left="0"/>
        <w:jc w:val="left"/>
      </w:pPr>
      <w:r>
        <w:rPr>
          <w:rFonts w:ascii="Times New Roman"/>
          <w:b/>
          <w:i w:val="false"/>
          <w:color w:val="000000"/>
        </w:rPr>
        <w:t xml:space="preserve"> 
Фитосанитариялық есепке алу нысаны</w:t>
      </w:r>
    </w:p>
    <w:bookmarkEnd w:id="9"/>
    <w:p>
      <w:pPr>
        <w:spacing w:after="0"/>
        <w:ind w:left="0"/>
        <w:jc w:val="both"/>
      </w:pPr>
      <w:r>
        <w:rPr>
          <w:rFonts w:ascii="Times New Roman"/>
          <w:b w:val="false"/>
          <w:i w:val="false"/>
          <w:color w:val="000000"/>
          <w:sz w:val="28"/>
        </w:rPr>
        <w:t>Кезеңдігі – тоқсандық</w:t>
      </w:r>
      <w:r>
        <w:br/>
      </w:r>
      <w:r>
        <w:rPr>
          <w:rFonts w:ascii="Times New Roman"/>
          <w:b w:val="false"/>
          <w:i w:val="false"/>
          <w:color w:val="000000"/>
          <w:sz w:val="28"/>
        </w:rPr>
        <w:t>
Кім тапсырады _______________________________________________________</w:t>
      </w:r>
      <w:r>
        <w:br/>
      </w:r>
      <w:r>
        <w:rPr>
          <w:rFonts w:ascii="Times New Roman"/>
          <w:b w:val="false"/>
          <w:i w:val="false"/>
          <w:color w:val="000000"/>
          <w:sz w:val="28"/>
        </w:rPr>
        <w:t>
               (тегі, ата, әкесінің аты, атауы және заңды мекенжайы)</w:t>
      </w:r>
      <w:r>
        <w:br/>
      </w:r>
      <w:r>
        <w:rPr>
          <w:rFonts w:ascii="Times New Roman"/>
          <w:b w:val="false"/>
          <w:i w:val="false"/>
          <w:color w:val="000000"/>
          <w:sz w:val="28"/>
        </w:rPr>
        <w:t>
_____________________________________________________________________</w:t>
      </w:r>
    </w:p>
    <w:bookmarkStart w:name="z16" w:id="10"/>
    <w:p>
      <w:pPr>
        <w:spacing w:after="0"/>
        <w:ind w:left="0"/>
        <w:jc w:val="left"/>
      </w:pPr>
      <w:r>
        <w:rPr>
          <w:rFonts w:ascii="Times New Roman"/>
          <w:b/>
          <w:i w:val="false"/>
          <w:color w:val="000000"/>
        </w:rPr>
        <w:t xml:space="preserve"> 
___ жылғы ___ тоқсанға пестицидтердің (улы химикаттардың), биопрепараттардың және энтомофагтардың қозғалысы туралы есеп</w:t>
      </w:r>
    </w:p>
    <w:bookmarkEnd w:id="10"/>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сәйкес ұсынылады)</w:t>
      </w:r>
    </w:p>
    <w:p>
      <w:pPr>
        <w:spacing w:after="0"/>
        <w:ind w:left="0"/>
        <w:jc w:val="both"/>
      </w:pPr>
      <w:r>
        <w:rPr>
          <w:rFonts w:ascii="Times New Roman"/>
          <w:b w:val="false"/>
          <w:i w:val="false"/>
          <w:color w:val="000000"/>
          <w:sz w:val="28"/>
        </w:rPr>
        <w:t>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2750"/>
        <w:gridCol w:w="1902"/>
        <w:gridCol w:w="1880"/>
        <w:gridCol w:w="2157"/>
        <w:gridCol w:w="1902"/>
        <w:gridCol w:w="2009"/>
      </w:tblGrid>
      <w:tr>
        <w:trPr>
          <w:trHeight w:val="14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Пестицидтің (улы химикаттың), биопрепараттың,энтомофагтың атауы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саны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түскені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жұмсалғаны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Өткізілді (өзге облыстарға берілгені)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қалдығы</w:t>
            </w:r>
          </w:p>
        </w:tc>
      </w:tr>
      <w:tr>
        <w:trPr>
          <w:trHeight w:val="1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Басшы ______________________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Телефон _______________ _____ жылғы «___» ______________________</w:t>
      </w:r>
    </w:p>
    <w:bookmarkStart w:name="z17" w:id="11"/>
    <w:p>
      <w:pPr>
        <w:spacing w:after="0"/>
        <w:ind w:left="0"/>
        <w:jc w:val="left"/>
      </w:pPr>
      <w:r>
        <w:rPr>
          <w:rFonts w:ascii="Times New Roman"/>
          <w:b/>
          <w:i w:val="false"/>
          <w:color w:val="000000"/>
        </w:rPr>
        <w:t xml:space="preserve"> 
Фитосанитариялық есепке алу нысаны</w:t>
      </w:r>
    </w:p>
    <w:bookmarkEnd w:id="11"/>
    <w:p>
      <w:pPr>
        <w:spacing w:after="0"/>
        <w:ind w:left="0"/>
        <w:jc w:val="both"/>
      </w:pPr>
      <w:r>
        <w:rPr>
          <w:rFonts w:ascii="Times New Roman"/>
          <w:b w:val="false"/>
          <w:i w:val="false"/>
          <w:color w:val="000000"/>
          <w:sz w:val="28"/>
        </w:rPr>
        <w:t>Кезеңдігі – тоқсандық</w:t>
      </w:r>
      <w:r>
        <w:br/>
      </w:r>
      <w:r>
        <w:rPr>
          <w:rFonts w:ascii="Times New Roman"/>
          <w:b w:val="false"/>
          <w:i w:val="false"/>
          <w:color w:val="000000"/>
          <w:sz w:val="28"/>
        </w:rPr>
        <w:t>
Кім тапсырады _______________________________________________________</w:t>
      </w:r>
      <w:r>
        <w:br/>
      </w:r>
      <w:r>
        <w:rPr>
          <w:rFonts w:ascii="Times New Roman"/>
          <w:b w:val="false"/>
          <w:i w:val="false"/>
          <w:color w:val="000000"/>
          <w:sz w:val="28"/>
        </w:rPr>
        <w:t>
                (тегі, ата, әкесінің аты, атауы және заңды мекенжайы)</w:t>
      </w:r>
      <w:r>
        <w:br/>
      </w:r>
      <w:r>
        <w:rPr>
          <w:rFonts w:ascii="Times New Roman"/>
          <w:b w:val="false"/>
          <w:i w:val="false"/>
          <w:color w:val="000000"/>
          <w:sz w:val="28"/>
        </w:rPr>
        <w:t>
_____________________________________________________________________</w:t>
      </w:r>
    </w:p>
    <w:bookmarkStart w:name="z18" w:id="12"/>
    <w:p>
      <w:pPr>
        <w:spacing w:after="0"/>
        <w:ind w:left="0"/>
        <w:jc w:val="left"/>
      </w:pPr>
      <w:r>
        <w:rPr>
          <w:rFonts w:ascii="Times New Roman"/>
          <w:b/>
          <w:i w:val="false"/>
          <w:color w:val="000000"/>
        </w:rPr>
        <w:t xml:space="preserve"> 
___ жылғы ___ тоқсанға пестицидтерді (улы химикаттарды),</w:t>
      </w:r>
      <w:r>
        <w:br/>
      </w:r>
      <w:r>
        <w:rPr>
          <w:rFonts w:ascii="Times New Roman"/>
          <w:b/>
          <w:i w:val="false"/>
          <w:color w:val="000000"/>
        </w:rPr>
        <w:t>
биопрепараттарды және энтомофагтарды сақтау туралы есеп</w:t>
      </w:r>
    </w:p>
    <w:bookmarkEnd w:id="12"/>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сәйкес ұсынылады)</w:t>
      </w:r>
    </w:p>
    <w:p>
      <w:pPr>
        <w:spacing w:after="0"/>
        <w:ind w:left="0"/>
        <w:jc w:val="both"/>
      </w:pPr>
      <w:r>
        <w:rPr>
          <w:rFonts w:ascii="Times New Roman"/>
          <w:b w:val="false"/>
          <w:i w:val="false"/>
          <w:color w:val="000000"/>
          <w:sz w:val="28"/>
        </w:rPr>
        <w:t>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513"/>
        <w:gridCol w:w="2533"/>
        <w:gridCol w:w="2353"/>
        <w:gridCol w:w="2153"/>
        <w:gridCol w:w="2153"/>
      </w:tblGrid>
      <w:tr>
        <w:trPr>
          <w:trHeight w:val="19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Пестицидтің (улы химикаттың), биопрепараттың, энтомофагтың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түскені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жіберілгені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қалдығы</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Басшы ______________________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Телефон _______________ _____ жылғы «___» _____________________</w:t>
      </w:r>
    </w:p>
    <w:bookmarkStart w:name="z19" w:id="13"/>
    <w:p>
      <w:pPr>
        <w:spacing w:after="0"/>
        <w:ind w:left="0"/>
        <w:jc w:val="left"/>
      </w:pPr>
      <w:r>
        <w:rPr>
          <w:rFonts w:ascii="Times New Roman"/>
          <w:b/>
          <w:i w:val="false"/>
          <w:color w:val="000000"/>
        </w:rPr>
        <w:t xml:space="preserve"> 
Фитосанитариялық есепке алу нысаны</w:t>
      </w:r>
    </w:p>
    <w:bookmarkEnd w:id="13"/>
    <w:p>
      <w:pPr>
        <w:spacing w:after="0"/>
        <w:ind w:left="0"/>
        <w:jc w:val="both"/>
      </w:pPr>
      <w:r>
        <w:rPr>
          <w:rFonts w:ascii="Times New Roman"/>
          <w:b w:val="false"/>
          <w:i w:val="false"/>
          <w:color w:val="000000"/>
          <w:sz w:val="28"/>
        </w:rPr>
        <w:t>Кезеңдігі – жылдық</w:t>
      </w:r>
      <w:r>
        <w:br/>
      </w:r>
      <w:r>
        <w:rPr>
          <w:rFonts w:ascii="Times New Roman"/>
          <w:b w:val="false"/>
          <w:i w:val="false"/>
          <w:color w:val="000000"/>
          <w:sz w:val="28"/>
        </w:rPr>
        <w:t>
Кім тапсырады ______________________________________________________</w:t>
      </w:r>
      <w:r>
        <w:br/>
      </w:r>
      <w:r>
        <w:rPr>
          <w:rFonts w:ascii="Times New Roman"/>
          <w:b w:val="false"/>
          <w:i w:val="false"/>
          <w:color w:val="000000"/>
          <w:sz w:val="28"/>
        </w:rPr>
        <w:t>
              (тегі, аты, әкесінің аты, атауы және заңды мекенжайы)</w:t>
      </w:r>
      <w:r>
        <w:br/>
      </w:r>
      <w:r>
        <w:rPr>
          <w:rFonts w:ascii="Times New Roman"/>
          <w:b w:val="false"/>
          <w:i w:val="false"/>
          <w:color w:val="000000"/>
          <w:sz w:val="28"/>
        </w:rPr>
        <w:t>
____________________________________________________________________</w:t>
      </w:r>
    </w:p>
    <w:bookmarkStart w:name="z20" w:id="14"/>
    <w:p>
      <w:pPr>
        <w:spacing w:after="0"/>
        <w:ind w:left="0"/>
        <w:jc w:val="left"/>
      </w:pPr>
      <w:r>
        <w:rPr>
          <w:rFonts w:ascii="Times New Roman"/>
          <w:b/>
          <w:i w:val="false"/>
          <w:color w:val="000000"/>
        </w:rPr>
        <w:t xml:space="preserve"> 
___ жылға бүріккіш және дәрілегіш техниканың</w:t>
      </w:r>
      <w:r>
        <w:br/>
      </w:r>
      <w:r>
        <w:rPr>
          <w:rFonts w:ascii="Times New Roman"/>
          <w:b/>
          <w:i w:val="false"/>
          <w:color w:val="000000"/>
        </w:rPr>
        <w:t>
бар-жоғы туралы есеп</w:t>
      </w:r>
    </w:p>
    <w:bookmarkEnd w:id="14"/>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сәйкес ұсынылады)</w:t>
      </w:r>
    </w:p>
    <w:p>
      <w:pPr>
        <w:spacing w:after="0"/>
        <w:ind w:left="0"/>
        <w:jc w:val="both"/>
      </w:pPr>
      <w:r>
        <w:rPr>
          <w:rFonts w:ascii="Times New Roman"/>
          <w:b w:val="false"/>
          <w:i w:val="false"/>
          <w:color w:val="000000"/>
          <w:sz w:val="28"/>
        </w:rPr>
        <w:t>дана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798"/>
        <w:gridCol w:w="1765"/>
        <w:gridCol w:w="1891"/>
        <w:gridCol w:w="2018"/>
        <w:gridCol w:w="2230"/>
        <w:gridCol w:w="1998"/>
      </w:tblGrid>
      <w:tr>
        <w:trPr>
          <w:trHeight w:val="118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Бүріккіш және дәрілегіш техниканың атауы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жарамдысы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келіп түскені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есептен шығарылғаны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саны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Басшы ______________________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Телефон _______________ _____ жылғы «___» _________________________</w:t>
      </w:r>
    </w:p>
    <w:bookmarkStart w:name="z21" w:id="15"/>
    <w:p>
      <w:pPr>
        <w:spacing w:after="0"/>
        <w:ind w:left="0"/>
        <w:jc w:val="left"/>
      </w:pPr>
      <w:r>
        <w:rPr>
          <w:rFonts w:ascii="Times New Roman"/>
          <w:b/>
          <w:i w:val="false"/>
          <w:color w:val="000000"/>
        </w:rPr>
        <w:t xml:space="preserve"> 
Фитосанитариялық есепке алу нысаны</w:t>
      </w:r>
    </w:p>
    <w:bookmarkEnd w:id="15"/>
    <w:p>
      <w:pPr>
        <w:spacing w:after="0"/>
        <w:ind w:left="0"/>
        <w:jc w:val="both"/>
      </w:pPr>
      <w:r>
        <w:rPr>
          <w:rFonts w:ascii="Times New Roman"/>
          <w:b w:val="false"/>
          <w:i w:val="false"/>
          <w:color w:val="000000"/>
          <w:sz w:val="28"/>
        </w:rPr>
        <w:t>Кезеңдігі – айлық</w:t>
      </w:r>
      <w:r>
        <w:br/>
      </w:r>
      <w:r>
        <w:rPr>
          <w:rFonts w:ascii="Times New Roman"/>
          <w:b w:val="false"/>
          <w:i w:val="false"/>
          <w:color w:val="000000"/>
          <w:sz w:val="28"/>
        </w:rPr>
        <w:t>
Кім тапсырады _______________________________________________________</w:t>
      </w:r>
      <w:r>
        <w:br/>
      </w:r>
      <w:r>
        <w:rPr>
          <w:rFonts w:ascii="Times New Roman"/>
          <w:b w:val="false"/>
          <w:i w:val="false"/>
          <w:color w:val="000000"/>
          <w:sz w:val="28"/>
        </w:rPr>
        <w:t>
               (тегі, аты, әкесінің аты, атауы және заңды мекенжайы)</w:t>
      </w:r>
      <w:r>
        <w:br/>
      </w:r>
      <w:r>
        <w:rPr>
          <w:rFonts w:ascii="Times New Roman"/>
          <w:b w:val="false"/>
          <w:i w:val="false"/>
          <w:color w:val="000000"/>
          <w:sz w:val="28"/>
        </w:rPr>
        <w:t>
____________________________________________________________________</w:t>
      </w:r>
    </w:p>
    <w:bookmarkStart w:name="z22" w:id="16"/>
    <w:p>
      <w:pPr>
        <w:spacing w:after="0"/>
        <w:ind w:left="0"/>
        <w:jc w:val="left"/>
      </w:pPr>
      <w:r>
        <w:rPr>
          <w:rFonts w:ascii="Times New Roman"/>
          <w:b/>
          <w:i w:val="false"/>
          <w:color w:val="000000"/>
        </w:rPr>
        <w:t xml:space="preserve"> 
___ жылғы ___ айына химиялық өңдеулер жүргізу туралы есеп</w:t>
      </w:r>
    </w:p>
    <w:bookmarkEnd w:id="16"/>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642"/>
        <w:gridCol w:w="1534"/>
        <w:gridCol w:w="1534"/>
        <w:gridCol w:w="1903"/>
        <w:gridCol w:w="932"/>
        <w:gridCol w:w="910"/>
        <w:gridCol w:w="1325"/>
        <w:gridCol w:w="1539"/>
        <w:gridCol w:w="1126"/>
      </w:tblGrid>
      <w:tr>
        <w:trPr>
          <w:trHeight w:val="78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организмнің атауы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дақылының (жердің) атауы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алқабы, мың га</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Орындаушылардың атауы (оларды тартқан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Бүріккіш (дәрілегіш)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(улы химикаттардың) жұмсалғаны</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r>
      <w:tr>
        <w:trPr>
          <w:trHeight w:val="3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Басшы ______________________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Телефон _______________ _____ жылғы «___» _______________________</w:t>
      </w:r>
    </w:p>
    <w:bookmarkStart w:name="z23" w:id="17"/>
    <w:p>
      <w:pPr>
        <w:spacing w:after="0"/>
        <w:ind w:left="0"/>
        <w:jc w:val="left"/>
      </w:pPr>
      <w:r>
        <w:rPr>
          <w:rFonts w:ascii="Times New Roman"/>
          <w:b/>
          <w:i w:val="false"/>
          <w:color w:val="000000"/>
        </w:rPr>
        <w:t xml:space="preserve"> 
Фитосанитариялық есепке алу нысаны</w:t>
      </w:r>
    </w:p>
    <w:bookmarkEnd w:id="17"/>
    <w:p>
      <w:pPr>
        <w:spacing w:after="0"/>
        <w:ind w:left="0"/>
        <w:jc w:val="both"/>
      </w:pPr>
      <w:r>
        <w:rPr>
          <w:rFonts w:ascii="Times New Roman"/>
          <w:b w:val="false"/>
          <w:i w:val="false"/>
          <w:color w:val="000000"/>
          <w:sz w:val="28"/>
        </w:rPr>
        <w:t>Кезеңдігі – айлық</w:t>
      </w:r>
      <w:r>
        <w:br/>
      </w:r>
      <w:r>
        <w:rPr>
          <w:rFonts w:ascii="Times New Roman"/>
          <w:b w:val="false"/>
          <w:i w:val="false"/>
          <w:color w:val="000000"/>
          <w:sz w:val="28"/>
        </w:rPr>
        <w:t>
Кім тапсырады ______________________________________________________</w:t>
      </w:r>
      <w:r>
        <w:br/>
      </w:r>
      <w:r>
        <w:rPr>
          <w:rFonts w:ascii="Times New Roman"/>
          <w:b w:val="false"/>
          <w:i w:val="false"/>
          <w:color w:val="000000"/>
          <w:sz w:val="28"/>
        </w:rPr>
        <w:t>
              (тегі, аты, әкесінің аты, атауы және заңды мекенжайы)</w:t>
      </w:r>
      <w:r>
        <w:br/>
      </w:r>
      <w:r>
        <w:rPr>
          <w:rFonts w:ascii="Times New Roman"/>
          <w:b w:val="false"/>
          <w:i w:val="false"/>
          <w:color w:val="000000"/>
          <w:sz w:val="28"/>
        </w:rPr>
        <w:t>
____________________________________________________________________</w:t>
      </w:r>
    </w:p>
    <w:bookmarkStart w:name="z24" w:id="18"/>
    <w:p>
      <w:pPr>
        <w:spacing w:after="0"/>
        <w:ind w:left="0"/>
        <w:jc w:val="left"/>
      </w:pPr>
      <w:r>
        <w:rPr>
          <w:rFonts w:ascii="Times New Roman"/>
          <w:b/>
          <w:i w:val="false"/>
          <w:color w:val="000000"/>
        </w:rPr>
        <w:t xml:space="preserve"> 
___ жылғы ___ айына химиялық өңдеу бойынша қызмет көрсету</w:t>
      </w:r>
      <w:r>
        <w:br/>
      </w:r>
      <w:r>
        <w:rPr>
          <w:rFonts w:ascii="Times New Roman"/>
          <w:b/>
          <w:i w:val="false"/>
          <w:color w:val="000000"/>
        </w:rPr>
        <w:t>
туралы есеп</w:t>
      </w:r>
    </w:p>
    <w:bookmarkEnd w:id="18"/>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2172"/>
        <w:gridCol w:w="2258"/>
        <w:gridCol w:w="1723"/>
        <w:gridCol w:w="2835"/>
        <w:gridCol w:w="1108"/>
        <w:gridCol w:w="1495"/>
        <w:gridCol w:w="1003"/>
      </w:tblGrid>
      <w:tr>
        <w:trPr>
          <w:trHeight w:val="915"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организмнің атауы</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дақылының (жердің) атауы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алқабы (көлемі), мың га, мың тонна</w:t>
            </w: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көрсетілген жеке және заңды тұлғалардың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Бүріккіш (дәрілегіш) техниканың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Басшы ______________________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Телефон _______________ _____ жылғы «___» ______________________</w:t>
      </w:r>
    </w:p>
    <w:bookmarkStart w:name="z25" w:id="19"/>
    <w:p>
      <w:pPr>
        <w:spacing w:after="0"/>
        <w:ind w:left="0"/>
        <w:jc w:val="left"/>
      </w:pPr>
      <w:r>
        <w:rPr>
          <w:rFonts w:ascii="Times New Roman"/>
          <w:b/>
          <w:i w:val="false"/>
          <w:color w:val="000000"/>
        </w:rPr>
        <w:t xml:space="preserve"> 
Фитосанитариялық есепке алу нысаны</w:t>
      </w:r>
    </w:p>
    <w:bookmarkEnd w:id="19"/>
    <w:p>
      <w:pPr>
        <w:spacing w:after="0"/>
        <w:ind w:left="0"/>
        <w:jc w:val="both"/>
      </w:pPr>
      <w:r>
        <w:rPr>
          <w:rFonts w:ascii="Times New Roman"/>
          <w:b w:val="false"/>
          <w:i w:val="false"/>
          <w:color w:val="000000"/>
          <w:sz w:val="28"/>
        </w:rPr>
        <w:t>Кезеңдігі – тоқсандық</w:t>
      </w:r>
      <w:r>
        <w:br/>
      </w:r>
      <w:r>
        <w:rPr>
          <w:rFonts w:ascii="Times New Roman"/>
          <w:b w:val="false"/>
          <w:i w:val="false"/>
          <w:color w:val="000000"/>
          <w:sz w:val="28"/>
        </w:rPr>
        <w:t>
Кім тапсырады _______________________________________________________</w:t>
      </w:r>
      <w:r>
        <w:br/>
      </w:r>
      <w:r>
        <w:rPr>
          <w:rFonts w:ascii="Times New Roman"/>
          <w:b w:val="false"/>
          <w:i w:val="false"/>
          <w:color w:val="000000"/>
          <w:sz w:val="28"/>
        </w:rPr>
        <w:t>
               (тегі, аты, әкесінің аты, атауы және заңды мекенжайы)</w:t>
      </w:r>
      <w:r>
        <w:br/>
      </w:r>
      <w:r>
        <w:rPr>
          <w:rFonts w:ascii="Times New Roman"/>
          <w:b w:val="false"/>
          <w:i w:val="false"/>
          <w:color w:val="000000"/>
          <w:sz w:val="28"/>
        </w:rPr>
        <w:t>
_____________________________________________________________________</w:t>
      </w:r>
    </w:p>
    <w:bookmarkStart w:name="z26" w:id="20"/>
    <w:p>
      <w:pPr>
        <w:spacing w:after="0"/>
        <w:ind w:left="0"/>
        <w:jc w:val="left"/>
      </w:pPr>
      <w:r>
        <w:rPr>
          <w:rFonts w:ascii="Times New Roman"/>
          <w:b/>
          <w:i w:val="false"/>
          <w:color w:val="000000"/>
        </w:rPr>
        <w:t xml:space="preserve"> 
___ жылғы ___ тоқсанға тыйым салынған және жарамсыз пестицидтер</w:t>
      </w:r>
      <w:r>
        <w:br/>
      </w:r>
      <w:r>
        <w:rPr>
          <w:rFonts w:ascii="Times New Roman"/>
          <w:b/>
          <w:i w:val="false"/>
          <w:color w:val="000000"/>
        </w:rPr>
        <w:t>
(улы химикаттар) мен олардың ыдысын көму туралы есеп</w:t>
      </w:r>
    </w:p>
    <w:bookmarkEnd w:id="20"/>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2302"/>
        <w:gridCol w:w="2302"/>
        <w:gridCol w:w="1703"/>
        <w:gridCol w:w="1190"/>
        <w:gridCol w:w="1767"/>
        <w:gridCol w:w="1618"/>
        <w:gridCol w:w="1854"/>
      </w:tblGrid>
      <w:tr>
        <w:trPr>
          <w:trHeight w:val="19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және жарамсыз пестицидтер мен олардың ыдысының атауы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және жарамсыз пестицидтер мен олардың ыдысын көмуге жеткізген жеке және заңды тұлғалардың атауы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тонна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Көмген күн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Бункердің нөмірі, тұрған орны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Ыдыстың жағдайы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Көмудің жүзеге асыратын тұлғалардың тізімі</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Басшы ______________________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Телефон _______________ _____ жылғы «___» _______________________</w:t>
      </w:r>
    </w:p>
    <w:bookmarkStart w:name="z27" w:id="21"/>
    <w:p>
      <w:pPr>
        <w:spacing w:after="0"/>
        <w:ind w:left="0"/>
        <w:jc w:val="left"/>
      </w:pPr>
      <w:r>
        <w:rPr>
          <w:rFonts w:ascii="Times New Roman"/>
          <w:b/>
          <w:i w:val="false"/>
          <w:color w:val="000000"/>
        </w:rPr>
        <w:t xml:space="preserve"> 
Фитосанитариялық есепке алу нысаны</w:t>
      </w:r>
    </w:p>
    <w:bookmarkEnd w:id="21"/>
    <w:p>
      <w:pPr>
        <w:spacing w:after="0"/>
        <w:ind w:left="0"/>
        <w:jc w:val="both"/>
      </w:pPr>
      <w:r>
        <w:rPr>
          <w:rFonts w:ascii="Times New Roman"/>
          <w:b w:val="false"/>
          <w:i w:val="false"/>
          <w:color w:val="000000"/>
          <w:sz w:val="28"/>
        </w:rPr>
        <w:t>Кезеңдігі – тоқсандық</w:t>
      </w:r>
      <w:r>
        <w:br/>
      </w:r>
      <w:r>
        <w:rPr>
          <w:rFonts w:ascii="Times New Roman"/>
          <w:b w:val="false"/>
          <w:i w:val="false"/>
          <w:color w:val="000000"/>
          <w:sz w:val="28"/>
        </w:rPr>
        <w:t>
Кім тапсырады _______________________________________________________</w:t>
      </w:r>
      <w:r>
        <w:br/>
      </w:r>
      <w:r>
        <w:rPr>
          <w:rFonts w:ascii="Times New Roman"/>
          <w:b w:val="false"/>
          <w:i w:val="false"/>
          <w:color w:val="000000"/>
          <w:sz w:val="28"/>
        </w:rPr>
        <w:t>
               (тегі, аты, әкесінің аты, атауы және заңды мекенжайы)</w:t>
      </w:r>
      <w:r>
        <w:br/>
      </w:r>
      <w:r>
        <w:rPr>
          <w:rFonts w:ascii="Times New Roman"/>
          <w:b w:val="false"/>
          <w:i w:val="false"/>
          <w:color w:val="000000"/>
          <w:sz w:val="28"/>
        </w:rPr>
        <w:t>
_____________________________________________________________________</w:t>
      </w:r>
    </w:p>
    <w:bookmarkStart w:name="z28" w:id="22"/>
    <w:p>
      <w:pPr>
        <w:spacing w:after="0"/>
        <w:ind w:left="0"/>
        <w:jc w:val="left"/>
      </w:pPr>
      <w:r>
        <w:rPr>
          <w:rFonts w:ascii="Times New Roman"/>
          <w:b/>
          <w:i w:val="false"/>
          <w:color w:val="000000"/>
        </w:rPr>
        <w:t xml:space="preserve"> 
___ жылғы ___ тоқсанға қойма жайларының бар-жоғы туралы есеп</w:t>
      </w:r>
    </w:p>
    <w:bookmarkEnd w:id="22"/>
    <w:p>
      <w:pPr>
        <w:spacing w:after="0"/>
        <w:ind w:left="0"/>
        <w:jc w:val="both"/>
      </w:pPr>
      <w:r>
        <w:rPr>
          <w:rFonts w:ascii="Times New Roman"/>
          <w:b w:val="false"/>
          <w:i w:val="false"/>
          <w:color w:val="000000"/>
          <w:sz w:val="28"/>
        </w:rPr>
        <w:t>(«Өсімдіктерді қорғау туралы» Қазақстан Республикасының </w:t>
      </w:r>
      <w:r>
        <w:rPr>
          <w:rFonts w:ascii="Times New Roman"/>
          <w:b w:val="false"/>
          <w:i w:val="false"/>
          <w:color w:val="000000"/>
          <w:sz w:val="28"/>
        </w:rPr>
        <w:t>Заңына</w:t>
      </w:r>
      <w:r>
        <w:br/>
      </w:r>
      <w:r>
        <w:rPr>
          <w:rFonts w:ascii="Times New Roman"/>
          <w:b w:val="false"/>
          <w:i w:val="false"/>
          <w:color w:val="000000"/>
          <w:sz w:val="28"/>
        </w:rPr>
        <w:t>
сәйкес ұсынылады)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941"/>
        <w:gridCol w:w="1427"/>
        <w:gridCol w:w="2176"/>
        <w:gridCol w:w="1298"/>
        <w:gridCol w:w="2070"/>
        <w:gridCol w:w="1941"/>
        <w:gridCol w:w="1878"/>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 қойма жайлары иелерінің атауы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 орны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паспорттың болуы, №, берілген мерзімі мен күні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алаңы, шаршы метр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қоймалардың бар-жоғы, дана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қоймалар бар-жоғы, дана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сақтау кезіндегі қалдық, литр</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Басшы ______________________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Орындаушы _____________________           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Телефон _______________ _____ жылғы «___» ________________________</w:t>
      </w:r>
    </w:p>
    <w:bookmarkStart w:name="z29"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1394 қаулысымен </w:t>
      </w:r>
      <w:r>
        <w:br/>
      </w:r>
      <w:r>
        <w:rPr>
          <w:rFonts w:ascii="Times New Roman"/>
          <w:b w:val="false"/>
          <w:i w:val="false"/>
          <w:color w:val="000000"/>
          <w:sz w:val="28"/>
        </w:rPr>
        <w:t xml:space="preserve">
бекiтiлген    </w:t>
      </w:r>
    </w:p>
    <w:bookmarkEnd w:id="23"/>
    <w:bookmarkStart w:name="z30" w:id="24"/>
    <w:p>
      <w:pPr>
        <w:spacing w:after="0"/>
        <w:ind w:left="0"/>
        <w:jc w:val="left"/>
      </w:pPr>
      <w:r>
        <w:rPr>
          <w:rFonts w:ascii="Times New Roman"/>
          <w:b/>
          <w:i w:val="false"/>
          <w:color w:val="000000"/>
        </w:rPr>
        <w:t xml:space="preserve"> 
Фитосанитариялық есепке алу нысандарын табыс ету қағидалары</w:t>
      </w:r>
    </w:p>
    <w:bookmarkEnd w:id="24"/>
    <w:bookmarkStart w:name="z31" w:id="25"/>
    <w:p>
      <w:pPr>
        <w:spacing w:after="0"/>
        <w:ind w:left="0"/>
        <w:jc w:val="left"/>
      </w:pPr>
      <w:r>
        <w:rPr>
          <w:rFonts w:ascii="Times New Roman"/>
          <w:b/>
          <w:i w:val="false"/>
          <w:color w:val="000000"/>
        </w:rPr>
        <w:t xml:space="preserve"> 
1. Жалпы ережелер</w:t>
      </w:r>
    </w:p>
    <w:bookmarkEnd w:id="25"/>
    <w:bookmarkStart w:name="z32" w:id="26"/>
    <w:p>
      <w:pPr>
        <w:spacing w:after="0"/>
        <w:ind w:left="0"/>
        <w:jc w:val="both"/>
      </w:pPr>
      <w:r>
        <w:rPr>
          <w:rFonts w:ascii="Times New Roman"/>
          <w:b w:val="false"/>
          <w:i w:val="false"/>
          <w:color w:val="000000"/>
          <w:sz w:val="28"/>
        </w:rPr>
        <w:t>
      1. Осы Фитосанитариялық есепке алу нысандарын табыс ету қағидалары (бұдан әрі – Қағидалар) «Өсімдіктерді қорғау туралы» Қазақстан Республикасының 2002 жылғы 3 шілдедегі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фитосанитариялық есепке алу нысандарын табыс ету тәртібін айқындайды.</w:t>
      </w:r>
      <w:r>
        <w:br/>
      </w:r>
      <w:r>
        <w:rPr>
          <w:rFonts w:ascii="Times New Roman"/>
          <w:b w:val="false"/>
          <w:i w:val="false"/>
          <w:color w:val="000000"/>
          <w:sz w:val="28"/>
        </w:rPr>
        <w:t>
</w:t>
      </w:r>
      <w:r>
        <w:rPr>
          <w:rFonts w:ascii="Times New Roman"/>
          <w:b w:val="false"/>
          <w:i w:val="false"/>
          <w:color w:val="000000"/>
          <w:sz w:val="28"/>
        </w:rPr>
        <w:t>
      2. Фитосанитариялық есепке алу нысандарын:</w:t>
      </w:r>
      <w:r>
        <w:br/>
      </w:r>
      <w:r>
        <w:rPr>
          <w:rFonts w:ascii="Times New Roman"/>
          <w:b w:val="false"/>
          <w:i w:val="false"/>
          <w:color w:val="000000"/>
          <w:sz w:val="28"/>
        </w:rPr>
        <w:t>
</w:t>
      </w:r>
      <w:r>
        <w:rPr>
          <w:rFonts w:ascii="Times New Roman"/>
          <w:b w:val="false"/>
          <w:i w:val="false"/>
          <w:color w:val="000000"/>
          <w:sz w:val="28"/>
        </w:rPr>
        <w:t>
      1) қызметі мемлекеттік фитосанитариялық бақылау объектілерімен байланысты жеке және заңды тұлғалар;</w:t>
      </w:r>
      <w:r>
        <w:br/>
      </w:r>
      <w:r>
        <w:rPr>
          <w:rFonts w:ascii="Times New Roman"/>
          <w:b w:val="false"/>
          <w:i w:val="false"/>
          <w:color w:val="000000"/>
          <w:sz w:val="28"/>
        </w:rPr>
        <w:t>
</w:t>
      </w:r>
      <w:r>
        <w:rPr>
          <w:rFonts w:ascii="Times New Roman"/>
          <w:b w:val="false"/>
          <w:i w:val="false"/>
          <w:color w:val="000000"/>
          <w:sz w:val="28"/>
        </w:rPr>
        <w:t>
      2) өсімдіктерді қорғау саласындағы қызметті жүзеге асыратын мемлекеттік ұйымдар;</w:t>
      </w:r>
      <w:r>
        <w:br/>
      </w:r>
      <w:r>
        <w:rPr>
          <w:rFonts w:ascii="Times New Roman"/>
          <w:b w:val="false"/>
          <w:i w:val="false"/>
          <w:color w:val="000000"/>
          <w:sz w:val="28"/>
        </w:rPr>
        <w:t>
</w:t>
      </w:r>
      <w:r>
        <w:rPr>
          <w:rFonts w:ascii="Times New Roman"/>
          <w:b w:val="false"/>
          <w:i w:val="false"/>
          <w:color w:val="000000"/>
          <w:sz w:val="28"/>
        </w:rPr>
        <w:t>
      3) өсімдіктерді қорғау жөніндегі мемлекеттік инспекторлар тапсырады.</w:t>
      </w:r>
    </w:p>
    <w:bookmarkEnd w:id="26"/>
    <w:bookmarkStart w:name="z37" w:id="27"/>
    <w:p>
      <w:pPr>
        <w:spacing w:after="0"/>
        <w:ind w:left="0"/>
        <w:jc w:val="left"/>
      </w:pPr>
      <w:r>
        <w:rPr>
          <w:rFonts w:ascii="Times New Roman"/>
          <w:b/>
          <w:i w:val="false"/>
          <w:color w:val="000000"/>
        </w:rPr>
        <w:t xml:space="preserve"> 
2. Фитосанитариялық есепке алу нысандарын табыс ету тәртібі</w:t>
      </w:r>
    </w:p>
    <w:bookmarkEnd w:id="27"/>
    <w:bookmarkStart w:name="z38" w:id="28"/>
    <w:p>
      <w:pPr>
        <w:spacing w:after="0"/>
        <w:ind w:left="0"/>
        <w:jc w:val="both"/>
      </w:pPr>
      <w:r>
        <w:rPr>
          <w:rFonts w:ascii="Times New Roman"/>
          <w:b w:val="false"/>
          <w:i w:val="false"/>
          <w:color w:val="000000"/>
          <w:sz w:val="28"/>
        </w:rPr>
        <w:t>
      3. Қызметі мемлекеттік фитосанитариялық бақылау объектілерімен байланысты жеке және заңды тұлғалар (бұдан әрі – фитосанитариялық есепке алу субъектілері):</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биопрепараттарды және энтомофагтарды өндіру және өткізу;</w:t>
      </w:r>
      <w:r>
        <w:br/>
      </w:r>
      <w:r>
        <w:rPr>
          <w:rFonts w:ascii="Times New Roman"/>
          <w:b w:val="false"/>
          <w:i w:val="false"/>
          <w:color w:val="000000"/>
          <w:sz w:val="28"/>
        </w:rPr>
        <w:t>
</w:t>
      </w:r>
      <w:r>
        <w:rPr>
          <w:rFonts w:ascii="Times New Roman"/>
          <w:b w:val="false"/>
          <w:i w:val="false"/>
          <w:color w:val="000000"/>
          <w:sz w:val="28"/>
        </w:rPr>
        <w:t>
      2) пестицидтердің (улы химикаттардың), биопрепараттардың және энтомофагтардың қозғалысы;</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биопрепараттарды және энтомофагтарды сақтау;</w:t>
      </w:r>
      <w:r>
        <w:br/>
      </w:r>
      <w:r>
        <w:rPr>
          <w:rFonts w:ascii="Times New Roman"/>
          <w:b w:val="false"/>
          <w:i w:val="false"/>
          <w:color w:val="000000"/>
          <w:sz w:val="28"/>
        </w:rPr>
        <w:t>
</w:t>
      </w:r>
      <w:r>
        <w:rPr>
          <w:rFonts w:ascii="Times New Roman"/>
          <w:b w:val="false"/>
          <w:i w:val="false"/>
          <w:color w:val="000000"/>
          <w:sz w:val="28"/>
        </w:rPr>
        <w:t>
      4) бүріккіш және дәрілегіш техниканың бар-жоғы;</w:t>
      </w:r>
      <w:r>
        <w:br/>
      </w:r>
      <w:r>
        <w:rPr>
          <w:rFonts w:ascii="Times New Roman"/>
          <w:b w:val="false"/>
          <w:i w:val="false"/>
          <w:color w:val="000000"/>
          <w:sz w:val="28"/>
        </w:rPr>
        <w:t>
</w:t>
      </w:r>
      <w:r>
        <w:rPr>
          <w:rFonts w:ascii="Times New Roman"/>
          <w:b w:val="false"/>
          <w:i w:val="false"/>
          <w:color w:val="000000"/>
          <w:sz w:val="28"/>
        </w:rPr>
        <w:t>
      5) пестицидтерді (улы химикаттарды), биопрепараттарды және энтомофагтарды қолдануды жүзеге асыратын химиялық өңдеулер жүргізу;</w:t>
      </w:r>
      <w:r>
        <w:br/>
      </w:r>
      <w:r>
        <w:rPr>
          <w:rFonts w:ascii="Times New Roman"/>
          <w:b w:val="false"/>
          <w:i w:val="false"/>
          <w:color w:val="000000"/>
          <w:sz w:val="28"/>
        </w:rPr>
        <w:t>
</w:t>
      </w:r>
      <w:r>
        <w:rPr>
          <w:rFonts w:ascii="Times New Roman"/>
          <w:b w:val="false"/>
          <w:i w:val="false"/>
          <w:color w:val="000000"/>
          <w:sz w:val="28"/>
        </w:rPr>
        <w:t>
      6) химиялық өңдеу қызметін көрсету;</w:t>
      </w:r>
      <w:r>
        <w:br/>
      </w:r>
      <w:r>
        <w:rPr>
          <w:rFonts w:ascii="Times New Roman"/>
          <w:b w:val="false"/>
          <w:i w:val="false"/>
          <w:color w:val="000000"/>
          <w:sz w:val="28"/>
        </w:rPr>
        <w:t>
</w:t>
      </w:r>
      <w:r>
        <w:rPr>
          <w:rFonts w:ascii="Times New Roman"/>
          <w:b w:val="false"/>
          <w:i w:val="false"/>
          <w:color w:val="000000"/>
          <w:sz w:val="28"/>
        </w:rPr>
        <w:t>
      7) тыйым салынған және жарамсыз пестицидтер (улы химикаттар) мен олардың ыдысын көму;</w:t>
      </w:r>
      <w:r>
        <w:br/>
      </w:r>
      <w:r>
        <w:rPr>
          <w:rFonts w:ascii="Times New Roman"/>
          <w:b w:val="false"/>
          <w:i w:val="false"/>
          <w:color w:val="000000"/>
          <w:sz w:val="28"/>
        </w:rPr>
        <w:t>
</w:t>
      </w:r>
      <w:r>
        <w:rPr>
          <w:rFonts w:ascii="Times New Roman"/>
          <w:b w:val="false"/>
          <w:i w:val="false"/>
          <w:color w:val="000000"/>
          <w:sz w:val="28"/>
        </w:rPr>
        <w:t>
      8) қойма жайларының бар-жоғы бойынша фитосанитариялық есепті жүргізеді.</w:t>
      </w:r>
      <w:r>
        <w:br/>
      </w:r>
      <w:r>
        <w:rPr>
          <w:rFonts w:ascii="Times New Roman"/>
          <w:b w:val="false"/>
          <w:i w:val="false"/>
          <w:color w:val="000000"/>
          <w:sz w:val="28"/>
        </w:rPr>
        <w:t>
</w:t>
      </w:r>
      <w:r>
        <w:rPr>
          <w:rFonts w:ascii="Times New Roman"/>
          <w:b w:val="false"/>
          <w:i w:val="false"/>
          <w:color w:val="000000"/>
          <w:sz w:val="28"/>
        </w:rPr>
        <w:t>
      4. Фитосанитариялық есепке алу субъектілері фитосанитариялық есепке алу нысандары бойынша уәкілетті орган ведомствосының аудандық аумақтық бөлімшелеріне (бұдан әрі – аудандық аумақтық инспекциялар) Қазақстан Республикасы Үкіметінің қаулысымен бекітілген нысандар ұсынады.</w:t>
      </w:r>
      <w:r>
        <w:br/>
      </w:r>
      <w:r>
        <w:rPr>
          <w:rFonts w:ascii="Times New Roman"/>
          <w:b w:val="false"/>
          <w:i w:val="false"/>
          <w:color w:val="000000"/>
          <w:sz w:val="28"/>
        </w:rPr>
        <w:t>
</w:t>
      </w:r>
      <w:r>
        <w:rPr>
          <w:rFonts w:ascii="Times New Roman"/>
          <w:b w:val="false"/>
          <w:i w:val="false"/>
          <w:color w:val="000000"/>
          <w:sz w:val="28"/>
        </w:rPr>
        <w:t>
      5. Фитосанитариялық есепке алу нысандарын субъектілер аудандық аумақтық инспекцияға фитосанитариялық есепке алу нысандарын есептердің мынадай түрлері бойынша және мерзімдерде:</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биопрепараттарды және энтомофагтарды өндіру және өткізу туралы есепті пестицидтерді (улы химикаттарды), биопрепараттарды өндіруді (формуляциялауды), сатып алуды және өткізуді, энтомофагтарды өсіруді және өткізуді жүзеге асыратын фитосанитариялық есепке алу субъектілері тоқсан сайын, есептік тоқсаннан кейінгі айдың 1 күніне дейін;</w:t>
      </w:r>
      <w:r>
        <w:br/>
      </w:r>
      <w:r>
        <w:rPr>
          <w:rFonts w:ascii="Times New Roman"/>
          <w:b w:val="false"/>
          <w:i w:val="false"/>
          <w:color w:val="000000"/>
          <w:sz w:val="28"/>
        </w:rPr>
        <w:t>
</w:t>
      </w:r>
      <w:r>
        <w:rPr>
          <w:rFonts w:ascii="Times New Roman"/>
          <w:b w:val="false"/>
          <w:i w:val="false"/>
          <w:color w:val="000000"/>
          <w:sz w:val="28"/>
        </w:rPr>
        <w:t>
      2) пестицидтердің (улы химикаттардың), биопрепараттардың және энтомофагтардың қозғалысы туралы есепті тоқсан сайын, есептік тоқсаннан кейінгі айдың 1 күніне дейін;</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биопрепараттарды және энтомофагтарды сақтау туралы есепті тоқсан сайын, есептік тоқсаннан кейінгі айдың 1 күніне дейін;</w:t>
      </w:r>
      <w:r>
        <w:br/>
      </w:r>
      <w:r>
        <w:rPr>
          <w:rFonts w:ascii="Times New Roman"/>
          <w:b w:val="false"/>
          <w:i w:val="false"/>
          <w:color w:val="000000"/>
          <w:sz w:val="28"/>
        </w:rPr>
        <w:t>
</w:t>
      </w:r>
      <w:r>
        <w:rPr>
          <w:rFonts w:ascii="Times New Roman"/>
          <w:b w:val="false"/>
          <w:i w:val="false"/>
          <w:color w:val="000000"/>
          <w:sz w:val="28"/>
        </w:rPr>
        <w:t>
      4) бүріккіш және дәрілегіш техниканың саны туралы есепті қолында бүріккіш және дәрілегіш техника мен жабдық (ауыл шаруашылығы авиациясы, аэрозольдік генераторлар, атомайзерлік, штангалық, вентиляторлық бүріккіштер, бүріккіш және дәрілегіш техниканың өзге түрлері) бар фитосанитариялық есепке алу субъектілері, жыл сайын 20 наурызға дейін;</w:t>
      </w:r>
      <w:r>
        <w:br/>
      </w:r>
      <w:r>
        <w:rPr>
          <w:rFonts w:ascii="Times New Roman"/>
          <w:b w:val="false"/>
          <w:i w:val="false"/>
          <w:color w:val="000000"/>
          <w:sz w:val="28"/>
        </w:rPr>
        <w:t>
</w:t>
      </w:r>
      <w:r>
        <w:rPr>
          <w:rFonts w:ascii="Times New Roman"/>
          <w:b w:val="false"/>
          <w:i w:val="false"/>
          <w:color w:val="000000"/>
          <w:sz w:val="28"/>
        </w:rPr>
        <w:t>
      5) химиялық өңдеулер жүргізу туралы есепті меншік өсімдік шаруашылығы өнімін өндіру үшін пестицидтерді (улы химикаттарды), биопрепараттарды және энтомофагтарды қолдануды жүзеге асыратын фитосанитариялық есепке алу субъектілері ай сайын, наурыздан бастап қыркүйекке дейін, әр айдың 20 күніне дейін;</w:t>
      </w:r>
      <w:r>
        <w:br/>
      </w:r>
      <w:r>
        <w:rPr>
          <w:rFonts w:ascii="Times New Roman"/>
          <w:b w:val="false"/>
          <w:i w:val="false"/>
          <w:color w:val="000000"/>
          <w:sz w:val="28"/>
        </w:rPr>
        <w:t>
</w:t>
      </w:r>
      <w:r>
        <w:rPr>
          <w:rFonts w:ascii="Times New Roman"/>
          <w:b w:val="false"/>
          <w:i w:val="false"/>
          <w:color w:val="000000"/>
          <w:sz w:val="28"/>
        </w:rPr>
        <w:t>
      6) химиялық өңдеулер бойынша қызмет көрсету туралы есепті химиялық өңдеулер бойынша қызмет көрсететін фитосанитариялық есепке алу субъектілері ай сайын, наурыздан бастап қыркүйекке дейін, әр айдың 20 күніне дейін;</w:t>
      </w:r>
      <w:r>
        <w:br/>
      </w:r>
      <w:r>
        <w:rPr>
          <w:rFonts w:ascii="Times New Roman"/>
          <w:b w:val="false"/>
          <w:i w:val="false"/>
          <w:color w:val="000000"/>
          <w:sz w:val="28"/>
        </w:rPr>
        <w:t>
</w:t>
      </w:r>
      <w:r>
        <w:rPr>
          <w:rFonts w:ascii="Times New Roman"/>
          <w:b w:val="false"/>
          <w:i w:val="false"/>
          <w:color w:val="000000"/>
          <w:sz w:val="28"/>
        </w:rPr>
        <w:t>
      7) тыйым салынған және жарамсыз пестицидтер (улы химикаттар) мен олардың ыдысын көму туралы есепті тыйым салынған және жарамсыз пестицидтер (улы химикаттар) мен олардың ыдысын көмуді жүзеге асыратын фитосанитариялық есепке алу субъектілері тоқсан сайын, есептік тоқсаннан кейінгі айдың 1 күніне дейін;</w:t>
      </w:r>
      <w:r>
        <w:br/>
      </w:r>
      <w:r>
        <w:rPr>
          <w:rFonts w:ascii="Times New Roman"/>
          <w:b w:val="false"/>
          <w:i w:val="false"/>
          <w:color w:val="000000"/>
          <w:sz w:val="28"/>
        </w:rPr>
        <w:t>
</w:t>
      </w:r>
      <w:r>
        <w:rPr>
          <w:rFonts w:ascii="Times New Roman"/>
          <w:b w:val="false"/>
          <w:i w:val="false"/>
          <w:color w:val="000000"/>
          <w:sz w:val="28"/>
        </w:rPr>
        <w:t>
      8) қойма үй-жайларының бар-жоғы туралы есепті пестицидтерді (улы химикаттарды), биопрепараттарды және энтомофагтарды сақтауды жүзеге асыратын фитосанитариялық есепке алу субъектілері тоқсан сайын, есептік тоқсаннан кейінгі айдың 1 күніне дейін ұсынады.</w:t>
      </w:r>
      <w:r>
        <w:br/>
      </w:r>
      <w:r>
        <w:rPr>
          <w:rFonts w:ascii="Times New Roman"/>
          <w:b w:val="false"/>
          <w:i w:val="false"/>
          <w:color w:val="000000"/>
          <w:sz w:val="28"/>
        </w:rPr>
        <w:t>
</w:t>
      </w:r>
      <w:r>
        <w:rPr>
          <w:rFonts w:ascii="Times New Roman"/>
          <w:b w:val="false"/>
          <w:i w:val="false"/>
          <w:color w:val="000000"/>
          <w:sz w:val="28"/>
        </w:rPr>
        <w:t>
      6. Аудандық аумақтық инспекция фитосанитариялық есепке алу субъектілері ұсынған фитосанитариялық есептер негізінде фитосанитарлық есепке алуды жүргізеді, кейіннен Қазақстан Республикасы Үкіметінің қаулысымен бекітілген нысандар бойынша уәкілетті орган ведомствосының облыстық (Астана және Алматы қалалары) аумақтық бөлімшелеріне (бұдан әрі – облыстық аумақтық инспекция) ұсынады.</w:t>
      </w:r>
      <w:r>
        <w:br/>
      </w:r>
      <w:r>
        <w:rPr>
          <w:rFonts w:ascii="Times New Roman"/>
          <w:b w:val="false"/>
          <w:i w:val="false"/>
          <w:color w:val="000000"/>
          <w:sz w:val="28"/>
        </w:rPr>
        <w:t>
</w:t>
      </w:r>
      <w:r>
        <w:rPr>
          <w:rFonts w:ascii="Times New Roman"/>
          <w:b w:val="false"/>
          <w:i w:val="false"/>
          <w:color w:val="000000"/>
          <w:sz w:val="28"/>
        </w:rPr>
        <w:t>
      7. Аудандық аумақтық инспекциясының мемлекеттік инспекторы фитосанитариялық есепке алу нысандарын облыстық аумақтық инспекциясына келесі есептің мынадай түрлері бойынша және мерзімдерде:</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биопрепараттарды және энтомофагтарды өндіру және өткізу туралы есепті тоқсан сайын, есептік тоқсаннан кейінгі айдың 5 күніне дейін;</w:t>
      </w:r>
      <w:r>
        <w:br/>
      </w:r>
      <w:r>
        <w:rPr>
          <w:rFonts w:ascii="Times New Roman"/>
          <w:b w:val="false"/>
          <w:i w:val="false"/>
          <w:color w:val="000000"/>
          <w:sz w:val="28"/>
        </w:rPr>
        <w:t>
</w:t>
      </w:r>
      <w:r>
        <w:rPr>
          <w:rFonts w:ascii="Times New Roman"/>
          <w:b w:val="false"/>
          <w:i w:val="false"/>
          <w:color w:val="000000"/>
          <w:sz w:val="28"/>
        </w:rPr>
        <w:t>
      2) пестицидтердің (улы химикаттардың), биопрепараттардың және энтомофагтардың қозғалысы туралы есепті тоқсан сайын, есептік тоқсаннан кейінгі айдың 5 күніне дейін;</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биопрепараттарды және энтомофагтарды сақтау туралы есепті тоқсан сайын, есептік тоқсаннан кейінгі айдың 5 күніне дейін;</w:t>
      </w:r>
      <w:r>
        <w:br/>
      </w:r>
      <w:r>
        <w:rPr>
          <w:rFonts w:ascii="Times New Roman"/>
          <w:b w:val="false"/>
          <w:i w:val="false"/>
          <w:color w:val="000000"/>
          <w:sz w:val="28"/>
        </w:rPr>
        <w:t>
</w:t>
      </w:r>
      <w:r>
        <w:rPr>
          <w:rFonts w:ascii="Times New Roman"/>
          <w:b w:val="false"/>
          <w:i w:val="false"/>
          <w:color w:val="000000"/>
          <w:sz w:val="28"/>
        </w:rPr>
        <w:t>
      4) бүріккіш және дәрілегіш техниканың бар-жоғы туралы есепті, жыл сайын жылғы 25 наурызға дейін;</w:t>
      </w:r>
      <w:r>
        <w:br/>
      </w:r>
      <w:r>
        <w:rPr>
          <w:rFonts w:ascii="Times New Roman"/>
          <w:b w:val="false"/>
          <w:i w:val="false"/>
          <w:color w:val="000000"/>
          <w:sz w:val="28"/>
        </w:rPr>
        <w:t>
</w:t>
      </w:r>
      <w:r>
        <w:rPr>
          <w:rFonts w:ascii="Times New Roman"/>
          <w:b w:val="false"/>
          <w:i w:val="false"/>
          <w:color w:val="000000"/>
          <w:sz w:val="28"/>
        </w:rPr>
        <w:t>
      5) химиялық өңдеулер жүргізу туралы есепті ай сайын, наурыздан бастап қыркүйекке дейін, әр айдың 25 күніне дейін;</w:t>
      </w:r>
      <w:r>
        <w:br/>
      </w:r>
      <w:r>
        <w:rPr>
          <w:rFonts w:ascii="Times New Roman"/>
          <w:b w:val="false"/>
          <w:i w:val="false"/>
          <w:color w:val="000000"/>
          <w:sz w:val="28"/>
        </w:rPr>
        <w:t>
</w:t>
      </w:r>
      <w:r>
        <w:rPr>
          <w:rFonts w:ascii="Times New Roman"/>
          <w:b w:val="false"/>
          <w:i w:val="false"/>
          <w:color w:val="000000"/>
          <w:sz w:val="28"/>
        </w:rPr>
        <w:t>
      6) химиялық өңдеулер бойынша қызмет көрсету туралы есепті ай сайын, наурыздан бастап қыркүйекке дейін, әр айдың 25 күніне дейін;</w:t>
      </w:r>
      <w:r>
        <w:br/>
      </w:r>
      <w:r>
        <w:rPr>
          <w:rFonts w:ascii="Times New Roman"/>
          <w:b w:val="false"/>
          <w:i w:val="false"/>
          <w:color w:val="000000"/>
          <w:sz w:val="28"/>
        </w:rPr>
        <w:t>
</w:t>
      </w:r>
      <w:r>
        <w:rPr>
          <w:rFonts w:ascii="Times New Roman"/>
          <w:b w:val="false"/>
          <w:i w:val="false"/>
          <w:color w:val="000000"/>
          <w:sz w:val="28"/>
        </w:rPr>
        <w:t>
      7) тыйым салынған және жарамсыз пестицидтер (улы химикаттар) мен олардың ыдысын көму туралы есепті тоқсан сайын, есептік тоқсаннан кейінгі айдың 5 күніне дейін;</w:t>
      </w:r>
      <w:r>
        <w:br/>
      </w:r>
      <w:r>
        <w:rPr>
          <w:rFonts w:ascii="Times New Roman"/>
          <w:b w:val="false"/>
          <w:i w:val="false"/>
          <w:color w:val="000000"/>
          <w:sz w:val="28"/>
        </w:rPr>
        <w:t>
</w:t>
      </w:r>
      <w:r>
        <w:rPr>
          <w:rFonts w:ascii="Times New Roman"/>
          <w:b w:val="false"/>
          <w:i w:val="false"/>
          <w:color w:val="000000"/>
          <w:sz w:val="28"/>
        </w:rPr>
        <w:t>
      8) қойма үй-жайларының бар-жоғы туралы есепті тоқсан сайын, есептік тоқсаннан кейінгі айдың 5 күніне дейін ұсынады.</w:t>
      </w:r>
      <w:r>
        <w:br/>
      </w:r>
      <w:r>
        <w:rPr>
          <w:rFonts w:ascii="Times New Roman"/>
          <w:b w:val="false"/>
          <w:i w:val="false"/>
          <w:color w:val="000000"/>
          <w:sz w:val="28"/>
        </w:rPr>
        <w:t>
</w:t>
      </w:r>
      <w:r>
        <w:rPr>
          <w:rFonts w:ascii="Times New Roman"/>
          <w:b w:val="false"/>
          <w:i w:val="false"/>
          <w:color w:val="000000"/>
          <w:sz w:val="28"/>
        </w:rPr>
        <w:t>
      8. Облыстық аумақтық инспекцияның өсімдіктерді қорғау жөніндегі мемлекеттік инспекторы ұсынылған фитосанитариялық есептер негізінде фитосанитариялық есепке алуды жүргізеді, кейіннен уәкілетті органның ведомствосына ұсынады.</w:t>
      </w:r>
      <w:r>
        <w:br/>
      </w:r>
      <w:r>
        <w:rPr>
          <w:rFonts w:ascii="Times New Roman"/>
          <w:b w:val="false"/>
          <w:i w:val="false"/>
          <w:color w:val="000000"/>
          <w:sz w:val="28"/>
        </w:rPr>
        <w:t>
</w:t>
      </w:r>
      <w:r>
        <w:rPr>
          <w:rFonts w:ascii="Times New Roman"/>
          <w:b w:val="false"/>
          <w:i w:val="false"/>
          <w:color w:val="000000"/>
          <w:sz w:val="28"/>
        </w:rPr>
        <w:t>
      9. Облыстық аумақтық инспекцияның мемлекеттік инспекторы фитосанитариялық есепке алу нысандарын уәкілетті органның ведомствосына мынадай есептердің түрлері бойынша және мерзімдерде:</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биопрепараттарды және энтомофагтарды өндіру және өткізу туралы есепті тоқсан сайын, есептік тоқсаннан кейінгі айдың 10 күніне дейін;</w:t>
      </w:r>
      <w:r>
        <w:br/>
      </w:r>
      <w:r>
        <w:rPr>
          <w:rFonts w:ascii="Times New Roman"/>
          <w:b w:val="false"/>
          <w:i w:val="false"/>
          <w:color w:val="000000"/>
          <w:sz w:val="28"/>
        </w:rPr>
        <w:t>
</w:t>
      </w:r>
      <w:r>
        <w:rPr>
          <w:rFonts w:ascii="Times New Roman"/>
          <w:b w:val="false"/>
          <w:i w:val="false"/>
          <w:color w:val="000000"/>
          <w:sz w:val="28"/>
        </w:rPr>
        <w:t>
      2) пестицидтердің (улы химикаттардың), биопрепараттардың және энтомофагтардың қозғалысы туралы есепті тоқсан сайын, есептік тоқсаннан кейінгі айдың 10 күніне дейін;</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биопрепараттарды және энтомофагтарды сақтау туралы есепті тоқсан сайын, есептік тоқсаннан кейінгі айдың 10 күніне дейін;</w:t>
      </w:r>
      <w:r>
        <w:br/>
      </w:r>
      <w:r>
        <w:rPr>
          <w:rFonts w:ascii="Times New Roman"/>
          <w:b w:val="false"/>
          <w:i w:val="false"/>
          <w:color w:val="000000"/>
          <w:sz w:val="28"/>
        </w:rPr>
        <w:t>
</w:t>
      </w:r>
      <w:r>
        <w:rPr>
          <w:rFonts w:ascii="Times New Roman"/>
          <w:b w:val="false"/>
          <w:i w:val="false"/>
          <w:color w:val="000000"/>
          <w:sz w:val="28"/>
        </w:rPr>
        <w:t>
      4) бүріккіш және дәрілегіш техниканың бар-жоғы туралы есепті жыл сайын әр жылдың 1 сәуіріне дейін;</w:t>
      </w:r>
      <w:r>
        <w:br/>
      </w:r>
      <w:r>
        <w:rPr>
          <w:rFonts w:ascii="Times New Roman"/>
          <w:b w:val="false"/>
          <w:i w:val="false"/>
          <w:color w:val="000000"/>
          <w:sz w:val="28"/>
        </w:rPr>
        <w:t>
</w:t>
      </w:r>
      <w:r>
        <w:rPr>
          <w:rFonts w:ascii="Times New Roman"/>
          <w:b w:val="false"/>
          <w:i w:val="false"/>
          <w:color w:val="000000"/>
          <w:sz w:val="28"/>
        </w:rPr>
        <w:t>
      5) химиялық өңдеулер жүргізу туралы есепті ай сайын, наурыздан бастап қыркүйекке дейін, әр айдың 30 күніне дейін;</w:t>
      </w:r>
      <w:r>
        <w:br/>
      </w:r>
      <w:r>
        <w:rPr>
          <w:rFonts w:ascii="Times New Roman"/>
          <w:b w:val="false"/>
          <w:i w:val="false"/>
          <w:color w:val="000000"/>
          <w:sz w:val="28"/>
        </w:rPr>
        <w:t>
</w:t>
      </w:r>
      <w:r>
        <w:rPr>
          <w:rFonts w:ascii="Times New Roman"/>
          <w:b w:val="false"/>
          <w:i w:val="false"/>
          <w:color w:val="000000"/>
          <w:sz w:val="28"/>
        </w:rPr>
        <w:t>
      6) химиялық өңдеулер бойынша қызмет көрсету туралы есепті ай сайын, наурыздан бастап қыркүйекке дейін, әр айдың 30 күніне дейін;</w:t>
      </w:r>
      <w:r>
        <w:br/>
      </w:r>
      <w:r>
        <w:rPr>
          <w:rFonts w:ascii="Times New Roman"/>
          <w:b w:val="false"/>
          <w:i w:val="false"/>
          <w:color w:val="000000"/>
          <w:sz w:val="28"/>
        </w:rPr>
        <w:t>
</w:t>
      </w:r>
      <w:r>
        <w:rPr>
          <w:rFonts w:ascii="Times New Roman"/>
          <w:b w:val="false"/>
          <w:i w:val="false"/>
          <w:color w:val="000000"/>
          <w:sz w:val="28"/>
        </w:rPr>
        <w:t>
      7) тыйым салынған және жарамсыз пестицидтер (улы химикаттар) мен олардың ыдысын көму туралы есепті тоқсан сайын, есептік тоқсаннан кейінгі айдың 10 күніне дейін;</w:t>
      </w:r>
      <w:r>
        <w:br/>
      </w:r>
      <w:r>
        <w:rPr>
          <w:rFonts w:ascii="Times New Roman"/>
          <w:b w:val="false"/>
          <w:i w:val="false"/>
          <w:color w:val="000000"/>
          <w:sz w:val="28"/>
        </w:rPr>
        <w:t>
</w:t>
      </w:r>
      <w:r>
        <w:rPr>
          <w:rFonts w:ascii="Times New Roman"/>
          <w:b w:val="false"/>
          <w:i w:val="false"/>
          <w:color w:val="000000"/>
          <w:sz w:val="28"/>
        </w:rPr>
        <w:t>
      8) қойма үй-жайларының бар-жоғы туралы есепті тоқсан сайын, есептік тоқсаннан кейінгі айдың 10 күніне дейін ұсынады.</w:t>
      </w:r>
      <w:r>
        <w:br/>
      </w:r>
      <w:r>
        <w:rPr>
          <w:rFonts w:ascii="Times New Roman"/>
          <w:b w:val="false"/>
          <w:i w:val="false"/>
          <w:color w:val="000000"/>
          <w:sz w:val="28"/>
        </w:rPr>
        <w:t>
</w:t>
      </w:r>
      <w:r>
        <w:rPr>
          <w:rFonts w:ascii="Times New Roman"/>
          <w:b w:val="false"/>
          <w:i w:val="false"/>
          <w:color w:val="000000"/>
          <w:sz w:val="28"/>
        </w:rPr>
        <w:t>
      10. Өсімдіктерді қорғау саласындағы қызметті жүзеге асыратын мемлекеттік ұйым есепке алуды жүргізеді және уәкілетті органның ведомствосына фитосанитариялық есепке алу нысандарын осы Қағидалардың 9-тармағында көрсетілген есеп түрлері бойынша және мерзімдерде ұсынады.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