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accf" w14:textId="b85a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су жолдарының жағалау белдеуін пайдалану ережесін бекіту туралы" Қазақстан Республикасы Үкіметінің 2005 жылғы 12 қыркүйектегі № 910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желтоқсандағы № 1434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кейбір заңнамалық актілеріне рұқсат беру жүйесін жетілдіру мәселелері бойынша өзгерістер мен толықтырулар енгізу туралы" Қазақстан Республикасының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су жолдарының жағалау белдеуін пайдалану ережесін бекіту туралы" Қазақстан Республикасы Үкіметінің 2005 жылғы 12 қыркүйектегі № 910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34, 469-құжат)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су жолдарының жағалау белдеуін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Жағалау белдеуінде орналасқан объектілерді салу немесе қайта жаңарту жобалары міндетті түрде мемлекеттік экологиялық сараптамаға ұсынылуы тиіс.".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жариялануға тиіс және 2012 жылғы 30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